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1042" w14:textId="406D4E09" w:rsidR="006D6F37" w:rsidRPr="00011478" w:rsidRDefault="006D6F37">
      <w:pPr>
        <w:rPr>
          <w:rFonts w:ascii="Arial" w:hAnsi="Arial" w:cs="Arial"/>
          <w:b/>
          <w:sz w:val="72"/>
          <w:szCs w:val="72"/>
        </w:rPr>
      </w:pPr>
      <w:r w:rsidRPr="00011478">
        <w:rPr>
          <w:rFonts w:ascii="Arial" w:hAnsi="Arial" w:cs="Arial"/>
          <w:b/>
          <w:sz w:val="72"/>
          <w:szCs w:val="72"/>
        </w:rPr>
        <w:t>Avertissement</w:t>
      </w:r>
    </w:p>
    <w:p w14:paraId="3D98A9D9" w14:textId="41C4DA97" w:rsidR="006D6F37" w:rsidRPr="00011478" w:rsidRDefault="006D6F37" w:rsidP="006D6F37">
      <w:pPr>
        <w:rPr>
          <w:rFonts w:ascii="Arial" w:eastAsia="Calibri" w:hAnsi="Arial" w:cs="Arial"/>
          <w:sz w:val="24"/>
          <w:szCs w:val="24"/>
        </w:rPr>
      </w:pPr>
    </w:p>
    <w:p w14:paraId="6087C006" w14:textId="4E143A6D" w:rsidR="006D6F37" w:rsidRPr="00011478" w:rsidRDefault="006D6F37" w:rsidP="006D6F37">
      <w:pPr>
        <w:numPr>
          <w:ilvl w:val="0"/>
          <w:numId w:val="50"/>
        </w:numPr>
        <w:rPr>
          <w:rFonts w:ascii="Arial" w:eastAsia="Calibri" w:hAnsi="Arial" w:cs="Arial"/>
          <w:sz w:val="24"/>
          <w:szCs w:val="24"/>
        </w:rPr>
      </w:pPr>
      <w:r w:rsidRPr="00011478">
        <w:rPr>
          <w:rFonts w:ascii="Arial" w:eastAsia="Calibri" w:hAnsi="Arial" w:cs="Arial"/>
          <w:sz w:val="24"/>
          <w:szCs w:val="24"/>
        </w:rPr>
        <w:t>Je comprends que le présent modèle de politique constitue un outil qui doit être adapté selon la situation de mon organisation.</w:t>
      </w:r>
    </w:p>
    <w:p w14:paraId="52DE9021" w14:textId="4E7C86AB" w:rsidR="006D6F37" w:rsidRPr="00011478" w:rsidRDefault="006D6F37" w:rsidP="006D6F37">
      <w:pPr>
        <w:numPr>
          <w:ilvl w:val="0"/>
          <w:numId w:val="50"/>
        </w:numPr>
        <w:rPr>
          <w:rFonts w:ascii="Arial" w:eastAsia="Calibri" w:hAnsi="Arial" w:cs="Arial"/>
          <w:sz w:val="24"/>
          <w:szCs w:val="24"/>
        </w:rPr>
      </w:pPr>
      <w:r w:rsidRPr="00011478">
        <w:rPr>
          <w:rFonts w:ascii="Arial" w:eastAsia="Calibri" w:hAnsi="Arial" w:cs="Arial"/>
          <w:sz w:val="24"/>
          <w:szCs w:val="24"/>
        </w:rPr>
        <w:t>Je comprends que si j’apporte des modifications à la politique et que je n’ai pas des connaissances approfondies des lois impliquées, il est préférable de les faire valider par le département SST et/ou ressources humaines et/ou juridique du Consortium</w:t>
      </w:r>
      <w:r w:rsidR="00C93854" w:rsidRPr="00011478">
        <w:rPr>
          <w:rFonts w:ascii="Arial" w:eastAsia="Calibri" w:hAnsi="Arial" w:cs="Arial"/>
          <w:sz w:val="24"/>
          <w:szCs w:val="24"/>
        </w:rPr>
        <w:t xml:space="preserve"> de coopération des entreprises collectives (Le Consortium)</w:t>
      </w:r>
      <w:r w:rsidRPr="00011478">
        <w:rPr>
          <w:rFonts w:ascii="Arial" w:eastAsia="Calibri" w:hAnsi="Arial" w:cs="Arial"/>
          <w:sz w:val="24"/>
          <w:szCs w:val="24"/>
        </w:rPr>
        <w:t>, afin de m’assurer de leur conformité légale.</w:t>
      </w:r>
    </w:p>
    <w:p w14:paraId="3F4C15AF" w14:textId="023D7032" w:rsidR="006D6F37" w:rsidRPr="00011478" w:rsidRDefault="006D6F37" w:rsidP="006D6F37">
      <w:pPr>
        <w:numPr>
          <w:ilvl w:val="0"/>
          <w:numId w:val="50"/>
        </w:numPr>
        <w:rPr>
          <w:rFonts w:ascii="Arial" w:eastAsia="Calibri" w:hAnsi="Arial" w:cs="Arial"/>
          <w:sz w:val="24"/>
          <w:szCs w:val="24"/>
        </w:rPr>
      </w:pPr>
      <w:r w:rsidRPr="00011478">
        <w:rPr>
          <w:rFonts w:ascii="Arial" w:eastAsia="Calibri" w:hAnsi="Arial" w:cs="Arial"/>
          <w:sz w:val="24"/>
          <w:szCs w:val="24"/>
        </w:rPr>
        <w:t>Je dégage le Consortium de toute responsabilité, de quelque nature que ce soit, quant à l’utilisation ou l’application du modèle de politique suggéré.</w:t>
      </w:r>
    </w:p>
    <w:p w14:paraId="51F2AE77" w14:textId="31E89266" w:rsidR="005534F1" w:rsidRPr="00D30383" w:rsidRDefault="005534F1" w:rsidP="00D30383">
      <w:pPr>
        <w:numPr>
          <w:ilvl w:val="0"/>
          <w:numId w:val="50"/>
        </w:numPr>
        <w:rPr>
          <w:rFonts w:ascii="Arial" w:eastAsia="Calibri" w:hAnsi="Arial" w:cs="Arial"/>
          <w:sz w:val="24"/>
          <w:szCs w:val="24"/>
        </w:rPr>
      </w:pPr>
      <w:r w:rsidRPr="00011478">
        <w:rPr>
          <w:rFonts w:ascii="Arial" w:eastAsia="Calibri" w:hAnsi="Arial" w:cs="Arial"/>
          <w:sz w:val="24"/>
          <w:szCs w:val="24"/>
        </w:rPr>
        <w:t>Je comprends que, c</w:t>
      </w:r>
      <w:r w:rsidR="006D6F37" w:rsidRPr="00011478">
        <w:rPr>
          <w:rFonts w:ascii="Arial" w:eastAsia="Calibri" w:hAnsi="Arial" w:cs="Arial"/>
          <w:sz w:val="24"/>
          <w:szCs w:val="24"/>
        </w:rPr>
        <w:t>omme la législation évolue dans le temps,</w:t>
      </w:r>
      <w:r w:rsidRPr="00011478">
        <w:rPr>
          <w:rFonts w:ascii="Arial" w:eastAsia="Calibri" w:hAnsi="Arial" w:cs="Arial"/>
          <w:sz w:val="24"/>
          <w:szCs w:val="24"/>
        </w:rPr>
        <w:t xml:space="preserve"> je dois </w:t>
      </w:r>
      <w:r w:rsidR="006D6F37" w:rsidRPr="00011478">
        <w:rPr>
          <w:rFonts w:ascii="Arial" w:eastAsia="Calibri" w:hAnsi="Arial" w:cs="Arial"/>
          <w:sz w:val="24"/>
          <w:szCs w:val="24"/>
        </w:rPr>
        <w:t xml:space="preserve">mettre à jour </w:t>
      </w:r>
      <w:r w:rsidR="006F1793" w:rsidRPr="00011478">
        <w:rPr>
          <w:rFonts w:ascii="Arial" w:eastAsia="Calibri" w:hAnsi="Arial" w:cs="Arial"/>
          <w:sz w:val="24"/>
          <w:szCs w:val="24"/>
        </w:rPr>
        <w:t>ma</w:t>
      </w:r>
      <w:r w:rsidR="006D6F37" w:rsidRPr="00011478">
        <w:rPr>
          <w:rFonts w:ascii="Arial" w:eastAsia="Calibri" w:hAnsi="Arial" w:cs="Arial"/>
          <w:sz w:val="24"/>
          <w:szCs w:val="24"/>
        </w:rPr>
        <w:t xml:space="preserve"> </w:t>
      </w:r>
      <w:r w:rsidR="006F1793" w:rsidRPr="00011478">
        <w:rPr>
          <w:rFonts w:ascii="Arial" w:eastAsia="Calibri" w:hAnsi="Arial" w:cs="Arial"/>
          <w:sz w:val="24"/>
          <w:szCs w:val="24"/>
        </w:rPr>
        <w:t xml:space="preserve">politique </w:t>
      </w:r>
      <w:r w:rsidR="006D6F37" w:rsidRPr="00011478">
        <w:rPr>
          <w:rFonts w:ascii="Arial" w:eastAsia="Calibri" w:hAnsi="Arial" w:cs="Arial"/>
          <w:sz w:val="24"/>
          <w:szCs w:val="24"/>
        </w:rPr>
        <w:t xml:space="preserve">sur une base régulière et consulter les experts </w:t>
      </w:r>
      <w:r w:rsidRPr="00011478">
        <w:rPr>
          <w:rFonts w:ascii="Arial" w:eastAsia="Calibri" w:hAnsi="Arial" w:cs="Arial"/>
          <w:sz w:val="24"/>
          <w:szCs w:val="24"/>
        </w:rPr>
        <w:t xml:space="preserve">du Consortium </w:t>
      </w:r>
      <w:r w:rsidR="006D6F37" w:rsidRPr="00011478">
        <w:rPr>
          <w:rFonts w:ascii="Arial" w:eastAsia="Calibri" w:hAnsi="Arial" w:cs="Arial"/>
          <w:sz w:val="24"/>
          <w:szCs w:val="24"/>
        </w:rPr>
        <w:t>au besoin.</w:t>
      </w:r>
    </w:p>
    <w:p w14:paraId="1B3ABEA9" w14:textId="77777777" w:rsidR="006D6F37" w:rsidRPr="00011478" w:rsidRDefault="006D6F37">
      <w:pPr>
        <w:rPr>
          <w:rFonts w:ascii="Arial" w:eastAsia="Calibri" w:hAnsi="Arial" w:cs="Arial"/>
          <w:sz w:val="24"/>
          <w:szCs w:val="24"/>
        </w:rPr>
      </w:pPr>
    </w:p>
    <w:p w14:paraId="6B9B2020" w14:textId="3C5796F9" w:rsidR="006D6F37" w:rsidRPr="00011478" w:rsidRDefault="006D6F37">
      <w:pPr>
        <w:rPr>
          <w:rFonts w:ascii="Arial" w:eastAsia="Calibri" w:hAnsi="Arial" w:cs="Arial"/>
          <w:sz w:val="24"/>
          <w:szCs w:val="24"/>
        </w:rPr>
      </w:pPr>
      <w:r w:rsidRPr="00011478">
        <w:rPr>
          <w:rFonts w:ascii="Arial" w:eastAsia="Calibri" w:hAnsi="Arial" w:cs="Arial"/>
          <w:sz w:val="24"/>
          <w:szCs w:val="24"/>
        </w:rPr>
        <w:br w:type="page"/>
      </w:r>
    </w:p>
    <w:p w14:paraId="074790EC" w14:textId="77777777" w:rsidR="0045303E" w:rsidRPr="00011478" w:rsidRDefault="0045303E" w:rsidP="003C23EA">
      <w:pPr>
        <w:tabs>
          <w:tab w:val="left" w:pos="2773"/>
          <w:tab w:val="left" w:pos="9673"/>
        </w:tabs>
        <w:spacing w:before="118"/>
        <w:ind w:left="8"/>
        <w:jc w:val="center"/>
        <w:rPr>
          <w:rFonts w:ascii="Arial" w:hAnsi="Arial" w:cs="Arial"/>
          <w:b/>
          <w:sz w:val="72"/>
          <w:szCs w:val="72"/>
        </w:rPr>
      </w:pPr>
    </w:p>
    <w:p w14:paraId="71D66D3D" w14:textId="50F4EC08" w:rsidR="003C23EA" w:rsidRPr="00011478" w:rsidRDefault="00846997" w:rsidP="0039596D">
      <w:pPr>
        <w:pBdr>
          <w:bottom w:val="single" w:sz="12" w:space="1" w:color="auto"/>
        </w:pBdr>
        <w:tabs>
          <w:tab w:val="left" w:pos="2773"/>
          <w:tab w:val="left" w:pos="9673"/>
        </w:tabs>
        <w:spacing w:after="0"/>
        <w:ind w:left="8"/>
        <w:jc w:val="center"/>
        <w:rPr>
          <w:rFonts w:ascii="Arial" w:hAnsi="Arial" w:cs="Arial"/>
          <w:noProof/>
          <w:sz w:val="44"/>
          <w:szCs w:val="44"/>
        </w:rPr>
      </w:pPr>
      <w:r w:rsidRPr="00011478">
        <w:rPr>
          <w:rFonts w:ascii="Arial" w:hAnsi="Arial" w:cs="Arial"/>
          <w:noProof/>
          <w:sz w:val="44"/>
          <w:szCs w:val="44"/>
          <w:highlight w:val="yellow"/>
        </w:rPr>
        <w:t>LOGO</w:t>
      </w:r>
    </w:p>
    <w:p w14:paraId="7CCB8B17" w14:textId="77777777" w:rsidR="00846997" w:rsidRPr="00011478" w:rsidRDefault="00846997" w:rsidP="0039596D">
      <w:pPr>
        <w:pBdr>
          <w:bottom w:val="single" w:sz="12" w:space="1" w:color="auto"/>
        </w:pBdr>
        <w:tabs>
          <w:tab w:val="left" w:pos="2773"/>
          <w:tab w:val="left" w:pos="9673"/>
        </w:tabs>
        <w:spacing w:after="0"/>
        <w:ind w:left="8"/>
        <w:jc w:val="center"/>
        <w:rPr>
          <w:rFonts w:ascii="Arial" w:hAnsi="Arial" w:cs="Arial"/>
          <w:noProof/>
        </w:rPr>
      </w:pPr>
    </w:p>
    <w:p w14:paraId="36C133C8" w14:textId="77777777" w:rsidR="00846997" w:rsidRPr="00011478" w:rsidRDefault="00846997" w:rsidP="0039596D">
      <w:pPr>
        <w:pBdr>
          <w:bottom w:val="single" w:sz="12" w:space="1" w:color="auto"/>
        </w:pBdr>
        <w:tabs>
          <w:tab w:val="left" w:pos="2773"/>
          <w:tab w:val="left" w:pos="9673"/>
        </w:tabs>
        <w:spacing w:after="0"/>
        <w:ind w:left="8"/>
        <w:jc w:val="center"/>
        <w:rPr>
          <w:rFonts w:ascii="Arial" w:hAnsi="Arial" w:cs="Arial"/>
          <w:b/>
          <w:sz w:val="28"/>
          <w:shd w:val="clear" w:color="auto" w:fill="C0C0C0"/>
        </w:rPr>
      </w:pPr>
    </w:p>
    <w:p w14:paraId="65BA83AC" w14:textId="77777777" w:rsidR="00671C6F" w:rsidRPr="00011478" w:rsidRDefault="00671C6F" w:rsidP="00C93854">
      <w:pPr>
        <w:shd w:val="clear" w:color="auto" w:fill="E1A209"/>
        <w:ind w:firstLine="708"/>
        <w:rPr>
          <w:rFonts w:ascii="Arial" w:eastAsia="Times New Roman" w:hAnsi="Arial" w:cs="Arial"/>
          <w:sz w:val="24"/>
          <w:szCs w:val="24"/>
          <w:lang w:eastAsia="fr-FR"/>
        </w:rPr>
      </w:pPr>
    </w:p>
    <w:p w14:paraId="35BC2FCD" w14:textId="77777777" w:rsidR="00E4234F" w:rsidRPr="00011478" w:rsidRDefault="00E4234F" w:rsidP="003C23EA">
      <w:pPr>
        <w:tabs>
          <w:tab w:val="left" w:pos="2773"/>
          <w:tab w:val="left" w:pos="9673"/>
        </w:tabs>
        <w:spacing w:before="118"/>
        <w:ind w:left="8"/>
        <w:rPr>
          <w:rFonts w:ascii="Arial" w:hAnsi="Arial" w:cs="Arial"/>
          <w:b/>
          <w:sz w:val="28"/>
          <w:shd w:val="clear" w:color="auto" w:fill="C0C0C0"/>
        </w:rPr>
      </w:pPr>
    </w:p>
    <w:p w14:paraId="3A2DBA54" w14:textId="77777777" w:rsidR="003C23EA" w:rsidRPr="00011478" w:rsidRDefault="003C23EA" w:rsidP="003C23EA">
      <w:pPr>
        <w:tabs>
          <w:tab w:val="left" w:pos="2773"/>
          <w:tab w:val="left" w:pos="9673"/>
        </w:tabs>
        <w:spacing w:before="118"/>
        <w:ind w:left="8"/>
        <w:jc w:val="center"/>
        <w:rPr>
          <w:rFonts w:ascii="Arial" w:hAnsi="Arial" w:cs="Arial"/>
          <w:b/>
          <w:i/>
        </w:rPr>
      </w:pPr>
    </w:p>
    <w:p w14:paraId="075201FC" w14:textId="4F54A211" w:rsidR="003C23EA" w:rsidRPr="00011478" w:rsidRDefault="003C23EA" w:rsidP="003C23EA">
      <w:pPr>
        <w:tabs>
          <w:tab w:val="left" w:pos="2773"/>
          <w:tab w:val="left" w:pos="9673"/>
        </w:tabs>
        <w:spacing w:before="118"/>
        <w:ind w:left="8"/>
        <w:jc w:val="center"/>
        <w:rPr>
          <w:rFonts w:ascii="Arial" w:hAnsi="Arial" w:cs="Arial"/>
          <w:b/>
          <w:i/>
          <w:sz w:val="52"/>
          <w:szCs w:val="52"/>
        </w:rPr>
      </w:pPr>
      <w:bookmarkStart w:id="0" w:name="_Hlk171919946"/>
      <w:r w:rsidRPr="00011478">
        <w:rPr>
          <w:rFonts w:ascii="Arial" w:hAnsi="Arial" w:cs="Arial"/>
          <w:b/>
          <w:i/>
          <w:sz w:val="52"/>
          <w:szCs w:val="52"/>
        </w:rPr>
        <w:t xml:space="preserve">POLITIQUE EN MATIÈRE </w:t>
      </w:r>
      <w:r w:rsidR="003701B5" w:rsidRPr="00011478">
        <w:rPr>
          <w:rFonts w:ascii="Arial" w:hAnsi="Arial" w:cs="Arial"/>
          <w:b/>
          <w:i/>
          <w:sz w:val="52"/>
          <w:szCs w:val="52"/>
        </w:rPr>
        <w:t>DE PROMOTION DE LA CIVILITÉ</w:t>
      </w:r>
      <w:r w:rsidR="009E4850" w:rsidRPr="00011478">
        <w:rPr>
          <w:rFonts w:ascii="Arial" w:hAnsi="Arial" w:cs="Arial"/>
          <w:b/>
          <w:i/>
          <w:sz w:val="52"/>
          <w:szCs w:val="52"/>
        </w:rPr>
        <w:t>,</w:t>
      </w:r>
      <w:r w:rsidR="003701B5" w:rsidRPr="00011478">
        <w:rPr>
          <w:rFonts w:ascii="Arial" w:hAnsi="Arial" w:cs="Arial"/>
          <w:b/>
          <w:i/>
          <w:sz w:val="52"/>
          <w:szCs w:val="52"/>
        </w:rPr>
        <w:t xml:space="preserve"> </w:t>
      </w:r>
      <w:r w:rsidRPr="00011478">
        <w:rPr>
          <w:rFonts w:ascii="Arial" w:hAnsi="Arial" w:cs="Arial"/>
          <w:b/>
          <w:i/>
          <w:sz w:val="52"/>
          <w:szCs w:val="52"/>
        </w:rPr>
        <w:t>DE PRÉVENTION ET DE GESTION DU HARCÈLEMENT</w:t>
      </w:r>
      <w:r w:rsidR="006E7C11" w:rsidRPr="00011478">
        <w:rPr>
          <w:rFonts w:ascii="Arial" w:hAnsi="Arial" w:cs="Arial"/>
          <w:b/>
          <w:i/>
          <w:sz w:val="52"/>
          <w:szCs w:val="52"/>
        </w:rPr>
        <w:t xml:space="preserve"> ET</w:t>
      </w:r>
      <w:bookmarkStart w:id="1" w:name="_Hlk177452303"/>
      <w:r w:rsidR="00793331" w:rsidRPr="00011478">
        <w:rPr>
          <w:rFonts w:ascii="Arial" w:hAnsi="Arial" w:cs="Arial"/>
          <w:b/>
          <w:i/>
          <w:sz w:val="52"/>
          <w:szCs w:val="52"/>
        </w:rPr>
        <w:t xml:space="preserve"> DE</w:t>
      </w:r>
      <w:r w:rsidR="00846997" w:rsidRPr="00011478">
        <w:rPr>
          <w:rFonts w:ascii="Arial" w:hAnsi="Arial" w:cs="Arial"/>
          <w:b/>
          <w:i/>
          <w:sz w:val="52"/>
          <w:szCs w:val="52"/>
        </w:rPr>
        <w:t xml:space="preserve"> </w:t>
      </w:r>
      <w:r w:rsidR="007714EA" w:rsidRPr="00011478">
        <w:rPr>
          <w:rFonts w:ascii="Arial" w:hAnsi="Arial" w:cs="Arial"/>
          <w:b/>
          <w:i/>
          <w:sz w:val="52"/>
          <w:szCs w:val="52"/>
        </w:rPr>
        <w:t xml:space="preserve">LA </w:t>
      </w:r>
      <w:r w:rsidR="001B3A9C" w:rsidRPr="00011478">
        <w:rPr>
          <w:rFonts w:ascii="Arial" w:hAnsi="Arial" w:cs="Arial"/>
          <w:b/>
          <w:i/>
          <w:sz w:val="52"/>
          <w:szCs w:val="52"/>
        </w:rPr>
        <w:t xml:space="preserve">VIOLENCE </w:t>
      </w:r>
      <w:bookmarkEnd w:id="1"/>
    </w:p>
    <w:bookmarkEnd w:id="0"/>
    <w:p w14:paraId="58D99C3C" w14:textId="77777777" w:rsidR="00E4234F" w:rsidRPr="00011478" w:rsidRDefault="00E4234F" w:rsidP="003C23EA">
      <w:pPr>
        <w:tabs>
          <w:tab w:val="left" w:pos="2773"/>
          <w:tab w:val="left" w:pos="9673"/>
        </w:tabs>
        <w:spacing w:before="118"/>
        <w:ind w:left="8"/>
        <w:jc w:val="center"/>
        <w:rPr>
          <w:rFonts w:ascii="Arial" w:hAnsi="Arial" w:cs="Arial"/>
          <w:b/>
          <w:sz w:val="52"/>
          <w:szCs w:val="52"/>
          <w:shd w:val="clear" w:color="auto" w:fill="C0C0C0"/>
        </w:rPr>
      </w:pPr>
    </w:p>
    <w:p w14:paraId="610461E3" w14:textId="77777777" w:rsidR="00671C6F" w:rsidRPr="00011478" w:rsidRDefault="00671C6F" w:rsidP="00C93854">
      <w:pPr>
        <w:shd w:val="clear" w:color="auto" w:fill="E1A209"/>
        <w:rPr>
          <w:rFonts w:ascii="Arial" w:eastAsia="Times New Roman" w:hAnsi="Arial" w:cs="Arial"/>
          <w:sz w:val="24"/>
          <w:szCs w:val="24"/>
          <w:lang w:eastAsia="fr-FR"/>
        </w:rPr>
      </w:pPr>
    </w:p>
    <w:p w14:paraId="74FDE490" w14:textId="77777777" w:rsidR="00E4234F" w:rsidRPr="00011478" w:rsidRDefault="00E4234F" w:rsidP="003C23EA">
      <w:pPr>
        <w:tabs>
          <w:tab w:val="left" w:pos="2773"/>
          <w:tab w:val="left" w:pos="9673"/>
        </w:tabs>
        <w:spacing w:before="118"/>
        <w:ind w:left="8"/>
        <w:rPr>
          <w:rFonts w:ascii="Arial" w:hAnsi="Arial" w:cs="Arial"/>
          <w:b/>
          <w:sz w:val="28"/>
          <w:shd w:val="clear" w:color="auto" w:fill="C0C0C0"/>
        </w:rPr>
      </w:pPr>
    </w:p>
    <w:p w14:paraId="3121CE5D" w14:textId="77777777" w:rsidR="003C23EA" w:rsidRPr="00011478" w:rsidRDefault="003C23EA" w:rsidP="003C23EA">
      <w:pPr>
        <w:tabs>
          <w:tab w:val="left" w:pos="2773"/>
          <w:tab w:val="left" w:pos="9673"/>
        </w:tabs>
        <w:spacing w:before="118"/>
        <w:ind w:left="8"/>
        <w:jc w:val="center"/>
        <w:rPr>
          <w:rFonts w:ascii="Arial" w:hAnsi="Arial" w:cs="Arial"/>
          <w:b/>
          <w:sz w:val="28"/>
          <w:shd w:val="clear" w:color="auto" w:fill="C0C0C0"/>
        </w:rPr>
      </w:pPr>
    </w:p>
    <w:p w14:paraId="534FCB03" w14:textId="77777777" w:rsidR="003C23EA" w:rsidRPr="00011478" w:rsidRDefault="003C23EA" w:rsidP="00A57C00">
      <w:pPr>
        <w:tabs>
          <w:tab w:val="left" w:pos="2773"/>
          <w:tab w:val="left" w:pos="9673"/>
        </w:tabs>
        <w:spacing w:before="118"/>
        <w:rPr>
          <w:rFonts w:ascii="Arial" w:hAnsi="Arial" w:cs="Arial"/>
          <w:b/>
          <w:sz w:val="28"/>
          <w:shd w:val="clear" w:color="auto" w:fill="C0C0C0"/>
        </w:rPr>
      </w:pPr>
    </w:p>
    <w:p w14:paraId="243B2DE9" w14:textId="77777777" w:rsidR="00846997" w:rsidRPr="00011478" w:rsidRDefault="00846997" w:rsidP="000325C2">
      <w:pPr>
        <w:tabs>
          <w:tab w:val="left" w:pos="2773"/>
          <w:tab w:val="left" w:pos="9673"/>
        </w:tabs>
        <w:spacing w:before="118"/>
        <w:jc w:val="right"/>
        <w:rPr>
          <w:rFonts w:ascii="Arial" w:hAnsi="Arial" w:cs="Arial"/>
          <w:b/>
          <w:sz w:val="28"/>
          <w:shd w:val="clear" w:color="auto" w:fill="C0C0C0"/>
        </w:rPr>
      </w:pPr>
    </w:p>
    <w:p w14:paraId="0BDCE133" w14:textId="77777777" w:rsidR="00846997" w:rsidRPr="00011478" w:rsidRDefault="00846997" w:rsidP="00A57C00">
      <w:pPr>
        <w:tabs>
          <w:tab w:val="left" w:pos="2773"/>
          <w:tab w:val="left" w:pos="9673"/>
        </w:tabs>
        <w:spacing w:before="118"/>
        <w:rPr>
          <w:rFonts w:ascii="Arial" w:hAnsi="Arial" w:cs="Arial"/>
          <w:b/>
          <w:sz w:val="28"/>
          <w:shd w:val="clear" w:color="auto" w:fill="C0C0C0"/>
        </w:rPr>
      </w:pPr>
    </w:p>
    <w:p w14:paraId="372C2269" w14:textId="4EBE9972" w:rsidR="003C23EA" w:rsidRPr="00011478" w:rsidRDefault="003C23EA" w:rsidP="003C23EA">
      <w:pPr>
        <w:tabs>
          <w:tab w:val="left" w:pos="2773"/>
          <w:tab w:val="left" w:pos="9673"/>
        </w:tabs>
        <w:spacing w:before="118"/>
        <w:ind w:left="8"/>
        <w:jc w:val="center"/>
        <w:rPr>
          <w:rFonts w:ascii="Arial" w:hAnsi="Arial" w:cs="Arial"/>
          <w:b/>
          <w:sz w:val="28"/>
          <w:shd w:val="clear" w:color="auto" w:fill="C0C0C0"/>
        </w:rPr>
      </w:pPr>
    </w:p>
    <w:p w14:paraId="3330D456" w14:textId="465D207D" w:rsidR="003C23EA" w:rsidRPr="00011478" w:rsidRDefault="003C23EA" w:rsidP="003C23EA">
      <w:pPr>
        <w:spacing w:line="276" w:lineRule="auto"/>
        <w:ind w:left="5688" w:firstLine="72"/>
        <w:rPr>
          <w:rFonts w:ascii="Arial" w:hAnsi="Arial" w:cs="Arial"/>
          <w:b/>
        </w:rPr>
      </w:pPr>
      <w:r w:rsidRPr="00011478">
        <w:rPr>
          <w:rFonts w:ascii="Arial" w:hAnsi="Arial" w:cs="Arial"/>
          <w:b/>
        </w:rPr>
        <w:t>Date d’adoption </w:t>
      </w:r>
      <w:r w:rsidRPr="00011478">
        <w:rPr>
          <w:rFonts w:ascii="Arial" w:hAnsi="Arial" w:cs="Arial"/>
        </w:rPr>
        <w:t xml:space="preserve">: </w:t>
      </w:r>
      <w:r w:rsidRPr="00011478">
        <w:rPr>
          <w:rFonts w:ascii="Arial" w:hAnsi="Arial" w:cs="Arial"/>
          <w:bCs/>
          <w:highlight w:val="yellow"/>
        </w:rPr>
        <w:t>XX mois</w:t>
      </w:r>
    </w:p>
    <w:p w14:paraId="734EB7F0" w14:textId="65ABD7C0" w:rsidR="003C23EA" w:rsidRPr="00011478" w:rsidRDefault="003C23EA" w:rsidP="003C23EA">
      <w:pPr>
        <w:spacing w:line="276" w:lineRule="auto"/>
        <w:ind w:left="5544" w:firstLine="216"/>
        <w:rPr>
          <w:rFonts w:ascii="Arial" w:hAnsi="Arial" w:cs="Arial"/>
          <w:bCs/>
        </w:rPr>
      </w:pPr>
      <w:r w:rsidRPr="00011478">
        <w:rPr>
          <w:rFonts w:ascii="Arial" w:hAnsi="Arial" w:cs="Arial"/>
          <w:b/>
        </w:rPr>
        <w:t xml:space="preserve">Date d’application : </w:t>
      </w:r>
      <w:r w:rsidRPr="00011478">
        <w:rPr>
          <w:rFonts w:ascii="Arial" w:hAnsi="Arial" w:cs="Arial"/>
          <w:bCs/>
          <w:highlight w:val="yellow"/>
        </w:rPr>
        <w:t>XX mois</w:t>
      </w:r>
      <w:r w:rsidRPr="00011478">
        <w:rPr>
          <w:rFonts w:ascii="Arial" w:hAnsi="Arial" w:cs="Arial"/>
          <w:bCs/>
        </w:rPr>
        <w:t xml:space="preserve"> </w:t>
      </w:r>
    </w:p>
    <w:p w14:paraId="0A154359" w14:textId="4937F48E" w:rsidR="00585971" w:rsidRPr="00011478" w:rsidRDefault="003C23EA" w:rsidP="00B71154">
      <w:pPr>
        <w:spacing w:line="276" w:lineRule="auto"/>
        <w:ind w:left="5544" w:firstLine="216"/>
        <w:rPr>
          <w:rFonts w:ascii="Arial" w:hAnsi="Arial" w:cs="Arial"/>
          <w:bCs/>
        </w:rPr>
      </w:pPr>
      <w:r w:rsidRPr="00011478">
        <w:rPr>
          <w:rFonts w:ascii="Arial" w:hAnsi="Arial" w:cs="Arial"/>
          <w:b/>
        </w:rPr>
        <w:t>Date de révision :</w:t>
      </w:r>
      <w:r w:rsidR="00B71154" w:rsidRPr="00011478">
        <w:rPr>
          <w:rFonts w:ascii="Arial" w:hAnsi="Arial" w:cs="Arial"/>
          <w:b/>
        </w:rPr>
        <w:t xml:space="preserve"> </w:t>
      </w:r>
      <w:r w:rsidR="00DC56E2" w:rsidRPr="00011478">
        <w:rPr>
          <w:rFonts w:ascii="Arial" w:hAnsi="Arial" w:cs="Arial"/>
          <w:bCs/>
          <w:highlight w:val="yellow"/>
        </w:rPr>
        <w:t>XX mois</w:t>
      </w:r>
    </w:p>
    <w:p w14:paraId="1F40CA2D" w14:textId="77777777" w:rsidR="005F6FAF" w:rsidRPr="00011478" w:rsidRDefault="005F6FAF">
      <w:pPr>
        <w:rPr>
          <w:rFonts w:ascii="Arial" w:hAnsi="Arial" w:cs="Arial"/>
          <w:b/>
          <w:bCs/>
          <w:caps/>
          <w:u w:val="single"/>
        </w:rPr>
      </w:pPr>
      <w:r w:rsidRPr="00011478">
        <w:rPr>
          <w:rFonts w:ascii="Arial" w:hAnsi="Arial" w:cs="Arial"/>
        </w:rPr>
        <w:br w:type="page"/>
      </w:r>
    </w:p>
    <w:p w14:paraId="31A230BE" w14:textId="151A6674" w:rsidR="00E4234F" w:rsidRPr="00E2105B" w:rsidRDefault="00E4234F" w:rsidP="00E2105B">
      <w:pPr>
        <w:pStyle w:val="TM1"/>
      </w:pPr>
      <w:r w:rsidRPr="00E2105B">
        <w:lastRenderedPageBreak/>
        <w:t>TABLE DES MATIÈRES</w:t>
      </w:r>
    </w:p>
    <w:p w14:paraId="723E94A2" w14:textId="77777777" w:rsidR="008B51E2" w:rsidRPr="00011478" w:rsidRDefault="008B51E2" w:rsidP="008B51E2">
      <w:pPr>
        <w:rPr>
          <w:rFonts w:ascii="Arial" w:hAnsi="Arial" w:cs="Arial"/>
        </w:rPr>
      </w:pPr>
    </w:p>
    <w:p w14:paraId="51FB001A" w14:textId="5729F7A3" w:rsidR="00407F4E" w:rsidRPr="00011478" w:rsidRDefault="008B51E2" w:rsidP="00E2105B">
      <w:pPr>
        <w:pStyle w:val="TM1"/>
        <w:rPr>
          <w:rFonts w:eastAsiaTheme="minorEastAsia"/>
          <w:noProof/>
          <w:kern w:val="2"/>
          <w:szCs w:val="24"/>
          <w:lang w:eastAsia="fr-CA"/>
          <w14:ligatures w14:val="standardContextual"/>
        </w:rPr>
      </w:pPr>
      <w:r w:rsidRPr="00011478">
        <w:rPr>
          <w:rFonts w:eastAsia="Calibri"/>
          <w:sz w:val="28"/>
          <w:shd w:val="clear" w:color="auto" w:fill="C0C0C0"/>
        </w:rPr>
        <w:fldChar w:fldCharType="begin"/>
      </w:r>
      <w:r w:rsidRPr="00011478">
        <w:rPr>
          <w:rFonts w:eastAsia="Calibri"/>
          <w:sz w:val="28"/>
          <w:shd w:val="clear" w:color="auto" w:fill="C0C0C0"/>
        </w:rPr>
        <w:instrText xml:space="preserve"> TOC \o "1-2" \h \z \u </w:instrText>
      </w:r>
      <w:r w:rsidRPr="00011478">
        <w:rPr>
          <w:rFonts w:eastAsia="Calibri"/>
          <w:sz w:val="28"/>
          <w:shd w:val="clear" w:color="auto" w:fill="C0C0C0"/>
        </w:rPr>
        <w:fldChar w:fldCharType="separate"/>
      </w:r>
      <w:hyperlink w:anchor="_Toc178269607" w:history="1">
        <w:r w:rsidR="00407F4E" w:rsidRPr="00011478">
          <w:rPr>
            <w:rStyle w:val="Lienhypertexte"/>
            <w:noProof/>
          </w:rPr>
          <w:t>1</w:t>
        </w:r>
        <w:r w:rsidR="00407F4E" w:rsidRPr="00011478">
          <w:rPr>
            <w:rFonts w:eastAsiaTheme="minorEastAsia"/>
            <w:noProof/>
            <w:kern w:val="2"/>
            <w:szCs w:val="24"/>
            <w:lang w:eastAsia="fr-CA"/>
            <w14:ligatures w14:val="standardContextual"/>
          </w:rPr>
          <w:tab/>
        </w:r>
        <w:r w:rsidR="00407F4E" w:rsidRPr="00011478">
          <w:rPr>
            <w:rStyle w:val="Lienhypertexte"/>
            <w:noProof/>
          </w:rPr>
          <w:t>MISE EN CONTEXTE</w:t>
        </w:r>
        <w:r w:rsidR="00407F4E" w:rsidRPr="00011478">
          <w:rPr>
            <w:noProof/>
            <w:webHidden/>
          </w:rPr>
          <w:tab/>
        </w:r>
        <w:r w:rsidR="00407F4E" w:rsidRPr="00011478">
          <w:rPr>
            <w:noProof/>
            <w:webHidden/>
          </w:rPr>
          <w:fldChar w:fldCharType="begin"/>
        </w:r>
        <w:r w:rsidR="00407F4E" w:rsidRPr="00011478">
          <w:rPr>
            <w:noProof/>
            <w:webHidden/>
          </w:rPr>
          <w:instrText xml:space="preserve"> PAGEREF _Toc178269607 \h </w:instrText>
        </w:r>
        <w:r w:rsidR="00407F4E" w:rsidRPr="00011478">
          <w:rPr>
            <w:noProof/>
            <w:webHidden/>
          </w:rPr>
        </w:r>
        <w:r w:rsidR="00407F4E" w:rsidRPr="00011478">
          <w:rPr>
            <w:noProof/>
            <w:webHidden/>
          </w:rPr>
          <w:fldChar w:fldCharType="separate"/>
        </w:r>
        <w:r w:rsidR="00407F4E" w:rsidRPr="00011478">
          <w:rPr>
            <w:noProof/>
            <w:webHidden/>
          </w:rPr>
          <w:t>4</w:t>
        </w:r>
        <w:r w:rsidR="00407F4E" w:rsidRPr="00011478">
          <w:rPr>
            <w:noProof/>
            <w:webHidden/>
          </w:rPr>
          <w:fldChar w:fldCharType="end"/>
        </w:r>
      </w:hyperlink>
    </w:p>
    <w:p w14:paraId="253FD637" w14:textId="653E37B6"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08" w:history="1">
        <w:r w:rsidR="00407F4E" w:rsidRPr="00011478">
          <w:rPr>
            <w:rStyle w:val="Lienhypertexte"/>
            <w:rFonts w:ascii="Arial" w:hAnsi="Arial" w:cs="Arial"/>
            <w:noProof/>
          </w:rPr>
          <w:t>1.1</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L’ENGAGEMENT DE L’ORGANISATION</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_Toc178269608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5</w:t>
        </w:r>
        <w:r w:rsidR="00407F4E" w:rsidRPr="00011478">
          <w:rPr>
            <w:rFonts w:ascii="Arial" w:hAnsi="Arial" w:cs="Arial"/>
            <w:noProof/>
            <w:webHidden/>
          </w:rPr>
          <w:fldChar w:fldCharType="end"/>
        </w:r>
      </w:hyperlink>
    </w:p>
    <w:p w14:paraId="1D09BD9F" w14:textId="4C975A83" w:rsidR="00407F4E" w:rsidRPr="00011478" w:rsidRDefault="004122E9" w:rsidP="00E2105B">
      <w:pPr>
        <w:pStyle w:val="TM1"/>
        <w:rPr>
          <w:rFonts w:eastAsiaTheme="minorEastAsia"/>
          <w:noProof/>
          <w:kern w:val="2"/>
          <w:szCs w:val="24"/>
          <w:lang w:eastAsia="fr-CA"/>
          <w14:ligatures w14:val="standardContextual"/>
        </w:rPr>
      </w:pPr>
      <w:hyperlink w:anchor="_Toc178269609" w:history="1">
        <w:r w:rsidR="00407F4E" w:rsidRPr="00011478">
          <w:rPr>
            <w:rStyle w:val="Lienhypertexte"/>
            <w:noProof/>
          </w:rPr>
          <w:t>2</w:t>
        </w:r>
        <w:r w:rsidR="00407F4E" w:rsidRPr="00011478">
          <w:rPr>
            <w:rFonts w:eastAsiaTheme="minorEastAsia"/>
            <w:noProof/>
            <w:kern w:val="2"/>
            <w:szCs w:val="24"/>
            <w:lang w:eastAsia="fr-CA"/>
            <w14:ligatures w14:val="standardContextual"/>
          </w:rPr>
          <w:tab/>
        </w:r>
        <w:r w:rsidR="00407F4E" w:rsidRPr="00011478">
          <w:rPr>
            <w:rStyle w:val="Lienhypertexte"/>
            <w:noProof/>
          </w:rPr>
          <w:t>PORTÉE DE LA POLITIQUE</w:t>
        </w:r>
        <w:r w:rsidR="00407F4E" w:rsidRPr="00011478">
          <w:rPr>
            <w:noProof/>
            <w:webHidden/>
          </w:rPr>
          <w:tab/>
        </w:r>
        <w:r w:rsidR="00407F4E" w:rsidRPr="00011478">
          <w:rPr>
            <w:noProof/>
            <w:webHidden/>
          </w:rPr>
          <w:fldChar w:fldCharType="begin"/>
        </w:r>
        <w:r w:rsidR="00407F4E" w:rsidRPr="00011478">
          <w:rPr>
            <w:noProof/>
            <w:webHidden/>
          </w:rPr>
          <w:instrText xml:space="preserve"> PAGEREF _Toc178269609 \h </w:instrText>
        </w:r>
        <w:r w:rsidR="00407F4E" w:rsidRPr="00011478">
          <w:rPr>
            <w:noProof/>
            <w:webHidden/>
          </w:rPr>
        </w:r>
        <w:r w:rsidR="00407F4E" w:rsidRPr="00011478">
          <w:rPr>
            <w:noProof/>
            <w:webHidden/>
          </w:rPr>
          <w:fldChar w:fldCharType="separate"/>
        </w:r>
        <w:r w:rsidR="00407F4E" w:rsidRPr="00011478">
          <w:rPr>
            <w:noProof/>
            <w:webHidden/>
          </w:rPr>
          <w:t>5</w:t>
        </w:r>
        <w:r w:rsidR="00407F4E" w:rsidRPr="00011478">
          <w:rPr>
            <w:noProof/>
            <w:webHidden/>
          </w:rPr>
          <w:fldChar w:fldCharType="end"/>
        </w:r>
      </w:hyperlink>
    </w:p>
    <w:p w14:paraId="19BC34BC" w14:textId="47F18C85"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10" w:history="1">
        <w:r w:rsidR="00407F4E" w:rsidRPr="00011478">
          <w:rPr>
            <w:rStyle w:val="Lienhypertexte"/>
            <w:rFonts w:ascii="Arial" w:hAnsi="Arial" w:cs="Arial"/>
            <w:noProof/>
          </w:rPr>
          <w:t>2.1</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À QUI S’ADRESSE LA POLITIQUE</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_Toc178269610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5</w:t>
        </w:r>
        <w:r w:rsidR="00407F4E" w:rsidRPr="00011478">
          <w:rPr>
            <w:rFonts w:ascii="Arial" w:hAnsi="Arial" w:cs="Arial"/>
            <w:noProof/>
            <w:webHidden/>
          </w:rPr>
          <w:fldChar w:fldCharType="end"/>
        </w:r>
      </w:hyperlink>
    </w:p>
    <w:p w14:paraId="643FDE12" w14:textId="48323AA3"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11" w:history="1">
        <w:r w:rsidR="00407F4E" w:rsidRPr="00011478">
          <w:rPr>
            <w:rStyle w:val="Lienhypertexte"/>
            <w:rFonts w:ascii="Arial" w:hAnsi="Arial" w:cs="Arial"/>
            <w:noProof/>
          </w:rPr>
          <w:t>2.2</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COMMUNICATION DE LA POLITIQUE</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_Toc178269611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6</w:t>
        </w:r>
        <w:r w:rsidR="00407F4E" w:rsidRPr="00011478">
          <w:rPr>
            <w:rFonts w:ascii="Arial" w:hAnsi="Arial" w:cs="Arial"/>
            <w:noProof/>
            <w:webHidden/>
          </w:rPr>
          <w:fldChar w:fldCharType="end"/>
        </w:r>
      </w:hyperlink>
    </w:p>
    <w:p w14:paraId="01374736" w14:textId="5015C59C" w:rsidR="00407F4E" w:rsidRPr="00011478" w:rsidRDefault="004122E9" w:rsidP="00E2105B">
      <w:pPr>
        <w:pStyle w:val="TM1"/>
        <w:rPr>
          <w:rFonts w:eastAsiaTheme="minorEastAsia"/>
          <w:noProof/>
          <w:kern w:val="2"/>
          <w:szCs w:val="24"/>
          <w:lang w:eastAsia="fr-CA"/>
          <w14:ligatures w14:val="standardContextual"/>
        </w:rPr>
      </w:pPr>
      <w:hyperlink w:anchor="_Toc178269612" w:history="1">
        <w:r w:rsidR="00407F4E" w:rsidRPr="00011478">
          <w:rPr>
            <w:rStyle w:val="Lienhypertexte"/>
            <w:noProof/>
          </w:rPr>
          <w:t>3</w:t>
        </w:r>
        <w:r w:rsidR="00407F4E" w:rsidRPr="00011478">
          <w:rPr>
            <w:rFonts w:eastAsiaTheme="minorEastAsia"/>
            <w:noProof/>
            <w:kern w:val="2"/>
            <w:szCs w:val="24"/>
            <w:lang w:eastAsia="fr-CA"/>
            <w14:ligatures w14:val="standardContextual"/>
          </w:rPr>
          <w:tab/>
        </w:r>
        <w:r w:rsidR="00407F4E" w:rsidRPr="00011478">
          <w:rPr>
            <w:rStyle w:val="Lienhypertexte"/>
            <w:noProof/>
          </w:rPr>
          <w:t>DÉFINITIONS</w:t>
        </w:r>
        <w:r w:rsidR="00407F4E" w:rsidRPr="00011478">
          <w:rPr>
            <w:noProof/>
            <w:webHidden/>
          </w:rPr>
          <w:tab/>
        </w:r>
        <w:r w:rsidR="00407F4E" w:rsidRPr="00011478">
          <w:rPr>
            <w:noProof/>
            <w:webHidden/>
          </w:rPr>
          <w:fldChar w:fldCharType="begin"/>
        </w:r>
        <w:r w:rsidR="00407F4E" w:rsidRPr="00011478">
          <w:rPr>
            <w:noProof/>
            <w:webHidden/>
          </w:rPr>
          <w:instrText xml:space="preserve"> PAGEREF _Toc178269612 \h </w:instrText>
        </w:r>
        <w:r w:rsidR="00407F4E" w:rsidRPr="00011478">
          <w:rPr>
            <w:noProof/>
            <w:webHidden/>
          </w:rPr>
        </w:r>
        <w:r w:rsidR="00407F4E" w:rsidRPr="00011478">
          <w:rPr>
            <w:noProof/>
            <w:webHidden/>
          </w:rPr>
          <w:fldChar w:fldCharType="separate"/>
        </w:r>
        <w:r w:rsidR="00407F4E" w:rsidRPr="00011478">
          <w:rPr>
            <w:noProof/>
            <w:webHidden/>
          </w:rPr>
          <w:t>6</w:t>
        </w:r>
        <w:r w:rsidR="00407F4E" w:rsidRPr="00011478">
          <w:rPr>
            <w:noProof/>
            <w:webHidden/>
          </w:rPr>
          <w:fldChar w:fldCharType="end"/>
        </w:r>
      </w:hyperlink>
    </w:p>
    <w:p w14:paraId="40B3A0F5" w14:textId="63825280"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13" w:history="1">
        <w:r w:rsidR="00407F4E" w:rsidRPr="00011478">
          <w:rPr>
            <w:rStyle w:val="Lienhypertexte"/>
            <w:rFonts w:ascii="Arial" w:eastAsia="Calibri" w:hAnsi="Arial" w:cs="Arial"/>
            <w:noProof/>
          </w:rPr>
          <w:t>3.1</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HARCÈLEMENT PSYCHOLOGIQUE ET SEXUEL</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_Toc178269613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6</w:t>
        </w:r>
        <w:r w:rsidR="00407F4E" w:rsidRPr="00011478">
          <w:rPr>
            <w:rFonts w:ascii="Arial" w:hAnsi="Arial" w:cs="Arial"/>
            <w:noProof/>
            <w:webHidden/>
          </w:rPr>
          <w:fldChar w:fldCharType="end"/>
        </w:r>
      </w:hyperlink>
    </w:p>
    <w:p w14:paraId="4632B5A4" w14:textId="2316307C"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14" w:history="1">
        <w:r w:rsidR="00407F4E" w:rsidRPr="00011478">
          <w:rPr>
            <w:rStyle w:val="Lienhypertexte"/>
            <w:rFonts w:ascii="Arial" w:hAnsi="Arial" w:cs="Arial"/>
            <w:noProof/>
            <w:lang w:eastAsia="fr-CA"/>
          </w:rPr>
          <w:t>3.2</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lang w:eastAsia="fr-CA"/>
          </w:rPr>
          <w:t>LA DÉFINITION INCLUT LE HARCÈLEMENT DISCRIMINATOIRE</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_Toc178269614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8</w:t>
        </w:r>
        <w:r w:rsidR="00407F4E" w:rsidRPr="00011478">
          <w:rPr>
            <w:rFonts w:ascii="Arial" w:hAnsi="Arial" w:cs="Arial"/>
            <w:noProof/>
            <w:webHidden/>
          </w:rPr>
          <w:fldChar w:fldCharType="end"/>
        </w:r>
      </w:hyperlink>
    </w:p>
    <w:p w14:paraId="226F2354" w14:textId="395D8A8A"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15" w:history="1">
        <w:r w:rsidR="00407F4E" w:rsidRPr="00011478">
          <w:rPr>
            <w:rStyle w:val="Lienhypertexte"/>
            <w:rFonts w:ascii="Arial" w:hAnsi="Arial" w:cs="Arial"/>
            <w:noProof/>
          </w:rPr>
          <w:t>3.3</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 xml:space="preserve">VIOLENCE À CARACTÈRE SEXUEL AU SENS DE LA </w:t>
        </w:r>
        <w:r w:rsidR="00407F4E" w:rsidRPr="00011478">
          <w:rPr>
            <w:rStyle w:val="Lienhypertexte"/>
            <w:rFonts w:ascii="Arial" w:hAnsi="Arial" w:cs="Arial"/>
            <w:i/>
            <w:iCs/>
            <w:noProof/>
          </w:rPr>
          <w:t>LOI SUR LA SANTÉ ET LA SÉCURITÉ DU TRAVAIL</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_Toc178269615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8</w:t>
        </w:r>
        <w:r w:rsidR="00407F4E" w:rsidRPr="00011478">
          <w:rPr>
            <w:rFonts w:ascii="Arial" w:hAnsi="Arial" w:cs="Arial"/>
            <w:noProof/>
            <w:webHidden/>
          </w:rPr>
          <w:fldChar w:fldCharType="end"/>
        </w:r>
      </w:hyperlink>
    </w:p>
    <w:p w14:paraId="1CAB23B0" w14:textId="1F9E8182"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16" w:history="1">
        <w:r w:rsidR="00407F4E" w:rsidRPr="00011478">
          <w:rPr>
            <w:rStyle w:val="Lienhypertexte"/>
            <w:rFonts w:ascii="Arial" w:hAnsi="Arial" w:cs="Arial"/>
            <w:noProof/>
            <w:lang w:eastAsia="fr-CA"/>
          </w:rPr>
          <w:t>3.4</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lang w:eastAsia="fr-CA"/>
          </w:rPr>
          <w:t>LA VIOLENCE PHYSIQUE</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_Toc178269616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8</w:t>
        </w:r>
        <w:r w:rsidR="00407F4E" w:rsidRPr="00011478">
          <w:rPr>
            <w:rFonts w:ascii="Arial" w:hAnsi="Arial" w:cs="Arial"/>
            <w:noProof/>
            <w:webHidden/>
          </w:rPr>
          <w:fldChar w:fldCharType="end"/>
        </w:r>
      </w:hyperlink>
    </w:p>
    <w:p w14:paraId="6C84C611" w14:textId="3745CFA8"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17" w:history="1">
        <w:r w:rsidR="00407F4E" w:rsidRPr="00011478">
          <w:rPr>
            <w:rStyle w:val="Lienhypertexte"/>
            <w:rFonts w:ascii="Arial" w:hAnsi="Arial" w:cs="Arial"/>
            <w:noProof/>
            <w:lang w:eastAsia="fr-CA"/>
          </w:rPr>
          <w:t>3.5</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lang w:eastAsia="fr-CA"/>
          </w:rPr>
          <w:t>LA VIOLENCE PSYCHOLOGIQUE</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_Toc178269617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9</w:t>
        </w:r>
        <w:r w:rsidR="00407F4E" w:rsidRPr="00011478">
          <w:rPr>
            <w:rFonts w:ascii="Arial" w:hAnsi="Arial" w:cs="Arial"/>
            <w:noProof/>
            <w:webHidden/>
          </w:rPr>
          <w:fldChar w:fldCharType="end"/>
        </w:r>
      </w:hyperlink>
    </w:p>
    <w:p w14:paraId="3CAF5DAE" w14:textId="6AE14B17"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18" w:history="1">
        <w:r w:rsidR="00407F4E" w:rsidRPr="00011478">
          <w:rPr>
            <w:rStyle w:val="Lienhypertexte"/>
            <w:rFonts w:ascii="Arial" w:hAnsi="Arial" w:cs="Arial"/>
            <w:noProof/>
            <w:lang w:eastAsia="fr-CA"/>
          </w:rPr>
          <w:t>3.6</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lang w:eastAsia="fr-CA"/>
          </w:rPr>
          <w:t>LA VIOLENCE CONJUGALE OU FAMILIALE</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_Toc178269618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9</w:t>
        </w:r>
        <w:r w:rsidR="00407F4E" w:rsidRPr="00011478">
          <w:rPr>
            <w:rFonts w:ascii="Arial" w:hAnsi="Arial" w:cs="Arial"/>
            <w:noProof/>
            <w:webHidden/>
          </w:rPr>
          <w:fldChar w:fldCharType="end"/>
        </w:r>
      </w:hyperlink>
    </w:p>
    <w:p w14:paraId="2EA9BE71" w14:textId="0BB5CF75"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19" w:history="1">
        <w:r w:rsidR="00407F4E" w:rsidRPr="00011478">
          <w:rPr>
            <w:rStyle w:val="Lienhypertexte"/>
            <w:rFonts w:ascii="Arial" w:hAnsi="Arial" w:cs="Arial"/>
            <w:noProof/>
            <w:lang w:eastAsia="fr-CA"/>
          </w:rPr>
          <w:t>3.7</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lang w:eastAsia="fr-CA"/>
          </w:rPr>
          <w:t>L’INCIVILITÉ</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_Toc178269619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9</w:t>
        </w:r>
        <w:r w:rsidR="00407F4E" w:rsidRPr="00011478">
          <w:rPr>
            <w:rFonts w:ascii="Arial" w:hAnsi="Arial" w:cs="Arial"/>
            <w:noProof/>
            <w:webHidden/>
          </w:rPr>
          <w:fldChar w:fldCharType="end"/>
        </w:r>
      </w:hyperlink>
    </w:p>
    <w:p w14:paraId="40FBD3E9" w14:textId="51BFB21C" w:rsidR="00407F4E" w:rsidRPr="00011478" w:rsidRDefault="004122E9" w:rsidP="00E2105B">
      <w:pPr>
        <w:pStyle w:val="TM1"/>
        <w:rPr>
          <w:rFonts w:eastAsiaTheme="minorEastAsia"/>
          <w:noProof/>
          <w:kern w:val="2"/>
          <w:szCs w:val="24"/>
          <w:lang w:eastAsia="fr-CA"/>
          <w14:ligatures w14:val="standardContextual"/>
        </w:rPr>
      </w:pPr>
      <w:hyperlink w:anchor="_Toc178269620" w:history="1">
        <w:r w:rsidR="00407F4E" w:rsidRPr="00011478">
          <w:rPr>
            <w:rStyle w:val="Lienhypertexte"/>
            <w:noProof/>
          </w:rPr>
          <w:t>4</w:t>
        </w:r>
        <w:r w:rsidR="00407F4E" w:rsidRPr="00011478">
          <w:rPr>
            <w:rFonts w:eastAsiaTheme="minorEastAsia"/>
            <w:noProof/>
            <w:kern w:val="2"/>
            <w:szCs w:val="24"/>
            <w:lang w:eastAsia="fr-CA"/>
            <w14:ligatures w14:val="standardContextual"/>
          </w:rPr>
          <w:tab/>
        </w:r>
        <w:r w:rsidR="00407F4E" w:rsidRPr="00011478">
          <w:rPr>
            <w:rStyle w:val="Lienhypertexte"/>
            <w:noProof/>
          </w:rPr>
          <w:t>RÔLES ET RESPONSABILITÉS</w:t>
        </w:r>
        <w:r w:rsidR="00407F4E" w:rsidRPr="00011478">
          <w:rPr>
            <w:noProof/>
            <w:webHidden/>
          </w:rPr>
          <w:tab/>
        </w:r>
        <w:r w:rsidR="00407F4E" w:rsidRPr="00011478">
          <w:rPr>
            <w:noProof/>
            <w:webHidden/>
          </w:rPr>
          <w:fldChar w:fldCharType="begin"/>
        </w:r>
        <w:r w:rsidR="00407F4E" w:rsidRPr="00011478">
          <w:rPr>
            <w:noProof/>
            <w:webHidden/>
          </w:rPr>
          <w:instrText xml:space="preserve"> PAGEREF _Toc178269620 \h </w:instrText>
        </w:r>
        <w:r w:rsidR="00407F4E" w:rsidRPr="00011478">
          <w:rPr>
            <w:noProof/>
            <w:webHidden/>
          </w:rPr>
        </w:r>
        <w:r w:rsidR="00407F4E" w:rsidRPr="00011478">
          <w:rPr>
            <w:noProof/>
            <w:webHidden/>
          </w:rPr>
          <w:fldChar w:fldCharType="separate"/>
        </w:r>
        <w:r w:rsidR="00407F4E" w:rsidRPr="00011478">
          <w:rPr>
            <w:noProof/>
            <w:webHidden/>
          </w:rPr>
          <w:t>9</w:t>
        </w:r>
        <w:r w:rsidR="00407F4E" w:rsidRPr="00011478">
          <w:rPr>
            <w:noProof/>
            <w:webHidden/>
          </w:rPr>
          <w:fldChar w:fldCharType="end"/>
        </w:r>
      </w:hyperlink>
    </w:p>
    <w:p w14:paraId="17FD69D7" w14:textId="4298EAF4"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21" w:history="1">
        <w:r w:rsidR="00407F4E" w:rsidRPr="00011478">
          <w:rPr>
            <w:rStyle w:val="Lienhypertexte"/>
            <w:rFonts w:ascii="Arial" w:hAnsi="Arial" w:cs="Arial"/>
            <w:noProof/>
          </w:rPr>
          <w:t>4.1</w:t>
        </w:r>
        <w:r w:rsidR="00407F4E" w:rsidRPr="00011478">
          <w:rPr>
            <w:rFonts w:ascii="Arial" w:eastAsiaTheme="minorEastAsia" w:hAnsi="Arial" w:cs="Arial"/>
            <w:smallCaps w:val="0"/>
            <w:noProof/>
            <w:kern w:val="2"/>
            <w:sz w:val="24"/>
            <w:szCs w:val="24"/>
            <w:lang w:eastAsia="fr-CA"/>
            <w14:ligatures w14:val="standardContextual"/>
          </w:rPr>
          <w:tab/>
        </w:r>
        <w:r w:rsidR="007F0B31" w:rsidRPr="00011478">
          <w:rPr>
            <w:rFonts w:ascii="Arial" w:eastAsiaTheme="minorEastAsia" w:hAnsi="Arial" w:cs="Arial"/>
            <w:smallCaps w:val="0"/>
            <w:noProof/>
            <w:kern w:val="2"/>
            <w:lang w:eastAsia="fr-CA"/>
            <w14:ligatures w14:val="standardContextual"/>
          </w:rPr>
          <w:t>RÔLE DU CONSEIL D’ADMINISTRATION</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_Toc178269621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10</w:t>
        </w:r>
        <w:r w:rsidR="00407F4E" w:rsidRPr="00011478">
          <w:rPr>
            <w:rFonts w:ascii="Arial" w:hAnsi="Arial" w:cs="Arial"/>
            <w:noProof/>
            <w:webHidden/>
          </w:rPr>
          <w:fldChar w:fldCharType="end"/>
        </w:r>
      </w:hyperlink>
    </w:p>
    <w:p w14:paraId="6FD20890" w14:textId="3D49F09A"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22" w:history="1">
        <w:r w:rsidR="00407F4E" w:rsidRPr="00011478">
          <w:rPr>
            <w:rStyle w:val="Lienhypertexte"/>
            <w:rFonts w:ascii="Arial" w:hAnsi="Arial" w:cs="Arial"/>
            <w:noProof/>
          </w:rPr>
          <w:t>4.2</w:t>
        </w:r>
        <w:r w:rsidR="00407F4E" w:rsidRPr="00011478">
          <w:rPr>
            <w:rFonts w:ascii="Arial" w:eastAsiaTheme="minorEastAsia" w:hAnsi="Arial" w:cs="Arial"/>
            <w:smallCaps w:val="0"/>
            <w:noProof/>
            <w:kern w:val="2"/>
            <w:sz w:val="24"/>
            <w:szCs w:val="24"/>
            <w:lang w:eastAsia="fr-CA"/>
            <w14:ligatures w14:val="standardContextual"/>
          </w:rPr>
          <w:tab/>
        </w:r>
        <w:r w:rsidR="007F0B31" w:rsidRPr="00011478">
          <w:rPr>
            <w:rFonts w:ascii="Arial" w:eastAsiaTheme="minorEastAsia" w:hAnsi="Arial" w:cs="Arial"/>
            <w:smallCaps w:val="0"/>
            <w:kern w:val="2"/>
            <w:lang w:eastAsia="fr-CA"/>
            <w14:ligatures w14:val="standardContextual"/>
          </w:rPr>
          <w:t>RÔLE DE LA DIRECTION</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_Toc178269622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10</w:t>
        </w:r>
        <w:r w:rsidR="00407F4E" w:rsidRPr="00011478">
          <w:rPr>
            <w:rFonts w:ascii="Arial" w:hAnsi="Arial" w:cs="Arial"/>
            <w:noProof/>
            <w:webHidden/>
          </w:rPr>
          <w:fldChar w:fldCharType="end"/>
        </w:r>
      </w:hyperlink>
    </w:p>
    <w:p w14:paraId="679F63A3" w14:textId="6877F382"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23" w:history="1">
        <w:r w:rsidR="00407F4E" w:rsidRPr="00011478">
          <w:rPr>
            <w:rStyle w:val="Lienhypertexte"/>
            <w:rFonts w:ascii="Arial" w:hAnsi="Arial" w:cs="Arial"/>
            <w:noProof/>
          </w:rPr>
          <w:t>4.3</w:t>
        </w:r>
        <w:r w:rsidR="00407F4E" w:rsidRPr="00011478">
          <w:rPr>
            <w:rFonts w:ascii="Arial" w:eastAsiaTheme="minorEastAsia" w:hAnsi="Arial" w:cs="Arial"/>
            <w:smallCaps w:val="0"/>
            <w:noProof/>
            <w:kern w:val="2"/>
            <w:sz w:val="24"/>
            <w:szCs w:val="24"/>
            <w:lang w:eastAsia="fr-CA"/>
            <w14:ligatures w14:val="standardContextual"/>
          </w:rPr>
          <w:tab/>
        </w:r>
        <w:r w:rsidR="007F0B31" w:rsidRPr="00011478">
          <w:rPr>
            <w:rStyle w:val="Lienhypertexte"/>
            <w:rFonts w:ascii="Arial" w:hAnsi="Arial" w:cs="Arial"/>
            <w:noProof/>
          </w:rPr>
          <w:t>RÔLE DES GESTIONNAIRES</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_Toc178269623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10</w:t>
        </w:r>
        <w:r w:rsidR="00407F4E" w:rsidRPr="00011478">
          <w:rPr>
            <w:rFonts w:ascii="Arial" w:hAnsi="Arial" w:cs="Arial"/>
            <w:noProof/>
            <w:webHidden/>
          </w:rPr>
          <w:fldChar w:fldCharType="end"/>
        </w:r>
      </w:hyperlink>
    </w:p>
    <w:p w14:paraId="68BE50A2" w14:textId="5849D664"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24" w:history="1">
        <w:r w:rsidR="00407F4E" w:rsidRPr="00011478">
          <w:rPr>
            <w:rStyle w:val="Lienhypertexte"/>
            <w:rFonts w:ascii="Arial" w:hAnsi="Arial" w:cs="Arial"/>
            <w:noProof/>
          </w:rPr>
          <w:t>4.4</w:t>
        </w:r>
        <w:r w:rsidR="00407F4E" w:rsidRPr="00011478">
          <w:rPr>
            <w:rFonts w:ascii="Arial" w:eastAsiaTheme="minorEastAsia" w:hAnsi="Arial" w:cs="Arial"/>
            <w:smallCaps w:val="0"/>
            <w:noProof/>
            <w:kern w:val="2"/>
            <w:sz w:val="24"/>
            <w:szCs w:val="24"/>
            <w:lang w:eastAsia="fr-CA"/>
            <w14:ligatures w14:val="standardContextual"/>
          </w:rPr>
          <w:tab/>
        </w:r>
        <w:r w:rsidR="007F0B31" w:rsidRPr="00011478">
          <w:rPr>
            <w:rStyle w:val="Lienhypertexte"/>
            <w:rFonts w:ascii="Arial" w:hAnsi="Arial" w:cs="Arial"/>
            <w:bCs/>
            <w:noProof/>
          </w:rPr>
          <w:t>RÔLE DES PERSONNES</w:t>
        </w:r>
        <w:r w:rsidR="007F0B31" w:rsidRPr="00011478">
          <w:rPr>
            <w:rStyle w:val="Lienhypertexte"/>
            <w:rFonts w:ascii="Arial" w:hAnsi="Arial" w:cs="Arial"/>
            <w:noProof/>
          </w:rPr>
          <w:t xml:space="preserve"> DÉSIGNÉES PAR L’EMPLOYEUR POUR PRENDRE EN CHARGE UNE PLAINTE DE </w:t>
        </w:r>
        <w:r w:rsidR="007F0B31" w:rsidRPr="00011478">
          <w:rPr>
            <w:rStyle w:val="Lienhypertexte"/>
            <w:rFonts w:ascii="Arial" w:hAnsi="Arial" w:cs="Arial"/>
            <w:noProof/>
          </w:rPr>
          <w:tab/>
          <w:t>HARCÈLEMENT OU DE VIOLENCE, DES INFORMATIONS OU UN SIGNALEMENT</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_Toc178269624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11</w:t>
        </w:r>
        <w:r w:rsidR="00407F4E" w:rsidRPr="00011478">
          <w:rPr>
            <w:rFonts w:ascii="Arial" w:hAnsi="Arial" w:cs="Arial"/>
            <w:noProof/>
            <w:webHidden/>
          </w:rPr>
          <w:fldChar w:fldCharType="end"/>
        </w:r>
      </w:hyperlink>
    </w:p>
    <w:p w14:paraId="682850AF" w14:textId="3F6ABB62"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25" w:history="1">
        <w:r w:rsidR="00407F4E" w:rsidRPr="00011478">
          <w:rPr>
            <w:rStyle w:val="Lienhypertexte"/>
            <w:rFonts w:ascii="Arial" w:hAnsi="Arial" w:cs="Arial"/>
            <w:noProof/>
          </w:rPr>
          <w:t>4.5</w:t>
        </w:r>
        <w:r w:rsidR="00407F4E" w:rsidRPr="00011478">
          <w:rPr>
            <w:rFonts w:ascii="Arial" w:eastAsiaTheme="minorEastAsia" w:hAnsi="Arial" w:cs="Arial"/>
            <w:smallCaps w:val="0"/>
            <w:noProof/>
            <w:kern w:val="2"/>
            <w:sz w:val="24"/>
            <w:szCs w:val="24"/>
            <w:lang w:eastAsia="fr-CA"/>
            <w14:ligatures w14:val="standardContextual"/>
          </w:rPr>
          <w:tab/>
        </w:r>
        <w:r w:rsidR="007F0B31" w:rsidRPr="00011478">
          <w:rPr>
            <w:rStyle w:val="Lienhypertexte"/>
            <w:rFonts w:ascii="Arial" w:hAnsi="Arial" w:cs="Arial"/>
            <w:noProof/>
          </w:rPr>
          <w:t>RÔLE DE L’EMPLOYÉ(E) ET DU BÉNÉVOLE</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_Toc178269625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12</w:t>
        </w:r>
        <w:r w:rsidR="00407F4E" w:rsidRPr="00011478">
          <w:rPr>
            <w:rFonts w:ascii="Arial" w:hAnsi="Arial" w:cs="Arial"/>
            <w:noProof/>
            <w:webHidden/>
          </w:rPr>
          <w:fldChar w:fldCharType="end"/>
        </w:r>
      </w:hyperlink>
    </w:p>
    <w:p w14:paraId="6DAC30BF" w14:textId="406545C9" w:rsidR="00407F4E" w:rsidRPr="00011478" w:rsidRDefault="004122E9" w:rsidP="00E2105B">
      <w:pPr>
        <w:pStyle w:val="TM1"/>
        <w:rPr>
          <w:rFonts w:eastAsiaTheme="minorEastAsia"/>
          <w:noProof/>
          <w:kern w:val="2"/>
          <w:szCs w:val="24"/>
          <w:lang w:eastAsia="fr-CA"/>
          <w14:ligatures w14:val="standardContextual"/>
        </w:rPr>
      </w:pPr>
      <w:hyperlink w:anchor="_Toc178269626" w:history="1">
        <w:r w:rsidR="00407F4E" w:rsidRPr="00011478">
          <w:rPr>
            <w:rStyle w:val="Lienhypertexte"/>
            <w:noProof/>
          </w:rPr>
          <w:t>5</w:t>
        </w:r>
        <w:r w:rsidR="00407F4E" w:rsidRPr="00011478">
          <w:rPr>
            <w:rFonts w:eastAsiaTheme="minorEastAsia"/>
            <w:noProof/>
            <w:kern w:val="2"/>
            <w:szCs w:val="24"/>
            <w:lang w:eastAsia="fr-CA"/>
            <w14:ligatures w14:val="standardContextual"/>
          </w:rPr>
          <w:tab/>
        </w:r>
        <w:r w:rsidR="00407F4E" w:rsidRPr="00011478">
          <w:rPr>
            <w:rStyle w:val="Lienhypertexte"/>
            <w:noProof/>
          </w:rPr>
          <w:t>PRÉVENTION DU HARCÈLEMENT : MÉTHODES ET TECHNIQUES UTILISÉES POUR IDENTIFIER,</w:t>
        </w:r>
        <w:r w:rsidR="00E2105B">
          <w:rPr>
            <w:rStyle w:val="Lienhypertexte"/>
            <w:noProof/>
          </w:rPr>
          <w:t xml:space="preserve"> </w:t>
        </w:r>
        <w:r w:rsidR="00407F4E" w:rsidRPr="00011478">
          <w:rPr>
            <w:rStyle w:val="Lienhypertexte"/>
            <w:noProof/>
          </w:rPr>
          <w:t>CONTRÔLER ET ÉLIMINER LES RISQUES DE HARCÈLEMENT PSYCHOLOGIQUE ET SEXUEL</w:t>
        </w:r>
        <w:r w:rsidR="00407F4E" w:rsidRPr="00011478">
          <w:rPr>
            <w:noProof/>
            <w:webHidden/>
          </w:rPr>
          <w:tab/>
        </w:r>
        <w:r w:rsidR="00407F4E" w:rsidRPr="00011478">
          <w:rPr>
            <w:noProof/>
            <w:webHidden/>
          </w:rPr>
          <w:fldChar w:fldCharType="begin"/>
        </w:r>
        <w:r w:rsidR="00407F4E" w:rsidRPr="00011478">
          <w:rPr>
            <w:noProof/>
            <w:webHidden/>
          </w:rPr>
          <w:instrText xml:space="preserve"> PAGEREF _Toc178269626 \h </w:instrText>
        </w:r>
        <w:r w:rsidR="00407F4E" w:rsidRPr="00011478">
          <w:rPr>
            <w:noProof/>
            <w:webHidden/>
          </w:rPr>
        </w:r>
        <w:r w:rsidR="00407F4E" w:rsidRPr="00011478">
          <w:rPr>
            <w:noProof/>
            <w:webHidden/>
          </w:rPr>
          <w:fldChar w:fldCharType="separate"/>
        </w:r>
        <w:r w:rsidR="00407F4E" w:rsidRPr="00011478">
          <w:rPr>
            <w:noProof/>
            <w:webHidden/>
          </w:rPr>
          <w:t>12</w:t>
        </w:r>
        <w:r w:rsidR="00407F4E" w:rsidRPr="00011478">
          <w:rPr>
            <w:noProof/>
            <w:webHidden/>
          </w:rPr>
          <w:fldChar w:fldCharType="end"/>
        </w:r>
      </w:hyperlink>
    </w:p>
    <w:p w14:paraId="01D7142A" w14:textId="75639C21"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27" w:history="1">
        <w:r w:rsidR="00407F4E" w:rsidRPr="00011478">
          <w:rPr>
            <w:rStyle w:val="Lienhypertexte"/>
            <w:rFonts w:ascii="Arial" w:hAnsi="Arial" w:cs="Arial"/>
            <w:noProof/>
          </w:rPr>
          <w:t>5.1</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LES RÈGLES DE CIVILITÉ</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_Toc178269627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12</w:t>
        </w:r>
        <w:r w:rsidR="00407F4E" w:rsidRPr="00011478">
          <w:rPr>
            <w:rFonts w:ascii="Arial" w:hAnsi="Arial" w:cs="Arial"/>
            <w:noProof/>
            <w:webHidden/>
          </w:rPr>
          <w:fldChar w:fldCharType="end"/>
        </w:r>
      </w:hyperlink>
    </w:p>
    <w:p w14:paraId="332D3DA4" w14:textId="4A9532FD"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28" w:history="1">
        <w:r w:rsidR="00407F4E" w:rsidRPr="00011478">
          <w:rPr>
            <w:rStyle w:val="Lienhypertexte"/>
            <w:rFonts w:ascii="Arial" w:hAnsi="Arial" w:cs="Arial"/>
            <w:noProof/>
          </w:rPr>
          <w:t>5.2</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LES PROGRAMMES D’INFORMATION ET DE FORMATION</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_Toc178269628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13</w:t>
        </w:r>
        <w:r w:rsidR="00407F4E" w:rsidRPr="00011478">
          <w:rPr>
            <w:rFonts w:ascii="Arial" w:hAnsi="Arial" w:cs="Arial"/>
            <w:noProof/>
            <w:webHidden/>
          </w:rPr>
          <w:fldChar w:fldCharType="end"/>
        </w:r>
      </w:hyperlink>
    </w:p>
    <w:p w14:paraId="69A280C3" w14:textId="763032C8"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29" w:history="1">
        <w:r w:rsidR="00407F4E" w:rsidRPr="00011478">
          <w:rPr>
            <w:rStyle w:val="Lienhypertexte"/>
            <w:rFonts w:ascii="Arial" w:hAnsi="Arial" w:cs="Arial"/>
            <w:noProof/>
          </w:rPr>
          <w:t>5.3</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LORS D’ACTIVITÉS SOCIALES LIÉES AU TRAVAIL</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_Toc178269629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13</w:t>
        </w:r>
        <w:r w:rsidR="00407F4E" w:rsidRPr="00011478">
          <w:rPr>
            <w:rFonts w:ascii="Arial" w:hAnsi="Arial" w:cs="Arial"/>
            <w:noProof/>
            <w:webHidden/>
          </w:rPr>
          <w:fldChar w:fldCharType="end"/>
        </w:r>
      </w:hyperlink>
    </w:p>
    <w:p w14:paraId="1A32B4EC" w14:textId="0832FC60" w:rsidR="00407F4E" w:rsidRPr="00011478" w:rsidRDefault="004122E9" w:rsidP="00E2105B">
      <w:pPr>
        <w:pStyle w:val="TM1"/>
        <w:rPr>
          <w:rFonts w:eastAsiaTheme="minorEastAsia"/>
          <w:noProof/>
          <w:kern w:val="2"/>
          <w:szCs w:val="24"/>
          <w:lang w:eastAsia="fr-CA"/>
          <w14:ligatures w14:val="standardContextual"/>
        </w:rPr>
      </w:pPr>
      <w:hyperlink w:anchor="_Toc178269630" w:history="1">
        <w:r w:rsidR="00407F4E" w:rsidRPr="00011478">
          <w:rPr>
            <w:rStyle w:val="Lienhypertexte"/>
            <w:noProof/>
          </w:rPr>
          <w:t>6</w:t>
        </w:r>
        <w:r w:rsidR="00407F4E" w:rsidRPr="00011478">
          <w:rPr>
            <w:rFonts w:eastAsiaTheme="minorEastAsia"/>
            <w:noProof/>
            <w:kern w:val="2"/>
            <w:szCs w:val="24"/>
            <w:lang w:eastAsia="fr-CA"/>
            <w14:ligatures w14:val="standardContextual"/>
          </w:rPr>
          <w:tab/>
        </w:r>
        <w:r w:rsidR="00407F4E" w:rsidRPr="00011478">
          <w:rPr>
            <w:rStyle w:val="Lienhypertexte"/>
            <w:noProof/>
          </w:rPr>
          <w:t>PROCESSUS POUR DÉPOSER UNE PLAINTE, FAIRE UN SIGNALEMENT OU FOURNIR UN RENSEIGNEMENT EN VERTU DE LA POLITIQUE</w:t>
        </w:r>
        <w:r w:rsidR="00407F4E" w:rsidRPr="00011478">
          <w:rPr>
            <w:noProof/>
            <w:webHidden/>
          </w:rPr>
          <w:tab/>
        </w:r>
        <w:r w:rsidR="00407F4E" w:rsidRPr="00011478">
          <w:rPr>
            <w:noProof/>
            <w:webHidden/>
          </w:rPr>
          <w:fldChar w:fldCharType="begin"/>
        </w:r>
        <w:r w:rsidR="00407F4E" w:rsidRPr="00011478">
          <w:rPr>
            <w:noProof/>
            <w:webHidden/>
          </w:rPr>
          <w:instrText xml:space="preserve"> PAGEREF _Toc178269630 \h </w:instrText>
        </w:r>
        <w:r w:rsidR="00407F4E" w:rsidRPr="00011478">
          <w:rPr>
            <w:noProof/>
            <w:webHidden/>
          </w:rPr>
        </w:r>
        <w:r w:rsidR="00407F4E" w:rsidRPr="00011478">
          <w:rPr>
            <w:noProof/>
            <w:webHidden/>
          </w:rPr>
          <w:fldChar w:fldCharType="separate"/>
        </w:r>
        <w:r w:rsidR="00407F4E" w:rsidRPr="00011478">
          <w:rPr>
            <w:noProof/>
            <w:webHidden/>
          </w:rPr>
          <w:t>14</w:t>
        </w:r>
        <w:r w:rsidR="00407F4E" w:rsidRPr="00011478">
          <w:rPr>
            <w:noProof/>
            <w:webHidden/>
          </w:rPr>
          <w:fldChar w:fldCharType="end"/>
        </w:r>
      </w:hyperlink>
    </w:p>
    <w:p w14:paraId="265393C8" w14:textId="7055C2B7"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31" w:history="1">
        <w:r w:rsidR="00407F4E" w:rsidRPr="00011478">
          <w:rPr>
            <w:rStyle w:val="Lienhypertexte"/>
            <w:rFonts w:ascii="Arial" w:hAnsi="Arial" w:cs="Arial"/>
            <w:noProof/>
          </w:rPr>
          <w:t>6.1</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LES PERSONNES DÉSIGNÉES</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_Toc178269631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14</w:t>
        </w:r>
        <w:r w:rsidR="00407F4E" w:rsidRPr="00011478">
          <w:rPr>
            <w:rFonts w:ascii="Arial" w:hAnsi="Arial" w:cs="Arial"/>
            <w:noProof/>
            <w:webHidden/>
          </w:rPr>
          <w:fldChar w:fldCharType="end"/>
        </w:r>
      </w:hyperlink>
    </w:p>
    <w:p w14:paraId="6F593586" w14:textId="45692A43"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32" w:history="1">
        <w:r w:rsidR="00407F4E" w:rsidRPr="00011478">
          <w:rPr>
            <w:rStyle w:val="Lienhypertexte"/>
            <w:rFonts w:ascii="Arial" w:hAnsi="Arial" w:cs="Arial"/>
            <w:noProof/>
          </w:rPr>
          <w:t>6.2</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LE PROCESSUS POUR DÉPOSER UNE PLAINTE</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_Toc178269632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14</w:t>
        </w:r>
        <w:r w:rsidR="00407F4E" w:rsidRPr="00011478">
          <w:rPr>
            <w:rFonts w:ascii="Arial" w:hAnsi="Arial" w:cs="Arial"/>
            <w:noProof/>
            <w:webHidden/>
          </w:rPr>
          <w:fldChar w:fldCharType="end"/>
        </w:r>
      </w:hyperlink>
    </w:p>
    <w:p w14:paraId="4C6735AA" w14:textId="531B0F96"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33" w:history="1">
        <w:r w:rsidR="00407F4E" w:rsidRPr="00011478">
          <w:rPr>
            <w:rStyle w:val="Lienhypertexte"/>
            <w:rFonts w:ascii="Arial" w:hAnsi="Arial" w:cs="Arial"/>
            <w:noProof/>
          </w:rPr>
          <w:t>6.3</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LE PROCESSUS POUR FAIRE UN SIGNALEMENT OU POUR FOURNIR UN RENSEIGNEMENT</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_Toc178269633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14</w:t>
        </w:r>
        <w:r w:rsidR="00407F4E" w:rsidRPr="00011478">
          <w:rPr>
            <w:rFonts w:ascii="Arial" w:hAnsi="Arial" w:cs="Arial"/>
            <w:noProof/>
            <w:webHidden/>
          </w:rPr>
          <w:fldChar w:fldCharType="end"/>
        </w:r>
      </w:hyperlink>
    </w:p>
    <w:p w14:paraId="2E828876" w14:textId="64228F8B"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34" w:history="1">
        <w:r w:rsidR="00407F4E" w:rsidRPr="00011478">
          <w:rPr>
            <w:rStyle w:val="Lienhypertexte"/>
            <w:rFonts w:ascii="Arial" w:hAnsi="Arial" w:cs="Arial"/>
            <w:noProof/>
          </w:rPr>
          <w:t>6.4</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LE CHOIX D’UNE MÉDIATION PLUTÔT QUE DE PORTER PLAINTE OU AVANT</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_Toc178269634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15</w:t>
        </w:r>
        <w:r w:rsidR="00407F4E" w:rsidRPr="00011478">
          <w:rPr>
            <w:rFonts w:ascii="Arial" w:hAnsi="Arial" w:cs="Arial"/>
            <w:noProof/>
            <w:webHidden/>
          </w:rPr>
          <w:fldChar w:fldCharType="end"/>
        </w:r>
      </w:hyperlink>
    </w:p>
    <w:p w14:paraId="60B9D834" w14:textId="2708A5E0" w:rsidR="00407F4E" w:rsidRPr="00011478" w:rsidRDefault="004122E9" w:rsidP="00E2105B">
      <w:pPr>
        <w:pStyle w:val="TM1"/>
        <w:rPr>
          <w:rFonts w:eastAsiaTheme="minorEastAsia"/>
          <w:noProof/>
          <w:kern w:val="2"/>
          <w:szCs w:val="24"/>
          <w:lang w:eastAsia="fr-CA"/>
          <w14:ligatures w14:val="standardContextual"/>
        </w:rPr>
      </w:pPr>
      <w:hyperlink w:anchor="_Toc178269635" w:history="1">
        <w:r w:rsidR="00407F4E" w:rsidRPr="00011478">
          <w:rPr>
            <w:rStyle w:val="Lienhypertexte"/>
            <w:noProof/>
          </w:rPr>
          <w:t>7</w:t>
        </w:r>
        <w:r w:rsidR="00407F4E" w:rsidRPr="00011478">
          <w:rPr>
            <w:rFonts w:eastAsiaTheme="minorEastAsia"/>
            <w:noProof/>
            <w:kern w:val="2"/>
            <w:szCs w:val="24"/>
            <w:lang w:eastAsia="fr-CA"/>
            <w14:ligatures w14:val="standardContextual"/>
          </w:rPr>
          <w:tab/>
        </w:r>
        <w:r w:rsidR="00407F4E" w:rsidRPr="00011478">
          <w:rPr>
            <w:rStyle w:val="Lienhypertexte"/>
            <w:noProof/>
          </w:rPr>
          <w:t>PROCESSUS DE PRISE EN CHARGE D’UNE SITUATION DE HARCÈLEMENT OU DE VIOLENCE AINSI QUE DE L’ENQUÊTE</w:t>
        </w:r>
        <w:r w:rsidR="00407F4E" w:rsidRPr="00011478">
          <w:rPr>
            <w:noProof/>
            <w:webHidden/>
          </w:rPr>
          <w:tab/>
        </w:r>
        <w:r w:rsidR="00407F4E" w:rsidRPr="00011478">
          <w:rPr>
            <w:noProof/>
            <w:webHidden/>
          </w:rPr>
          <w:fldChar w:fldCharType="begin"/>
        </w:r>
        <w:r w:rsidR="00407F4E" w:rsidRPr="00011478">
          <w:rPr>
            <w:noProof/>
            <w:webHidden/>
          </w:rPr>
          <w:instrText xml:space="preserve"> PAGEREF _Toc178269635 \h </w:instrText>
        </w:r>
        <w:r w:rsidR="00407F4E" w:rsidRPr="00011478">
          <w:rPr>
            <w:noProof/>
            <w:webHidden/>
          </w:rPr>
        </w:r>
        <w:r w:rsidR="00407F4E" w:rsidRPr="00011478">
          <w:rPr>
            <w:noProof/>
            <w:webHidden/>
          </w:rPr>
          <w:fldChar w:fldCharType="separate"/>
        </w:r>
        <w:r w:rsidR="00407F4E" w:rsidRPr="00011478">
          <w:rPr>
            <w:noProof/>
            <w:webHidden/>
          </w:rPr>
          <w:t>16</w:t>
        </w:r>
        <w:r w:rsidR="00407F4E" w:rsidRPr="00011478">
          <w:rPr>
            <w:noProof/>
            <w:webHidden/>
          </w:rPr>
          <w:fldChar w:fldCharType="end"/>
        </w:r>
      </w:hyperlink>
    </w:p>
    <w:p w14:paraId="54A82BB7" w14:textId="20E0BEE6"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36" w:history="1">
        <w:r w:rsidR="00407F4E" w:rsidRPr="00011478">
          <w:rPr>
            <w:rStyle w:val="Lienhypertexte"/>
            <w:rFonts w:ascii="Arial" w:hAnsi="Arial" w:cs="Arial"/>
            <w:noProof/>
          </w:rPr>
          <w:t>7.1</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ÉTUDE DE LA RECEVABILITÉ DE LA PLAINTE PAR LA PERSONNE DÉSIGNÉE</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_Toc178269636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16</w:t>
        </w:r>
        <w:r w:rsidR="00407F4E" w:rsidRPr="00011478">
          <w:rPr>
            <w:rFonts w:ascii="Arial" w:hAnsi="Arial" w:cs="Arial"/>
            <w:noProof/>
            <w:webHidden/>
          </w:rPr>
          <w:fldChar w:fldCharType="end"/>
        </w:r>
      </w:hyperlink>
    </w:p>
    <w:p w14:paraId="52A1E9BD" w14:textId="64544B50"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37" w:history="1">
        <w:r w:rsidR="00407F4E" w:rsidRPr="00011478">
          <w:rPr>
            <w:rStyle w:val="Lienhypertexte"/>
            <w:rFonts w:ascii="Arial" w:hAnsi="Arial" w:cs="Arial"/>
            <w:noProof/>
          </w:rPr>
          <w:t>7.2</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MESURE TRANSITOIRE EN COURS DE PROCESSUS</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_Toc178269637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16</w:t>
        </w:r>
        <w:r w:rsidR="00407F4E" w:rsidRPr="00011478">
          <w:rPr>
            <w:rFonts w:ascii="Arial" w:hAnsi="Arial" w:cs="Arial"/>
            <w:noProof/>
            <w:webHidden/>
          </w:rPr>
          <w:fldChar w:fldCharType="end"/>
        </w:r>
      </w:hyperlink>
    </w:p>
    <w:p w14:paraId="2890E4D5" w14:textId="57AF94B0"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38" w:history="1">
        <w:r w:rsidR="00407F4E" w:rsidRPr="00011478">
          <w:rPr>
            <w:rStyle w:val="Lienhypertexte"/>
            <w:rFonts w:ascii="Arial" w:hAnsi="Arial" w:cs="Arial"/>
            <w:noProof/>
          </w:rPr>
          <w:t>7.3</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LE PROCESSUS D’ENQUÊTE</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_Toc178269638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17</w:t>
        </w:r>
        <w:r w:rsidR="00407F4E" w:rsidRPr="00011478">
          <w:rPr>
            <w:rFonts w:ascii="Arial" w:hAnsi="Arial" w:cs="Arial"/>
            <w:noProof/>
            <w:webHidden/>
          </w:rPr>
          <w:fldChar w:fldCharType="end"/>
        </w:r>
      </w:hyperlink>
    </w:p>
    <w:p w14:paraId="59A78BCE" w14:textId="3AE24842"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39" w:history="1">
        <w:r w:rsidR="00407F4E" w:rsidRPr="00011478">
          <w:rPr>
            <w:rStyle w:val="Lienhypertexte"/>
            <w:rFonts w:ascii="Arial" w:hAnsi="Arial" w:cs="Arial"/>
            <w:noProof/>
          </w:rPr>
          <w:t>7.4</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SI LA PLAINTE EST FONDÉE : DÉCISION ET MESURES APPLICABLES</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_Toc178269639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18</w:t>
        </w:r>
        <w:r w:rsidR="00407F4E" w:rsidRPr="00011478">
          <w:rPr>
            <w:rFonts w:ascii="Arial" w:hAnsi="Arial" w:cs="Arial"/>
            <w:noProof/>
            <w:webHidden/>
          </w:rPr>
          <w:fldChar w:fldCharType="end"/>
        </w:r>
      </w:hyperlink>
    </w:p>
    <w:p w14:paraId="0BAB422B" w14:textId="6CFBC1A1"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40" w:history="1">
        <w:r w:rsidR="00407F4E" w:rsidRPr="00011478">
          <w:rPr>
            <w:rStyle w:val="Lienhypertexte"/>
            <w:rFonts w:ascii="Arial" w:hAnsi="Arial" w:cs="Arial"/>
            <w:noProof/>
          </w:rPr>
          <w:t>7.5</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DANS LE CAS D’UN SEUL ÉVÉNEMENT UNIQUE ET GRAVE</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_Toc178269640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19</w:t>
        </w:r>
        <w:r w:rsidR="00407F4E" w:rsidRPr="00011478">
          <w:rPr>
            <w:rFonts w:ascii="Arial" w:hAnsi="Arial" w:cs="Arial"/>
            <w:noProof/>
            <w:webHidden/>
          </w:rPr>
          <w:fldChar w:fldCharType="end"/>
        </w:r>
      </w:hyperlink>
    </w:p>
    <w:p w14:paraId="4416276A" w14:textId="3D37D5D2"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41" w:history="1">
        <w:r w:rsidR="00407F4E" w:rsidRPr="00011478">
          <w:rPr>
            <w:rStyle w:val="Lienhypertexte"/>
            <w:rFonts w:ascii="Arial" w:hAnsi="Arial" w:cs="Arial"/>
            <w:noProof/>
          </w:rPr>
          <w:t>7.6</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EN CAS DE PLAINTE JUGÉE FRIVOLE, ABUSIVE OU DE MAUVAISE FOI</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_Toc178269641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19</w:t>
        </w:r>
        <w:r w:rsidR="00407F4E" w:rsidRPr="00011478">
          <w:rPr>
            <w:rFonts w:ascii="Arial" w:hAnsi="Arial" w:cs="Arial"/>
            <w:noProof/>
            <w:webHidden/>
          </w:rPr>
          <w:fldChar w:fldCharType="end"/>
        </w:r>
      </w:hyperlink>
    </w:p>
    <w:p w14:paraId="20F2E567" w14:textId="50EDD6F0"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42" w:history="1">
        <w:r w:rsidR="00407F4E" w:rsidRPr="00011478">
          <w:rPr>
            <w:rStyle w:val="Lienhypertexte"/>
            <w:rFonts w:ascii="Arial" w:hAnsi="Arial" w:cs="Arial"/>
            <w:noProof/>
          </w:rPr>
          <w:t>7.7</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SUIVI DU PROCESSUS ET RÉINTÉGRATION</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_Toc178269642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19</w:t>
        </w:r>
        <w:r w:rsidR="00407F4E" w:rsidRPr="00011478">
          <w:rPr>
            <w:rFonts w:ascii="Arial" w:hAnsi="Arial" w:cs="Arial"/>
            <w:noProof/>
            <w:webHidden/>
          </w:rPr>
          <w:fldChar w:fldCharType="end"/>
        </w:r>
      </w:hyperlink>
    </w:p>
    <w:p w14:paraId="2157565E" w14:textId="0678181D"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43" w:history="1">
        <w:r w:rsidR="00407F4E" w:rsidRPr="00011478">
          <w:rPr>
            <w:rStyle w:val="Lienhypertexte"/>
            <w:rFonts w:ascii="Arial" w:hAnsi="Arial" w:cs="Arial"/>
            <w:noProof/>
          </w:rPr>
          <w:t>7.8</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SOUTIEN OFFERT</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_Toc178269643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19</w:t>
        </w:r>
        <w:r w:rsidR="00407F4E" w:rsidRPr="00011478">
          <w:rPr>
            <w:rFonts w:ascii="Arial" w:hAnsi="Arial" w:cs="Arial"/>
            <w:noProof/>
            <w:webHidden/>
          </w:rPr>
          <w:fldChar w:fldCharType="end"/>
        </w:r>
      </w:hyperlink>
    </w:p>
    <w:p w14:paraId="2E992599" w14:textId="4AA027DC"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44" w:history="1">
        <w:r w:rsidR="00407F4E" w:rsidRPr="00011478">
          <w:rPr>
            <w:rStyle w:val="Lienhypertexte"/>
            <w:rFonts w:ascii="Arial" w:hAnsi="Arial" w:cs="Arial"/>
            <w:noProof/>
          </w:rPr>
          <w:t>7.9</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LES DÉLAIS DE CONSERVATION DES DOCUMENTS</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_Toc178269644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20</w:t>
        </w:r>
        <w:r w:rsidR="00407F4E" w:rsidRPr="00011478">
          <w:rPr>
            <w:rFonts w:ascii="Arial" w:hAnsi="Arial" w:cs="Arial"/>
            <w:noProof/>
            <w:webHidden/>
          </w:rPr>
          <w:fldChar w:fldCharType="end"/>
        </w:r>
      </w:hyperlink>
    </w:p>
    <w:p w14:paraId="44442311" w14:textId="0E568824" w:rsidR="00407F4E" w:rsidRPr="00011478" w:rsidRDefault="004122E9" w:rsidP="00E2105B">
      <w:pPr>
        <w:pStyle w:val="TM1"/>
        <w:rPr>
          <w:rFonts w:eastAsiaTheme="minorEastAsia"/>
          <w:noProof/>
          <w:kern w:val="2"/>
          <w:szCs w:val="24"/>
          <w:lang w:eastAsia="fr-CA"/>
          <w14:ligatures w14:val="standardContextual"/>
        </w:rPr>
      </w:pPr>
      <w:hyperlink w:anchor="_Toc178269645" w:history="1">
        <w:r w:rsidR="00407F4E" w:rsidRPr="00011478">
          <w:rPr>
            <w:rStyle w:val="Lienhypertexte"/>
            <w:noProof/>
          </w:rPr>
          <w:t>8</w:t>
        </w:r>
        <w:r w:rsidR="00407F4E" w:rsidRPr="00011478">
          <w:rPr>
            <w:rFonts w:eastAsiaTheme="minorEastAsia"/>
            <w:noProof/>
            <w:kern w:val="2"/>
            <w:szCs w:val="24"/>
            <w:lang w:eastAsia="fr-CA"/>
            <w14:ligatures w14:val="standardContextual"/>
          </w:rPr>
          <w:tab/>
        </w:r>
        <w:r w:rsidR="00407F4E" w:rsidRPr="00011478">
          <w:rPr>
            <w:rStyle w:val="Lienhypertexte"/>
            <w:noProof/>
          </w:rPr>
          <w:t>LA CONFIDENTIALITÉ</w:t>
        </w:r>
        <w:r w:rsidR="00407F4E" w:rsidRPr="00011478">
          <w:rPr>
            <w:noProof/>
            <w:webHidden/>
          </w:rPr>
          <w:tab/>
        </w:r>
        <w:r w:rsidR="00407F4E" w:rsidRPr="00011478">
          <w:rPr>
            <w:noProof/>
            <w:webHidden/>
          </w:rPr>
          <w:fldChar w:fldCharType="begin"/>
        </w:r>
        <w:r w:rsidR="00407F4E" w:rsidRPr="00011478">
          <w:rPr>
            <w:noProof/>
            <w:webHidden/>
          </w:rPr>
          <w:instrText xml:space="preserve"> PAGEREF _Toc178269645 \h </w:instrText>
        </w:r>
        <w:r w:rsidR="00407F4E" w:rsidRPr="00011478">
          <w:rPr>
            <w:noProof/>
            <w:webHidden/>
          </w:rPr>
        </w:r>
        <w:r w:rsidR="00407F4E" w:rsidRPr="00011478">
          <w:rPr>
            <w:noProof/>
            <w:webHidden/>
          </w:rPr>
          <w:fldChar w:fldCharType="separate"/>
        </w:r>
        <w:r w:rsidR="00407F4E" w:rsidRPr="00011478">
          <w:rPr>
            <w:noProof/>
            <w:webHidden/>
          </w:rPr>
          <w:t>20</w:t>
        </w:r>
        <w:r w:rsidR="00407F4E" w:rsidRPr="00011478">
          <w:rPr>
            <w:noProof/>
            <w:webHidden/>
          </w:rPr>
          <w:fldChar w:fldCharType="end"/>
        </w:r>
      </w:hyperlink>
    </w:p>
    <w:p w14:paraId="05021DC5" w14:textId="5F17B08C" w:rsidR="00407F4E" w:rsidRPr="00011478" w:rsidRDefault="004122E9" w:rsidP="00E2105B">
      <w:pPr>
        <w:pStyle w:val="TM1"/>
        <w:rPr>
          <w:rFonts w:eastAsiaTheme="minorEastAsia"/>
          <w:noProof/>
          <w:kern w:val="2"/>
          <w:szCs w:val="24"/>
          <w:lang w:eastAsia="fr-CA"/>
          <w14:ligatures w14:val="standardContextual"/>
        </w:rPr>
      </w:pPr>
      <w:hyperlink w:anchor="_Toc178269646" w:history="1">
        <w:r w:rsidR="00407F4E" w:rsidRPr="00011478">
          <w:rPr>
            <w:rStyle w:val="Lienhypertexte"/>
            <w:noProof/>
          </w:rPr>
          <w:t>9</w:t>
        </w:r>
        <w:r w:rsidR="00407F4E" w:rsidRPr="00011478">
          <w:rPr>
            <w:rFonts w:eastAsiaTheme="minorEastAsia"/>
            <w:noProof/>
            <w:kern w:val="2"/>
            <w:szCs w:val="24"/>
            <w:lang w:eastAsia="fr-CA"/>
            <w14:ligatures w14:val="standardContextual"/>
          </w:rPr>
          <w:tab/>
        </w:r>
        <w:r w:rsidR="00407F4E" w:rsidRPr="00011478">
          <w:rPr>
            <w:rStyle w:val="Lienhypertexte"/>
            <w:noProof/>
          </w:rPr>
          <w:t>COMPLÉMENTS D’INFORMATION</w:t>
        </w:r>
        <w:r w:rsidR="00407F4E" w:rsidRPr="00011478">
          <w:rPr>
            <w:noProof/>
            <w:webHidden/>
          </w:rPr>
          <w:tab/>
        </w:r>
        <w:r w:rsidR="00407F4E" w:rsidRPr="00011478">
          <w:rPr>
            <w:noProof/>
            <w:webHidden/>
          </w:rPr>
          <w:fldChar w:fldCharType="begin"/>
        </w:r>
        <w:r w:rsidR="00407F4E" w:rsidRPr="00011478">
          <w:rPr>
            <w:noProof/>
            <w:webHidden/>
          </w:rPr>
          <w:instrText xml:space="preserve"> PAGEREF _Toc178269646 \h </w:instrText>
        </w:r>
        <w:r w:rsidR="00407F4E" w:rsidRPr="00011478">
          <w:rPr>
            <w:noProof/>
            <w:webHidden/>
          </w:rPr>
        </w:r>
        <w:r w:rsidR="00407F4E" w:rsidRPr="00011478">
          <w:rPr>
            <w:noProof/>
            <w:webHidden/>
          </w:rPr>
          <w:fldChar w:fldCharType="separate"/>
        </w:r>
        <w:r w:rsidR="00407F4E" w:rsidRPr="00011478">
          <w:rPr>
            <w:noProof/>
            <w:webHidden/>
          </w:rPr>
          <w:t>20</w:t>
        </w:r>
        <w:r w:rsidR="00407F4E" w:rsidRPr="00011478">
          <w:rPr>
            <w:noProof/>
            <w:webHidden/>
          </w:rPr>
          <w:fldChar w:fldCharType="end"/>
        </w:r>
      </w:hyperlink>
    </w:p>
    <w:p w14:paraId="3D3CB2D5" w14:textId="1EDA4E3E"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47" w:history="1">
        <w:r w:rsidR="00407F4E" w:rsidRPr="00011478">
          <w:rPr>
            <w:rStyle w:val="Lienhypertexte"/>
            <w:rFonts w:ascii="Arial" w:hAnsi="Arial" w:cs="Arial"/>
            <w:noProof/>
          </w:rPr>
          <w:t>9.1</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 xml:space="preserve">PLAINTE À LA CNESST (EN VERTU DE LA </w:t>
        </w:r>
        <w:r w:rsidR="00407F4E" w:rsidRPr="00011478">
          <w:rPr>
            <w:rStyle w:val="Lienhypertexte"/>
            <w:rFonts w:ascii="Arial" w:hAnsi="Arial" w:cs="Arial"/>
            <w:i/>
            <w:iCs/>
            <w:noProof/>
          </w:rPr>
          <w:t>LOI</w:t>
        </w:r>
        <w:r w:rsidR="00407F4E" w:rsidRPr="00011478">
          <w:rPr>
            <w:rStyle w:val="Lienhypertexte"/>
            <w:rFonts w:ascii="Arial" w:hAnsi="Arial" w:cs="Arial"/>
            <w:i/>
            <w:noProof/>
          </w:rPr>
          <w:t xml:space="preserve"> SUR LES NORMES DU TRAVAIL</w:t>
        </w:r>
        <w:r w:rsidR="00407F4E" w:rsidRPr="00011478">
          <w:rPr>
            <w:rStyle w:val="Lienhypertexte"/>
            <w:rFonts w:ascii="Arial" w:hAnsi="Arial" w:cs="Arial"/>
            <w:noProof/>
          </w:rPr>
          <w:t>)</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_Toc178269647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20</w:t>
        </w:r>
        <w:r w:rsidR="00407F4E" w:rsidRPr="00011478">
          <w:rPr>
            <w:rFonts w:ascii="Arial" w:hAnsi="Arial" w:cs="Arial"/>
            <w:noProof/>
            <w:webHidden/>
          </w:rPr>
          <w:fldChar w:fldCharType="end"/>
        </w:r>
      </w:hyperlink>
    </w:p>
    <w:p w14:paraId="5CA56BEB" w14:textId="4D620ECA"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48" w:history="1">
        <w:r w:rsidR="00407F4E" w:rsidRPr="00011478">
          <w:rPr>
            <w:rStyle w:val="Lienhypertexte"/>
            <w:rFonts w:ascii="Arial" w:hAnsi="Arial" w:cs="Arial"/>
            <w:noProof/>
          </w:rPr>
          <w:t>9.2</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GRIEF EN VERTU D’UNE CONVENTION COLLECTIVE</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_Toc178269648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20</w:t>
        </w:r>
        <w:r w:rsidR="00407F4E" w:rsidRPr="00011478">
          <w:rPr>
            <w:rFonts w:ascii="Arial" w:hAnsi="Arial" w:cs="Arial"/>
            <w:noProof/>
            <w:webHidden/>
          </w:rPr>
          <w:fldChar w:fldCharType="end"/>
        </w:r>
      </w:hyperlink>
    </w:p>
    <w:p w14:paraId="512A0EB5" w14:textId="7F7A6A01" w:rsidR="00407F4E" w:rsidRPr="00011478" w:rsidRDefault="004122E9">
      <w:pPr>
        <w:pStyle w:val="TM2"/>
        <w:tabs>
          <w:tab w:val="left" w:pos="880"/>
          <w:tab w:val="right" w:leader="dot" w:pos="10070"/>
        </w:tabs>
        <w:rPr>
          <w:rFonts w:ascii="Arial" w:eastAsiaTheme="minorEastAsia" w:hAnsi="Arial" w:cs="Arial"/>
          <w:smallCaps w:val="0"/>
          <w:noProof/>
          <w:kern w:val="2"/>
          <w:sz w:val="19"/>
          <w:szCs w:val="19"/>
          <w:lang w:eastAsia="fr-CA"/>
          <w14:ligatures w14:val="standardContextual"/>
        </w:rPr>
      </w:pPr>
      <w:hyperlink w:anchor="_Toc178269649" w:history="1">
        <w:r w:rsidR="00407F4E" w:rsidRPr="00011478">
          <w:rPr>
            <w:rStyle w:val="Lienhypertexte"/>
            <w:rFonts w:ascii="Arial" w:hAnsi="Arial" w:cs="Arial"/>
            <w:noProof/>
            <w:sz w:val="19"/>
            <w:szCs w:val="19"/>
          </w:rPr>
          <w:t>9.3</w:t>
        </w:r>
        <w:r w:rsidR="00407F4E" w:rsidRPr="00011478">
          <w:rPr>
            <w:rFonts w:ascii="Arial" w:eastAsiaTheme="minorEastAsia" w:hAnsi="Arial" w:cs="Arial"/>
            <w:smallCaps w:val="0"/>
            <w:noProof/>
            <w:kern w:val="2"/>
            <w:sz w:val="19"/>
            <w:szCs w:val="19"/>
            <w:lang w:eastAsia="fr-CA"/>
            <w14:ligatures w14:val="standardContextual"/>
          </w:rPr>
          <w:tab/>
        </w:r>
        <w:r w:rsidR="00407F4E" w:rsidRPr="00011478">
          <w:rPr>
            <w:rStyle w:val="Lienhypertexte"/>
            <w:rFonts w:ascii="Arial" w:hAnsi="Arial" w:cs="Arial"/>
            <w:noProof/>
            <w:sz w:val="19"/>
            <w:szCs w:val="19"/>
          </w:rPr>
          <w:t>RÉCLAMATION PRÉVUE À LA LOI SUR LES ACCIDENTS DU TRAVAIL ET LES MALADIES PROFESSIONNELLES (LATMP)</w:t>
        </w:r>
        <w:r w:rsidR="007F0B31" w:rsidRPr="00011478">
          <w:rPr>
            <w:rFonts w:ascii="Arial" w:hAnsi="Arial" w:cs="Arial"/>
            <w:noProof/>
            <w:webHidden/>
            <w:sz w:val="19"/>
            <w:szCs w:val="19"/>
          </w:rPr>
          <w:t xml:space="preserve"> ………</w:t>
        </w:r>
        <w:r w:rsidR="00407F4E" w:rsidRPr="00011478">
          <w:rPr>
            <w:rFonts w:ascii="Arial" w:hAnsi="Arial" w:cs="Arial"/>
            <w:noProof/>
            <w:webHidden/>
            <w:sz w:val="19"/>
            <w:szCs w:val="19"/>
          </w:rPr>
          <w:fldChar w:fldCharType="begin"/>
        </w:r>
        <w:r w:rsidR="00407F4E" w:rsidRPr="00011478">
          <w:rPr>
            <w:rFonts w:ascii="Arial" w:hAnsi="Arial" w:cs="Arial"/>
            <w:noProof/>
            <w:webHidden/>
            <w:sz w:val="19"/>
            <w:szCs w:val="19"/>
          </w:rPr>
          <w:instrText xml:space="preserve"> PAGEREF _Toc178269649 \h </w:instrText>
        </w:r>
        <w:r w:rsidR="00407F4E" w:rsidRPr="00011478">
          <w:rPr>
            <w:rFonts w:ascii="Arial" w:hAnsi="Arial" w:cs="Arial"/>
            <w:noProof/>
            <w:webHidden/>
            <w:sz w:val="19"/>
            <w:szCs w:val="19"/>
          </w:rPr>
        </w:r>
        <w:r w:rsidR="00407F4E" w:rsidRPr="00011478">
          <w:rPr>
            <w:rFonts w:ascii="Arial" w:hAnsi="Arial" w:cs="Arial"/>
            <w:noProof/>
            <w:webHidden/>
            <w:sz w:val="19"/>
            <w:szCs w:val="19"/>
          </w:rPr>
          <w:fldChar w:fldCharType="separate"/>
        </w:r>
        <w:r w:rsidR="00407F4E" w:rsidRPr="00011478">
          <w:rPr>
            <w:rFonts w:ascii="Arial" w:hAnsi="Arial" w:cs="Arial"/>
            <w:noProof/>
            <w:webHidden/>
            <w:sz w:val="19"/>
            <w:szCs w:val="19"/>
          </w:rPr>
          <w:t>21</w:t>
        </w:r>
        <w:r w:rsidR="00407F4E" w:rsidRPr="00011478">
          <w:rPr>
            <w:rFonts w:ascii="Arial" w:hAnsi="Arial" w:cs="Arial"/>
            <w:noProof/>
            <w:webHidden/>
            <w:sz w:val="19"/>
            <w:szCs w:val="19"/>
          </w:rPr>
          <w:fldChar w:fldCharType="end"/>
        </w:r>
      </w:hyperlink>
    </w:p>
    <w:p w14:paraId="558304A7" w14:textId="1564EB97"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50" w:history="1">
        <w:r w:rsidR="00407F4E" w:rsidRPr="00011478">
          <w:rPr>
            <w:rStyle w:val="Lienhypertexte"/>
            <w:rFonts w:ascii="Arial" w:hAnsi="Arial" w:cs="Arial"/>
            <w:noProof/>
          </w:rPr>
          <w:t>9.4</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LES CONSÉQUENCES DU HARCÈLEMENT PSYCHOLOGIQUE ET SEXUEL</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_Toc178269650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21</w:t>
        </w:r>
        <w:r w:rsidR="00407F4E" w:rsidRPr="00011478">
          <w:rPr>
            <w:rFonts w:ascii="Arial" w:hAnsi="Arial" w:cs="Arial"/>
            <w:noProof/>
            <w:webHidden/>
          </w:rPr>
          <w:fldChar w:fldCharType="end"/>
        </w:r>
      </w:hyperlink>
    </w:p>
    <w:p w14:paraId="1E565EC6" w14:textId="2E2FA171" w:rsidR="00407F4E" w:rsidRPr="00011478" w:rsidRDefault="004122E9">
      <w:pPr>
        <w:pStyle w:val="TM2"/>
        <w:tabs>
          <w:tab w:val="left" w:pos="880"/>
          <w:tab w:val="right" w:leader="dot" w:pos="10070"/>
        </w:tabs>
        <w:rPr>
          <w:rFonts w:ascii="Arial" w:eastAsiaTheme="minorEastAsia" w:hAnsi="Arial" w:cs="Arial"/>
          <w:smallCaps w:val="0"/>
          <w:noProof/>
          <w:kern w:val="2"/>
          <w:sz w:val="24"/>
          <w:szCs w:val="24"/>
          <w:lang w:eastAsia="fr-CA"/>
          <w14:ligatures w14:val="standardContextual"/>
        </w:rPr>
      </w:pPr>
      <w:hyperlink w:anchor="_Toc178269651" w:history="1">
        <w:r w:rsidR="00407F4E" w:rsidRPr="00011478">
          <w:rPr>
            <w:rStyle w:val="Lienhypertexte"/>
            <w:rFonts w:ascii="Arial" w:hAnsi="Arial" w:cs="Arial"/>
            <w:noProof/>
          </w:rPr>
          <w:t>9.5</w:t>
        </w:r>
        <w:r w:rsidR="00407F4E" w:rsidRPr="00011478">
          <w:rPr>
            <w:rFonts w:ascii="Arial" w:eastAsiaTheme="minorEastAsia" w:hAnsi="Arial" w:cs="Arial"/>
            <w:smallCaps w:val="0"/>
            <w:noProof/>
            <w:kern w:val="2"/>
            <w:sz w:val="24"/>
            <w:szCs w:val="24"/>
            <w:lang w:eastAsia="fr-CA"/>
            <w14:ligatures w14:val="standardContextual"/>
          </w:rPr>
          <w:tab/>
        </w:r>
        <w:r w:rsidR="00407F4E" w:rsidRPr="00011478">
          <w:rPr>
            <w:rStyle w:val="Lienhypertexte"/>
            <w:rFonts w:ascii="Arial" w:hAnsi="Arial" w:cs="Arial"/>
            <w:noProof/>
          </w:rPr>
          <w:t>LES IMPACTS DU HARCÈLEMENT PSYCHOLOGIQUE ET SEXUEL</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_Toc178269651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21</w:t>
        </w:r>
        <w:r w:rsidR="00407F4E" w:rsidRPr="00011478">
          <w:rPr>
            <w:rFonts w:ascii="Arial" w:hAnsi="Arial" w:cs="Arial"/>
            <w:noProof/>
            <w:webHidden/>
          </w:rPr>
          <w:fldChar w:fldCharType="end"/>
        </w:r>
      </w:hyperlink>
    </w:p>
    <w:p w14:paraId="727E9F2E" w14:textId="79D46DE7" w:rsidR="00407F4E" w:rsidRPr="00011478" w:rsidRDefault="004122E9" w:rsidP="00E2105B">
      <w:pPr>
        <w:pStyle w:val="TM1"/>
        <w:rPr>
          <w:rFonts w:eastAsiaTheme="minorEastAsia"/>
          <w:noProof/>
          <w:kern w:val="2"/>
          <w:szCs w:val="24"/>
          <w:lang w:eastAsia="fr-CA"/>
          <w14:ligatures w14:val="standardContextual"/>
        </w:rPr>
      </w:pPr>
      <w:hyperlink w:anchor="_Toc178269652" w:history="1">
        <w:r w:rsidR="00407F4E" w:rsidRPr="00011478">
          <w:rPr>
            <w:rStyle w:val="Lienhypertexte"/>
            <w:noProof/>
          </w:rPr>
          <w:t>10</w:t>
        </w:r>
        <w:r w:rsidR="00E2105B">
          <w:rPr>
            <w:rFonts w:eastAsiaTheme="minorEastAsia"/>
            <w:noProof/>
            <w:kern w:val="2"/>
            <w:szCs w:val="24"/>
            <w:lang w:eastAsia="fr-CA"/>
            <w14:ligatures w14:val="standardContextual"/>
          </w:rPr>
          <w:t xml:space="preserve"> </w:t>
        </w:r>
        <w:r w:rsidR="00407F4E" w:rsidRPr="00011478">
          <w:rPr>
            <w:rStyle w:val="Lienhypertexte"/>
            <w:noProof/>
          </w:rPr>
          <w:t>VIOLENCE CONJUGALE</w:t>
        </w:r>
        <w:r w:rsidR="00407F4E" w:rsidRPr="00011478">
          <w:rPr>
            <w:noProof/>
            <w:webHidden/>
          </w:rPr>
          <w:tab/>
        </w:r>
        <w:r w:rsidR="00407F4E" w:rsidRPr="00011478">
          <w:rPr>
            <w:noProof/>
            <w:webHidden/>
          </w:rPr>
          <w:fldChar w:fldCharType="begin"/>
        </w:r>
        <w:r w:rsidR="00407F4E" w:rsidRPr="00011478">
          <w:rPr>
            <w:noProof/>
            <w:webHidden/>
          </w:rPr>
          <w:instrText xml:space="preserve"> PAGEREF _Toc178269652 \h </w:instrText>
        </w:r>
        <w:r w:rsidR="00407F4E" w:rsidRPr="00011478">
          <w:rPr>
            <w:noProof/>
            <w:webHidden/>
          </w:rPr>
        </w:r>
        <w:r w:rsidR="00407F4E" w:rsidRPr="00011478">
          <w:rPr>
            <w:noProof/>
            <w:webHidden/>
          </w:rPr>
          <w:fldChar w:fldCharType="separate"/>
        </w:r>
        <w:r w:rsidR="00407F4E" w:rsidRPr="00011478">
          <w:rPr>
            <w:noProof/>
            <w:webHidden/>
          </w:rPr>
          <w:t>21</w:t>
        </w:r>
        <w:r w:rsidR="00407F4E" w:rsidRPr="00011478">
          <w:rPr>
            <w:noProof/>
            <w:webHidden/>
          </w:rPr>
          <w:fldChar w:fldCharType="end"/>
        </w:r>
      </w:hyperlink>
    </w:p>
    <w:p w14:paraId="7EAD8BF6" w14:textId="4D12D9F5" w:rsidR="00407F4E" w:rsidRPr="00011478" w:rsidRDefault="004122E9">
      <w:pPr>
        <w:pStyle w:val="TM2"/>
        <w:tabs>
          <w:tab w:val="right" w:leader="dot" w:pos="10070"/>
        </w:tabs>
        <w:rPr>
          <w:rFonts w:ascii="Arial" w:eastAsiaTheme="minorEastAsia" w:hAnsi="Arial" w:cs="Arial"/>
          <w:smallCaps w:val="0"/>
          <w:noProof/>
          <w:kern w:val="2"/>
          <w:sz w:val="24"/>
          <w:szCs w:val="24"/>
          <w:lang w:eastAsia="fr-CA"/>
          <w14:ligatures w14:val="standardContextual"/>
        </w:rPr>
      </w:pPr>
      <w:hyperlink w:anchor="_Toc178269653" w:history="1">
        <w:r w:rsidR="00407F4E" w:rsidRPr="00011478">
          <w:rPr>
            <w:rStyle w:val="Lienhypertexte"/>
            <w:rFonts w:ascii="Arial" w:hAnsi="Arial" w:cs="Arial"/>
            <w:noProof/>
          </w:rPr>
          <w:t>ANNEXES</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_Toc178269653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23</w:t>
        </w:r>
        <w:r w:rsidR="00407F4E" w:rsidRPr="00011478">
          <w:rPr>
            <w:rFonts w:ascii="Arial" w:hAnsi="Arial" w:cs="Arial"/>
            <w:noProof/>
            <w:webHidden/>
          </w:rPr>
          <w:fldChar w:fldCharType="end"/>
        </w:r>
      </w:hyperlink>
    </w:p>
    <w:p w14:paraId="62DF5E11" w14:textId="28A3DF88" w:rsidR="00407F4E" w:rsidRPr="00011478" w:rsidRDefault="004122E9">
      <w:pPr>
        <w:pStyle w:val="TM2"/>
        <w:tabs>
          <w:tab w:val="right" w:leader="dot" w:pos="10070"/>
        </w:tabs>
        <w:rPr>
          <w:rFonts w:ascii="Arial" w:eastAsiaTheme="minorEastAsia" w:hAnsi="Arial" w:cs="Arial"/>
          <w:smallCaps w:val="0"/>
          <w:noProof/>
          <w:kern w:val="2"/>
          <w:sz w:val="24"/>
          <w:szCs w:val="24"/>
          <w:lang w:eastAsia="fr-CA"/>
          <w14:ligatures w14:val="standardContextual"/>
        </w:rPr>
      </w:pPr>
      <w:hyperlink w:anchor="_Toc178269654" w:history="1">
        <w:r w:rsidR="00407F4E" w:rsidRPr="00011478">
          <w:rPr>
            <w:rStyle w:val="Lienhypertexte"/>
            <w:rFonts w:ascii="Arial" w:hAnsi="Arial" w:cs="Arial"/>
            <w:noProof/>
          </w:rPr>
          <w:t>Annexe 1 – RÔLES ET RESPONSABILITÉS DE LA PERSONNE DÉSIGNÉE PAR L’EMPLOYEUR</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_Toc178269654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24</w:t>
        </w:r>
        <w:r w:rsidR="00407F4E" w:rsidRPr="00011478">
          <w:rPr>
            <w:rFonts w:ascii="Arial" w:hAnsi="Arial" w:cs="Arial"/>
            <w:noProof/>
            <w:webHidden/>
          </w:rPr>
          <w:fldChar w:fldCharType="end"/>
        </w:r>
      </w:hyperlink>
    </w:p>
    <w:p w14:paraId="2E289C33" w14:textId="7DF6469A" w:rsidR="00407F4E" w:rsidRPr="00011478" w:rsidRDefault="004122E9">
      <w:pPr>
        <w:pStyle w:val="TM2"/>
        <w:tabs>
          <w:tab w:val="right" w:leader="dot" w:pos="10070"/>
        </w:tabs>
        <w:rPr>
          <w:rFonts w:ascii="Arial" w:eastAsiaTheme="minorEastAsia" w:hAnsi="Arial" w:cs="Arial"/>
          <w:smallCaps w:val="0"/>
          <w:noProof/>
          <w:kern w:val="2"/>
          <w:sz w:val="24"/>
          <w:szCs w:val="24"/>
          <w:lang w:eastAsia="fr-CA"/>
          <w14:ligatures w14:val="standardContextual"/>
        </w:rPr>
      </w:pPr>
      <w:hyperlink w:anchor="_Toc178269655" w:history="1">
        <w:r w:rsidR="00407F4E" w:rsidRPr="00011478">
          <w:rPr>
            <w:rStyle w:val="Lienhypertexte"/>
            <w:rFonts w:ascii="Arial" w:hAnsi="Arial" w:cs="Arial"/>
            <w:noProof/>
          </w:rPr>
          <w:t>Annexe 2 – ACCUSÉ DE RÉCEPTION ET CONFIRMATION DE LECTURE</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_Toc178269655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26</w:t>
        </w:r>
        <w:r w:rsidR="00407F4E" w:rsidRPr="00011478">
          <w:rPr>
            <w:rFonts w:ascii="Arial" w:hAnsi="Arial" w:cs="Arial"/>
            <w:noProof/>
            <w:webHidden/>
          </w:rPr>
          <w:fldChar w:fldCharType="end"/>
        </w:r>
      </w:hyperlink>
    </w:p>
    <w:p w14:paraId="66FD2B30" w14:textId="30A441F0" w:rsidR="00407F4E" w:rsidRPr="00011478" w:rsidRDefault="004122E9">
      <w:pPr>
        <w:pStyle w:val="TM2"/>
        <w:tabs>
          <w:tab w:val="right" w:leader="dot" w:pos="10070"/>
        </w:tabs>
        <w:rPr>
          <w:rFonts w:ascii="Arial" w:eastAsiaTheme="minorEastAsia" w:hAnsi="Arial" w:cs="Arial"/>
          <w:smallCaps w:val="0"/>
          <w:noProof/>
          <w:kern w:val="2"/>
          <w:sz w:val="24"/>
          <w:szCs w:val="24"/>
          <w:lang w:eastAsia="fr-CA"/>
          <w14:ligatures w14:val="standardContextual"/>
        </w:rPr>
      </w:pPr>
      <w:hyperlink w:anchor="_Toc178269656" w:history="1">
        <w:r w:rsidR="00407F4E" w:rsidRPr="00011478">
          <w:rPr>
            <w:rStyle w:val="Lienhypertexte"/>
            <w:rFonts w:ascii="Arial" w:hAnsi="Arial" w:cs="Arial"/>
            <w:noProof/>
          </w:rPr>
          <w:t>Annexe 3 – FORMULAIRE DE PLAINTE</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_Toc178269656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27</w:t>
        </w:r>
        <w:r w:rsidR="00407F4E" w:rsidRPr="00011478">
          <w:rPr>
            <w:rFonts w:ascii="Arial" w:hAnsi="Arial" w:cs="Arial"/>
            <w:noProof/>
            <w:webHidden/>
          </w:rPr>
          <w:fldChar w:fldCharType="end"/>
        </w:r>
      </w:hyperlink>
    </w:p>
    <w:p w14:paraId="196EC866" w14:textId="2640AA91" w:rsidR="00407F4E" w:rsidRPr="00011478" w:rsidRDefault="004122E9">
      <w:pPr>
        <w:pStyle w:val="TM2"/>
        <w:tabs>
          <w:tab w:val="right" w:leader="dot" w:pos="10070"/>
        </w:tabs>
        <w:rPr>
          <w:rFonts w:ascii="Arial" w:eastAsiaTheme="minorEastAsia" w:hAnsi="Arial" w:cs="Arial"/>
          <w:smallCaps w:val="0"/>
          <w:noProof/>
          <w:kern w:val="2"/>
          <w:sz w:val="24"/>
          <w:szCs w:val="24"/>
          <w:lang w:eastAsia="fr-CA"/>
          <w14:ligatures w14:val="standardContextual"/>
        </w:rPr>
      </w:pPr>
      <w:hyperlink w:anchor="_Toc178269657" w:history="1">
        <w:r w:rsidR="00407F4E" w:rsidRPr="00011478">
          <w:rPr>
            <w:rStyle w:val="Lienhypertexte"/>
            <w:rFonts w:ascii="Arial" w:hAnsi="Arial" w:cs="Arial"/>
            <w:noProof/>
          </w:rPr>
          <w:t>Annexe 4 – ENGAGEMENT À LA CONFIDENTIALITÉ</w:t>
        </w:r>
        <w:r w:rsidR="00407F4E" w:rsidRPr="00011478">
          <w:rPr>
            <w:rFonts w:ascii="Arial" w:hAnsi="Arial" w:cs="Arial"/>
            <w:noProof/>
            <w:webHidden/>
          </w:rPr>
          <w:tab/>
        </w:r>
        <w:r w:rsidR="00407F4E" w:rsidRPr="00011478">
          <w:rPr>
            <w:rFonts w:ascii="Arial" w:hAnsi="Arial" w:cs="Arial"/>
            <w:noProof/>
            <w:webHidden/>
          </w:rPr>
          <w:fldChar w:fldCharType="begin"/>
        </w:r>
        <w:r w:rsidR="00407F4E" w:rsidRPr="00011478">
          <w:rPr>
            <w:rFonts w:ascii="Arial" w:hAnsi="Arial" w:cs="Arial"/>
            <w:noProof/>
            <w:webHidden/>
          </w:rPr>
          <w:instrText xml:space="preserve"> PAGEREF _Toc178269657 \h </w:instrText>
        </w:r>
        <w:r w:rsidR="00407F4E" w:rsidRPr="00011478">
          <w:rPr>
            <w:rFonts w:ascii="Arial" w:hAnsi="Arial" w:cs="Arial"/>
            <w:noProof/>
            <w:webHidden/>
          </w:rPr>
        </w:r>
        <w:r w:rsidR="00407F4E" w:rsidRPr="00011478">
          <w:rPr>
            <w:rFonts w:ascii="Arial" w:hAnsi="Arial" w:cs="Arial"/>
            <w:noProof/>
            <w:webHidden/>
          </w:rPr>
          <w:fldChar w:fldCharType="separate"/>
        </w:r>
        <w:r w:rsidR="00407F4E" w:rsidRPr="00011478">
          <w:rPr>
            <w:rFonts w:ascii="Arial" w:hAnsi="Arial" w:cs="Arial"/>
            <w:noProof/>
            <w:webHidden/>
          </w:rPr>
          <w:t>31</w:t>
        </w:r>
        <w:r w:rsidR="00407F4E" w:rsidRPr="00011478">
          <w:rPr>
            <w:rFonts w:ascii="Arial" w:hAnsi="Arial" w:cs="Arial"/>
            <w:noProof/>
            <w:webHidden/>
          </w:rPr>
          <w:fldChar w:fldCharType="end"/>
        </w:r>
      </w:hyperlink>
    </w:p>
    <w:p w14:paraId="1B2C6C5D" w14:textId="4AB0896C" w:rsidR="00A57C00" w:rsidRPr="00011478" w:rsidRDefault="008B51E2" w:rsidP="005067FD">
      <w:pPr>
        <w:widowControl w:val="0"/>
        <w:tabs>
          <w:tab w:val="left" w:pos="2773"/>
          <w:tab w:val="left" w:pos="9673"/>
        </w:tabs>
        <w:spacing w:before="118" w:after="0" w:line="240" w:lineRule="auto"/>
        <w:rPr>
          <w:rFonts w:ascii="Arial" w:eastAsia="Calibri" w:hAnsi="Arial" w:cs="Arial"/>
          <w:b/>
          <w:sz w:val="28"/>
          <w:shd w:val="clear" w:color="auto" w:fill="C0C0C0"/>
        </w:rPr>
      </w:pPr>
      <w:r w:rsidRPr="00011478">
        <w:rPr>
          <w:rFonts w:ascii="Arial" w:eastAsia="Calibri" w:hAnsi="Arial" w:cs="Arial"/>
          <w:sz w:val="28"/>
          <w:szCs w:val="20"/>
          <w:shd w:val="clear" w:color="auto" w:fill="C0C0C0"/>
        </w:rPr>
        <w:fldChar w:fldCharType="end"/>
      </w:r>
    </w:p>
    <w:p w14:paraId="628B2949" w14:textId="77777777" w:rsidR="005A73E3" w:rsidRPr="00011478" w:rsidRDefault="005A73E3">
      <w:pPr>
        <w:rPr>
          <w:rFonts w:ascii="Arial" w:eastAsia="Calibri" w:hAnsi="Arial" w:cs="Arial"/>
          <w:b/>
          <w:bCs/>
          <w:sz w:val="24"/>
          <w:szCs w:val="20"/>
          <w:u w:color="C0C0C0"/>
          <w:lang w:val="en-US"/>
        </w:rPr>
      </w:pPr>
      <w:r w:rsidRPr="00011478">
        <w:rPr>
          <w:rFonts w:ascii="Arial" w:hAnsi="Arial" w:cs="Arial"/>
          <w:u w:color="C0C0C0"/>
        </w:rPr>
        <w:br w:type="page"/>
      </w:r>
    </w:p>
    <w:p w14:paraId="23894AAD" w14:textId="65C8A94E" w:rsidR="00445079" w:rsidRPr="00011478" w:rsidRDefault="005B6011" w:rsidP="009102C2">
      <w:pPr>
        <w:pStyle w:val="Titre1"/>
        <w:rPr>
          <w:rFonts w:ascii="Arial" w:hAnsi="Arial" w:cs="Arial"/>
        </w:rPr>
      </w:pPr>
      <w:bookmarkStart w:id="2" w:name="_Toc178269607"/>
      <w:r w:rsidRPr="00011478">
        <w:rPr>
          <w:rFonts w:ascii="Arial" w:hAnsi="Arial" w:cs="Arial"/>
        </w:rPr>
        <w:lastRenderedPageBreak/>
        <w:t>MISE EN CONTEXTE</w:t>
      </w:r>
      <w:bookmarkEnd w:id="2"/>
    </w:p>
    <w:tbl>
      <w:tblPr>
        <w:tblStyle w:val="Grilledutableau"/>
        <w:tblW w:w="0" w:type="auto"/>
        <w:tblInd w:w="279" w:type="dxa"/>
        <w:tblLook w:val="04A0" w:firstRow="1" w:lastRow="0" w:firstColumn="1" w:lastColumn="0" w:noHBand="0" w:noVBand="1"/>
      </w:tblPr>
      <w:tblGrid>
        <w:gridCol w:w="9355"/>
      </w:tblGrid>
      <w:tr w:rsidR="00D61DE5" w:rsidRPr="00011478" w14:paraId="1600D27A" w14:textId="77777777" w:rsidTr="00D61DE5">
        <w:tc>
          <w:tcPr>
            <w:tcW w:w="9355" w:type="dxa"/>
          </w:tcPr>
          <w:p w14:paraId="2F4570B0" w14:textId="4A2F26F1" w:rsidR="00320A5C" w:rsidRPr="00011478" w:rsidRDefault="00D61DE5" w:rsidP="007B0FC7">
            <w:pPr>
              <w:widowControl w:val="0"/>
              <w:spacing w:before="240"/>
              <w:jc w:val="both"/>
              <w:rPr>
                <w:rFonts w:ascii="Arial" w:eastAsia="Calibri" w:hAnsi="Arial" w:cs="Arial"/>
                <w:sz w:val="16"/>
                <w:szCs w:val="16"/>
              </w:rPr>
            </w:pPr>
            <w:r w:rsidRPr="00011478">
              <w:rPr>
                <w:rFonts w:ascii="Arial" w:eastAsia="Calibri" w:hAnsi="Arial" w:cs="Arial"/>
                <w:sz w:val="24"/>
                <w:szCs w:val="24"/>
              </w:rPr>
              <w:t>La présente politique reconnaît que toute personne possède des libertés et des droits fondamentaux</w:t>
            </w:r>
            <w:r w:rsidR="005F6FAF" w:rsidRPr="00011478">
              <w:rPr>
                <w:rFonts w:ascii="Arial" w:eastAsia="Calibri" w:hAnsi="Arial" w:cs="Arial"/>
                <w:sz w:val="24"/>
                <w:szCs w:val="24"/>
              </w:rPr>
              <w:t>, d</w:t>
            </w:r>
            <w:r w:rsidRPr="00011478">
              <w:rPr>
                <w:rFonts w:ascii="Arial" w:eastAsia="Calibri" w:hAnsi="Arial" w:cs="Arial"/>
                <w:sz w:val="24"/>
                <w:szCs w:val="24"/>
              </w:rPr>
              <w:t xml:space="preserve">ont le droit au respect, à la sauvegarde de sa dignité et à la protection de son intégrité physique et psychologique. Toute forme de harcèlement </w:t>
            </w:r>
            <w:r w:rsidR="00E55D34" w:rsidRPr="00011478">
              <w:rPr>
                <w:rFonts w:ascii="Arial" w:eastAsia="Calibri" w:hAnsi="Arial" w:cs="Arial"/>
                <w:sz w:val="24"/>
                <w:szCs w:val="24"/>
              </w:rPr>
              <w:t xml:space="preserve">ou de violence </w:t>
            </w:r>
            <w:r w:rsidRPr="00011478">
              <w:rPr>
                <w:rFonts w:ascii="Arial" w:eastAsia="Calibri" w:hAnsi="Arial" w:cs="Arial"/>
                <w:sz w:val="24"/>
                <w:szCs w:val="24"/>
              </w:rPr>
              <w:t>constitue conséquemment une forme de violation des droits fondamentaux de la personne.</w:t>
            </w:r>
          </w:p>
        </w:tc>
      </w:tr>
    </w:tbl>
    <w:p w14:paraId="38975130" w14:textId="77777777" w:rsidR="00445079" w:rsidRPr="00011478" w:rsidRDefault="00445079" w:rsidP="00A45990">
      <w:pPr>
        <w:widowControl w:val="0"/>
        <w:spacing w:after="0" w:line="240" w:lineRule="auto"/>
        <w:jc w:val="both"/>
        <w:rPr>
          <w:rFonts w:ascii="Arial" w:eastAsia="Calibri" w:hAnsi="Arial" w:cs="Arial"/>
          <w:sz w:val="24"/>
          <w:szCs w:val="24"/>
        </w:rPr>
      </w:pPr>
    </w:p>
    <w:p w14:paraId="2C1C9768" w14:textId="472AF296" w:rsidR="00B33431" w:rsidRPr="00011478" w:rsidRDefault="00445079" w:rsidP="009102C2">
      <w:pPr>
        <w:widowControl w:val="0"/>
        <w:spacing w:before="59" w:after="0" w:line="240" w:lineRule="auto"/>
        <w:ind w:right="297"/>
        <w:jc w:val="both"/>
        <w:rPr>
          <w:rFonts w:ascii="Arial" w:eastAsia="Calibri" w:hAnsi="Arial" w:cs="Arial"/>
          <w:sz w:val="24"/>
          <w:szCs w:val="24"/>
        </w:rPr>
      </w:pPr>
      <w:r w:rsidRPr="00011478">
        <w:rPr>
          <w:rFonts w:ascii="Arial" w:eastAsia="Calibri" w:hAnsi="Arial" w:cs="Arial"/>
          <w:sz w:val="24"/>
          <w:szCs w:val="24"/>
        </w:rPr>
        <w:t>En conséquence, si un</w:t>
      </w:r>
      <w:r w:rsidR="001A6379" w:rsidRPr="00011478">
        <w:rPr>
          <w:rFonts w:ascii="Arial" w:eastAsia="Calibri" w:hAnsi="Arial" w:cs="Arial"/>
          <w:sz w:val="24"/>
          <w:szCs w:val="24"/>
        </w:rPr>
        <w:t>e ou un</w:t>
      </w:r>
      <w:r w:rsidRPr="00011478">
        <w:rPr>
          <w:rFonts w:ascii="Arial" w:eastAsia="Calibri" w:hAnsi="Arial" w:cs="Arial"/>
          <w:sz w:val="24"/>
          <w:szCs w:val="24"/>
        </w:rPr>
        <w:t xml:space="preserve"> employé</w:t>
      </w:r>
      <w:r w:rsidR="001A6379" w:rsidRPr="00011478">
        <w:rPr>
          <w:rFonts w:ascii="Arial" w:eastAsia="Calibri" w:hAnsi="Arial" w:cs="Arial"/>
          <w:sz w:val="24"/>
          <w:szCs w:val="24"/>
        </w:rPr>
        <w:t>(e)</w:t>
      </w:r>
      <w:r w:rsidRPr="00011478">
        <w:rPr>
          <w:rFonts w:ascii="Arial" w:eastAsia="Calibri" w:hAnsi="Arial" w:cs="Arial"/>
          <w:sz w:val="24"/>
          <w:szCs w:val="24"/>
        </w:rPr>
        <w:t xml:space="preserve"> est victime de harcèlement</w:t>
      </w:r>
      <w:r w:rsidR="000F6CC1" w:rsidRPr="00011478">
        <w:rPr>
          <w:rFonts w:ascii="Arial" w:eastAsia="Calibri" w:hAnsi="Arial" w:cs="Arial"/>
          <w:sz w:val="24"/>
          <w:szCs w:val="24"/>
        </w:rPr>
        <w:t xml:space="preserve"> ou d</w:t>
      </w:r>
      <w:r w:rsidR="00E7166D" w:rsidRPr="00011478">
        <w:rPr>
          <w:rFonts w:ascii="Arial" w:eastAsia="Calibri" w:hAnsi="Arial" w:cs="Arial"/>
          <w:sz w:val="24"/>
          <w:szCs w:val="24"/>
        </w:rPr>
        <w:t>’une situati</w:t>
      </w:r>
      <w:r w:rsidR="007A62DF" w:rsidRPr="00011478">
        <w:rPr>
          <w:rFonts w:ascii="Arial" w:eastAsia="Calibri" w:hAnsi="Arial" w:cs="Arial"/>
          <w:sz w:val="24"/>
          <w:szCs w:val="24"/>
        </w:rPr>
        <w:t>on de</w:t>
      </w:r>
      <w:r w:rsidR="000F6CC1" w:rsidRPr="00011478">
        <w:rPr>
          <w:rFonts w:ascii="Arial" w:eastAsia="Calibri" w:hAnsi="Arial" w:cs="Arial"/>
          <w:sz w:val="24"/>
          <w:szCs w:val="24"/>
        </w:rPr>
        <w:t xml:space="preserve"> violence</w:t>
      </w:r>
      <w:r w:rsidRPr="00011478">
        <w:rPr>
          <w:rFonts w:ascii="Arial" w:eastAsia="Calibri" w:hAnsi="Arial" w:cs="Arial"/>
          <w:sz w:val="24"/>
          <w:szCs w:val="24"/>
        </w:rPr>
        <w:t>, il est impératif que la situation soit traitée en toute confidentialité et d’une manière efficace pour que l’employé</w:t>
      </w:r>
      <w:r w:rsidR="001A6379" w:rsidRPr="00011478">
        <w:rPr>
          <w:rFonts w:ascii="Arial" w:eastAsia="Calibri" w:hAnsi="Arial" w:cs="Arial"/>
          <w:sz w:val="24"/>
          <w:szCs w:val="24"/>
        </w:rPr>
        <w:t>(e)</w:t>
      </w:r>
      <w:r w:rsidRPr="00011478">
        <w:rPr>
          <w:rFonts w:ascii="Arial" w:eastAsia="Calibri" w:hAnsi="Arial" w:cs="Arial"/>
          <w:sz w:val="24"/>
          <w:szCs w:val="24"/>
        </w:rPr>
        <w:t xml:space="preserve"> retro</w:t>
      </w:r>
      <w:r w:rsidR="00B33431" w:rsidRPr="00011478">
        <w:rPr>
          <w:rFonts w:ascii="Arial" w:eastAsia="Calibri" w:hAnsi="Arial" w:cs="Arial"/>
          <w:sz w:val="24"/>
          <w:szCs w:val="24"/>
        </w:rPr>
        <w:t>uve un climat de travail sain</w:t>
      </w:r>
      <w:r w:rsidRPr="00011478">
        <w:rPr>
          <w:rFonts w:ascii="Arial" w:eastAsia="Calibri" w:hAnsi="Arial" w:cs="Arial"/>
          <w:sz w:val="24"/>
          <w:szCs w:val="24"/>
        </w:rPr>
        <w:t>.</w:t>
      </w:r>
      <w:r w:rsidR="0060408A" w:rsidRPr="00011478">
        <w:rPr>
          <w:rFonts w:ascii="Arial" w:eastAsia="Calibri" w:hAnsi="Arial" w:cs="Arial"/>
          <w:sz w:val="24"/>
          <w:szCs w:val="24"/>
        </w:rPr>
        <w:t xml:space="preserve"> En conformité avec la </w:t>
      </w:r>
      <w:r w:rsidR="005F6FAF" w:rsidRPr="00011478">
        <w:rPr>
          <w:rFonts w:ascii="Arial" w:eastAsia="Calibri" w:hAnsi="Arial" w:cs="Arial"/>
          <w:i/>
          <w:iCs/>
          <w:sz w:val="24"/>
          <w:szCs w:val="24"/>
        </w:rPr>
        <w:t>L</w:t>
      </w:r>
      <w:r w:rsidR="0060408A" w:rsidRPr="00011478">
        <w:rPr>
          <w:rFonts w:ascii="Arial" w:eastAsia="Calibri" w:hAnsi="Arial" w:cs="Arial"/>
          <w:i/>
          <w:iCs/>
          <w:sz w:val="24"/>
          <w:szCs w:val="24"/>
        </w:rPr>
        <w:t xml:space="preserve">oi </w:t>
      </w:r>
      <w:r w:rsidR="0098651F" w:rsidRPr="00011478">
        <w:rPr>
          <w:rFonts w:ascii="Arial" w:eastAsia="Calibri" w:hAnsi="Arial" w:cs="Arial"/>
          <w:i/>
          <w:iCs/>
          <w:sz w:val="24"/>
          <w:szCs w:val="24"/>
        </w:rPr>
        <w:t>sur les</w:t>
      </w:r>
      <w:r w:rsidR="0060408A" w:rsidRPr="00011478">
        <w:rPr>
          <w:rFonts w:ascii="Arial" w:eastAsia="Calibri" w:hAnsi="Arial" w:cs="Arial"/>
          <w:i/>
          <w:iCs/>
          <w:sz w:val="24"/>
          <w:szCs w:val="24"/>
        </w:rPr>
        <w:t xml:space="preserve"> normes du </w:t>
      </w:r>
      <w:r w:rsidR="001667FB" w:rsidRPr="00011478">
        <w:rPr>
          <w:rFonts w:ascii="Arial" w:eastAsia="Calibri" w:hAnsi="Arial" w:cs="Arial"/>
          <w:i/>
          <w:iCs/>
          <w:sz w:val="24"/>
          <w:szCs w:val="24"/>
        </w:rPr>
        <w:t>travail</w:t>
      </w:r>
      <w:r w:rsidR="00D57044" w:rsidRPr="00011478">
        <w:rPr>
          <w:rStyle w:val="Appelnotedebasdep"/>
          <w:rFonts w:ascii="Arial" w:eastAsia="Calibri" w:hAnsi="Arial" w:cs="Arial"/>
          <w:i/>
          <w:iCs/>
          <w:sz w:val="24"/>
          <w:szCs w:val="24"/>
        </w:rPr>
        <w:footnoteReference w:id="2"/>
      </w:r>
      <w:r w:rsidR="000834A7" w:rsidRPr="00011478">
        <w:rPr>
          <w:rFonts w:ascii="Arial" w:eastAsia="Calibri" w:hAnsi="Arial" w:cs="Arial"/>
          <w:i/>
          <w:iCs/>
          <w:sz w:val="24"/>
          <w:szCs w:val="24"/>
        </w:rPr>
        <w:t xml:space="preserve"> </w:t>
      </w:r>
      <w:r w:rsidR="000834A7" w:rsidRPr="00011478">
        <w:rPr>
          <w:rFonts w:ascii="Arial" w:eastAsia="Calibri" w:hAnsi="Arial" w:cs="Arial"/>
          <w:sz w:val="24"/>
          <w:szCs w:val="24"/>
        </w:rPr>
        <w:t>et la</w:t>
      </w:r>
      <w:r w:rsidR="000834A7" w:rsidRPr="00011478">
        <w:rPr>
          <w:rFonts w:ascii="Arial" w:eastAsia="Calibri" w:hAnsi="Arial" w:cs="Arial"/>
          <w:i/>
          <w:iCs/>
          <w:sz w:val="24"/>
          <w:szCs w:val="24"/>
        </w:rPr>
        <w:t xml:space="preserve"> Loi sur la santé et la sécurité du travail</w:t>
      </w:r>
      <w:r w:rsidR="009E54CD" w:rsidRPr="00011478">
        <w:rPr>
          <w:rStyle w:val="Appelnotedebasdep"/>
          <w:rFonts w:ascii="Arial" w:eastAsia="Calibri" w:hAnsi="Arial" w:cs="Arial"/>
          <w:i/>
          <w:iCs/>
          <w:sz w:val="24"/>
          <w:szCs w:val="24"/>
        </w:rPr>
        <w:footnoteReference w:id="3"/>
      </w:r>
      <w:r w:rsidR="001667FB" w:rsidRPr="00011478">
        <w:rPr>
          <w:rFonts w:ascii="Arial" w:eastAsia="Calibri" w:hAnsi="Arial" w:cs="Arial"/>
          <w:i/>
          <w:iCs/>
          <w:sz w:val="24"/>
          <w:szCs w:val="24"/>
        </w:rPr>
        <w:t>,</w:t>
      </w:r>
      <w:r w:rsidR="001667FB" w:rsidRPr="00011478">
        <w:rPr>
          <w:rFonts w:ascii="Arial" w:eastAsia="Calibri" w:hAnsi="Arial" w:cs="Arial"/>
          <w:sz w:val="24"/>
          <w:szCs w:val="24"/>
        </w:rPr>
        <w:t xml:space="preserve"> il</w:t>
      </w:r>
      <w:r w:rsidR="00B016BF" w:rsidRPr="00011478">
        <w:rPr>
          <w:rFonts w:ascii="Arial" w:eastAsia="Calibri" w:hAnsi="Arial" w:cs="Arial"/>
          <w:sz w:val="24"/>
          <w:szCs w:val="24"/>
        </w:rPr>
        <w:t xml:space="preserve"> est de la responsabilité d</w:t>
      </w:r>
      <w:r w:rsidR="003C5E41" w:rsidRPr="00011478">
        <w:rPr>
          <w:rFonts w:ascii="Arial" w:eastAsia="Calibri" w:hAnsi="Arial" w:cs="Arial"/>
          <w:sz w:val="24"/>
          <w:szCs w:val="24"/>
        </w:rPr>
        <w:t>e</w:t>
      </w:r>
      <w:r w:rsidR="002515F4" w:rsidRPr="00011478">
        <w:rPr>
          <w:rFonts w:ascii="Arial" w:eastAsia="Calibri" w:hAnsi="Arial" w:cs="Arial"/>
          <w:sz w:val="24"/>
          <w:szCs w:val="24"/>
        </w:rPr>
        <w:t xml:space="preserve"> </w:t>
      </w:r>
      <w:r w:rsidR="009D659F" w:rsidRPr="00011478">
        <w:rPr>
          <w:rFonts w:ascii="Arial" w:eastAsia="Calibri" w:hAnsi="Arial" w:cs="Arial"/>
          <w:sz w:val="24"/>
          <w:szCs w:val="24"/>
        </w:rPr>
        <w:t>l’</w:t>
      </w:r>
      <w:r w:rsidR="009116A3" w:rsidRPr="00011478">
        <w:rPr>
          <w:rFonts w:ascii="Arial" w:eastAsia="Calibri" w:hAnsi="Arial" w:cs="Arial"/>
          <w:sz w:val="24"/>
          <w:szCs w:val="24"/>
          <w:highlight w:val="yellow"/>
        </w:rPr>
        <w:t>ORGANISATION</w:t>
      </w:r>
      <w:r w:rsidR="00B016BF" w:rsidRPr="00011478">
        <w:rPr>
          <w:rFonts w:ascii="Arial" w:eastAsia="Calibri" w:hAnsi="Arial" w:cs="Arial"/>
          <w:sz w:val="24"/>
          <w:szCs w:val="24"/>
        </w:rPr>
        <w:t xml:space="preserve"> de prévenir et de faire cesser le harcèlement</w:t>
      </w:r>
      <w:r w:rsidR="00E35A0E" w:rsidRPr="00011478">
        <w:rPr>
          <w:rFonts w:ascii="Arial" w:eastAsia="Calibri" w:hAnsi="Arial" w:cs="Arial"/>
          <w:sz w:val="24"/>
          <w:szCs w:val="24"/>
        </w:rPr>
        <w:t xml:space="preserve"> </w:t>
      </w:r>
      <w:r w:rsidR="00C62219" w:rsidRPr="00011478">
        <w:rPr>
          <w:rFonts w:ascii="Arial" w:eastAsia="Calibri" w:hAnsi="Arial" w:cs="Arial"/>
          <w:sz w:val="24"/>
          <w:szCs w:val="24"/>
        </w:rPr>
        <w:t>et</w:t>
      </w:r>
      <w:r w:rsidR="00E35A0E" w:rsidRPr="00011478">
        <w:rPr>
          <w:rFonts w:ascii="Arial" w:eastAsia="Calibri" w:hAnsi="Arial" w:cs="Arial"/>
          <w:sz w:val="24"/>
          <w:szCs w:val="24"/>
        </w:rPr>
        <w:t xml:space="preserve"> </w:t>
      </w:r>
      <w:r w:rsidR="00C62219" w:rsidRPr="00011478">
        <w:rPr>
          <w:rFonts w:ascii="Arial" w:eastAsia="Calibri" w:hAnsi="Arial" w:cs="Arial"/>
          <w:sz w:val="24"/>
          <w:szCs w:val="24"/>
        </w:rPr>
        <w:t>la</w:t>
      </w:r>
      <w:r w:rsidR="00E35A0E" w:rsidRPr="00011478">
        <w:rPr>
          <w:rFonts w:ascii="Arial" w:eastAsia="Calibri" w:hAnsi="Arial" w:cs="Arial"/>
          <w:sz w:val="24"/>
          <w:szCs w:val="24"/>
        </w:rPr>
        <w:t xml:space="preserve"> violence</w:t>
      </w:r>
      <w:r w:rsidR="00B016BF" w:rsidRPr="00011478">
        <w:rPr>
          <w:rFonts w:ascii="Arial" w:eastAsia="Calibri" w:hAnsi="Arial" w:cs="Arial"/>
          <w:sz w:val="24"/>
          <w:szCs w:val="24"/>
        </w:rPr>
        <w:t>.</w:t>
      </w:r>
      <w:r w:rsidR="00A84B0E" w:rsidRPr="00011478">
        <w:rPr>
          <w:rFonts w:ascii="Arial" w:eastAsia="Calibri" w:hAnsi="Arial" w:cs="Arial"/>
          <w:sz w:val="24"/>
          <w:szCs w:val="24"/>
        </w:rPr>
        <w:t xml:space="preserve"> </w:t>
      </w:r>
      <w:r w:rsidR="00B016BF" w:rsidRPr="00011478">
        <w:rPr>
          <w:rFonts w:ascii="Arial" w:eastAsia="Calibri" w:hAnsi="Arial" w:cs="Arial"/>
          <w:sz w:val="24"/>
          <w:szCs w:val="24"/>
        </w:rPr>
        <w:t>Donc</w:t>
      </w:r>
      <w:r w:rsidR="00BF42F2" w:rsidRPr="00011478">
        <w:rPr>
          <w:rFonts w:ascii="Arial" w:eastAsia="Calibri" w:hAnsi="Arial" w:cs="Arial"/>
          <w:sz w:val="24"/>
          <w:szCs w:val="24"/>
        </w:rPr>
        <w:t>,</w:t>
      </w:r>
      <w:r w:rsidR="00B016BF" w:rsidRPr="00011478">
        <w:rPr>
          <w:rFonts w:ascii="Arial" w:eastAsia="Calibri" w:hAnsi="Arial" w:cs="Arial"/>
          <w:sz w:val="24"/>
          <w:szCs w:val="24"/>
        </w:rPr>
        <w:t xml:space="preserve"> </w:t>
      </w:r>
      <w:r w:rsidR="00BF42F2" w:rsidRPr="00011478">
        <w:rPr>
          <w:rFonts w:ascii="Arial" w:eastAsia="Calibri" w:hAnsi="Arial" w:cs="Arial"/>
          <w:sz w:val="24"/>
          <w:szCs w:val="24"/>
        </w:rPr>
        <w:t xml:space="preserve">une ou un </w:t>
      </w:r>
      <w:r w:rsidRPr="00011478">
        <w:rPr>
          <w:rFonts w:ascii="Arial" w:eastAsia="Calibri" w:hAnsi="Arial" w:cs="Arial"/>
          <w:sz w:val="24"/>
          <w:szCs w:val="24"/>
        </w:rPr>
        <w:t>employé</w:t>
      </w:r>
      <w:r w:rsidR="001A6379" w:rsidRPr="00011478">
        <w:rPr>
          <w:rFonts w:ascii="Arial" w:eastAsia="Calibri" w:hAnsi="Arial" w:cs="Arial"/>
          <w:sz w:val="24"/>
          <w:szCs w:val="24"/>
        </w:rPr>
        <w:t>(e)</w:t>
      </w:r>
      <w:r w:rsidRPr="00011478">
        <w:rPr>
          <w:rFonts w:ascii="Arial" w:eastAsia="Calibri" w:hAnsi="Arial" w:cs="Arial"/>
          <w:sz w:val="24"/>
          <w:szCs w:val="24"/>
        </w:rPr>
        <w:t xml:space="preserve"> qui commet du harcèlement </w:t>
      </w:r>
      <w:r w:rsidR="00C67004" w:rsidRPr="00011478">
        <w:rPr>
          <w:rFonts w:ascii="Arial" w:eastAsia="Calibri" w:hAnsi="Arial" w:cs="Arial"/>
          <w:sz w:val="24"/>
          <w:szCs w:val="24"/>
        </w:rPr>
        <w:t xml:space="preserve">ou </w:t>
      </w:r>
      <w:r w:rsidR="00C62219" w:rsidRPr="00011478">
        <w:rPr>
          <w:rFonts w:ascii="Arial" w:eastAsia="Calibri" w:hAnsi="Arial" w:cs="Arial"/>
          <w:sz w:val="24"/>
          <w:szCs w:val="24"/>
        </w:rPr>
        <w:t>de la</w:t>
      </w:r>
      <w:r w:rsidR="00C67004" w:rsidRPr="00011478">
        <w:rPr>
          <w:rFonts w:ascii="Arial" w:eastAsia="Calibri" w:hAnsi="Arial" w:cs="Arial"/>
          <w:sz w:val="24"/>
          <w:szCs w:val="24"/>
        </w:rPr>
        <w:t xml:space="preserve"> violence </w:t>
      </w:r>
      <w:r w:rsidRPr="00011478">
        <w:rPr>
          <w:rFonts w:ascii="Arial" w:eastAsia="Calibri" w:hAnsi="Arial" w:cs="Arial"/>
          <w:sz w:val="24"/>
          <w:szCs w:val="24"/>
        </w:rPr>
        <w:t>dans l’exercice de ses fonctions est passible de mesures disciplinaires pouvant aller jusqu’au congédiement</w:t>
      </w:r>
      <w:r w:rsidR="005711B6" w:rsidRPr="00011478">
        <w:rPr>
          <w:rFonts w:ascii="Arial" w:eastAsia="Calibri" w:hAnsi="Arial" w:cs="Arial"/>
          <w:sz w:val="24"/>
          <w:szCs w:val="24"/>
        </w:rPr>
        <w:t xml:space="preserve"> et l’inclure</w:t>
      </w:r>
      <w:r w:rsidRPr="00011478">
        <w:rPr>
          <w:rFonts w:ascii="Arial" w:eastAsia="Calibri" w:hAnsi="Arial" w:cs="Arial"/>
          <w:sz w:val="24"/>
          <w:szCs w:val="24"/>
        </w:rPr>
        <w:t>.</w:t>
      </w:r>
      <w:r w:rsidR="00B33431" w:rsidRPr="00011478">
        <w:rPr>
          <w:rFonts w:ascii="Arial" w:eastAsia="Calibri" w:hAnsi="Arial" w:cs="Arial"/>
          <w:sz w:val="24"/>
          <w:szCs w:val="24"/>
        </w:rPr>
        <w:t xml:space="preserve"> </w:t>
      </w:r>
      <w:r w:rsidRPr="00011478">
        <w:rPr>
          <w:rFonts w:ascii="Arial" w:eastAsia="Calibri" w:hAnsi="Arial" w:cs="Arial"/>
          <w:sz w:val="24"/>
          <w:szCs w:val="24"/>
        </w:rPr>
        <w:t>L</w:t>
      </w:r>
      <w:r w:rsidR="005E1031" w:rsidRPr="00011478">
        <w:rPr>
          <w:rFonts w:ascii="Arial" w:eastAsia="Calibri" w:hAnsi="Arial" w:cs="Arial"/>
          <w:sz w:val="24"/>
          <w:szCs w:val="24"/>
        </w:rPr>
        <w:t>es</w:t>
      </w:r>
      <w:r w:rsidRPr="00011478">
        <w:rPr>
          <w:rFonts w:ascii="Arial" w:eastAsia="Calibri" w:hAnsi="Arial" w:cs="Arial"/>
          <w:sz w:val="24"/>
          <w:szCs w:val="24"/>
        </w:rPr>
        <w:t xml:space="preserve"> définition</w:t>
      </w:r>
      <w:r w:rsidR="005E1031" w:rsidRPr="00011478">
        <w:rPr>
          <w:rFonts w:ascii="Arial" w:eastAsia="Calibri" w:hAnsi="Arial" w:cs="Arial"/>
          <w:sz w:val="24"/>
          <w:szCs w:val="24"/>
        </w:rPr>
        <w:t>s</w:t>
      </w:r>
      <w:r w:rsidRPr="00011478">
        <w:rPr>
          <w:rFonts w:ascii="Arial" w:eastAsia="Calibri" w:hAnsi="Arial" w:cs="Arial"/>
          <w:sz w:val="24"/>
          <w:szCs w:val="24"/>
        </w:rPr>
        <w:t xml:space="preserve"> du harcèlement </w:t>
      </w:r>
      <w:r w:rsidR="00990226" w:rsidRPr="00011478">
        <w:rPr>
          <w:rFonts w:ascii="Arial" w:eastAsia="Calibri" w:hAnsi="Arial" w:cs="Arial"/>
          <w:sz w:val="24"/>
          <w:szCs w:val="24"/>
        </w:rPr>
        <w:t xml:space="preserve">psychologique et sexuel </w:t>
      </w:r>
      <w:r w:rsidR="00A978C7" w:rsidRPr="00011478">
        <w:rPr>
          <w:rFonts w:ascii="Arial" w:eastAsia="Calibri" w:hAnsi="Arial" w:cs="Arial"/>
          <w:sz w:val="24"/>
          <w:szCs w:val="24"/>
        </w:rPr>
        <w:t xml:space="preserve">ou </w:t>
      </w:r>
      <w:r w:rsidR="00744AAA" w:rsidRPr="00011478">
        <w:rPr>
          <w:rFonts w:ascii="Arial" w:eastAsia="Calibri" w:hAnsi="Arial" w:cs="Arial"/>
          <w:sz w:val="24"/>
          <w:szCs w:val="24"/>
        </w:rPr>
        <w:t xml:space="preserve">les formes </w:t>
      </w:r>
      <w:r w:rsidR="00A978C7" w:rsidRPr="00011478">
        <w:rPr>
          <w:rFonts w:ascii="Arial" w:eastAsia="Calibri" w:hAnsi="Arial" w:cs="Arial"/>
          <w:sz w:val="24"/>
          <w:szCs w:val="24"/>
        </w:rPr>
        <w:t>de violence</w:t>
      </w:r>
      <w:r w:rsidR="00744AAA" w:rsidRPr="00011478">
        <w:rPr>
          <w:rFonts w:ascii="Arial" w:eastAsia="Calibri" w:hAnsi="Arial" w:cs="Arial"/>
          <w:sz w:val="24"/>
          <w:szCs w:val="24"/>
        </w:rPr>
        <w:t>, incluant la violence</w:t>
      </w:r>
      <w:r w:rsidR="00A978C7" w:rsidRPr="00011478">
        <w:rPr>
          <w:rFonts w:ascii="Arial" w:eastAsia="Calibri" w:hAnsi="Arial" w:cs="Arial"/>
          <w:sz w:val="24"/>
          <w:szCs w:val="24"/>
        </w:rPr>
        <w:t xml:space="preserve"> à caractère sexuel</w:t>
      </w:r>
      <w:r w:rsidR="00E62B2F" w:rsidRPr="00011478">
        <w:rPr>
          <w:rFonts w:ascii="Arial" w:eastAsia="Calibri" w:hAnsi="Arial" w:cs="Arial"/>
          <w:sz w:val="24"/>
          <w:szCs w:val="24"/>
        </w:rPr>
        <w:t>,</w:t>
      </w:r>
      <w:r w:rsidR="00A978C7" w:rsidRPr="00011478">
        <w:rPr>
          <w:rFonts w:ascii="Arial" w:eastAsia="Calibri" w:hAnsi="Arial" w:cs="Arial"/>
          <w:sz w:val="24"/>
          <w:szCs w:val="24"/>
        </w:rPr>
        <w:t xml:space="preserve"> </w:t>
      </w:r>
      <w:r w:rsidRPr="00011478">
        <w:rPr>
          <w:rFonts w:ascii="Arial" w:eastAsia="Calibri" w:hAnsi="Arial" w:cs="Arial"/>
          <w:sz w:val="24"/>
          <w:szCs w:val="24"/>
        </w:rPr>
        <w:t>au sens de la présente politique</w:t>
      </w:r>
      <w:r w:rsidR="003D0EB2" w:rsidRPr="00011478">
        <w:rPr>
          <w:rFonts w:ascii="Arial" w:eastAsia="Calibri" w:hAnsi="Arial" w:cs="Arial"/>
          <w:sz w:val="24"/>
          <w:szCs w:val="24"/>
        </w:rPr>
        <w:t>,</w:t>
      </w:r>
      <w:r w:rsidRPr="00011478">
        <w:rPr>
          <w:rFonts w:ascii="Arial" w:eastAsia="Calibri" w:hAnsi="Arial" w:cs="Arial"/>
          <w:sz w:val="24"/>
          <w:szCs w:val="24"/>
        </w:rPr>
        <w:t xml:space="preserve"> se retrouve</w:t>
      </w:r>
      <w:r w:rsidR="00094555" w:rsidRPr="00011478">
        <w:rPr>
          <w:rFonts w:ascii="Arial" w:eastAsia="Calibri" w:hAnsi="Arial" w:cs="Arial"/>
          <w:sz w:val="24"/>
          <w:szCs w:val="24"/>
        </w:rPr>
        <w:t>nt</w:t>
      </w:r>
      <w:r w:rsidRPr="00011478">
        <w:rPr>
          <w:rFonts w:ascii="Arial" w:eastAsia="Calibri" w:hAnsi="Arial" w:cs="Arial"/>
          <w:sz w:val="24"/>
          <w:szCs w:val="24"/>
        </w:rPr>
        <w:t xml:space="preserve"> à la section</w:t>
      </w:r>
      <w:r w:rsidR="00766481" w:rsidRPr="00011478">
        <w:rPr>
          <w:rFonts w:ascii="Arial" w:eastAsia="Calibri" w:hAnsi="Arial" w:cs="Arial"/>
          <w:sz w:val="24"/>
          <w:szCs w:val="24"/>
        </w:rPr>
        <w:t> </w:t>
      </w:r>
      <w:r w:rsidRPr="00011478">
        <w:rPr>
          <w:rFonts w:ascii="Arial" w:eastAsia="Calibri" w:hAnsi="Arial" w:cs="Arial"/>
          <w:sz w:val="24"/>
          <w:szCs w:val="24"/>
        </w:rPr>
        <w:t xml:space="preserve">3. </w:t>
      </w:r>
    </w:p>
    <w:p w14:paraId="4B5E71C3" w14:textId="77777777" w:rsidR="00AD47C8" w:rsidRPr="00011478" w:rsidRDefault="00AD47C8" w:rsidP="00734E2E">
      <w:pPr>
        <w:widowControl w:val="0"/>
        <w:spacing w:before="59" w:after="0" w:line="240" w:lineRule="auto"/>
        <w:ind w:right="297"/>
        <w:jc w:val="both"/>
        <w:rPr>
          <w:rFonts w:ascii="Arial" w:eastAsia="Calibri" w:hAnsi="Arial" w:cs="Arial"/>
          <w:sz w:val="24"/>
          <w:szCs w:val="24"/>
        </w:rPr>
      </w:pPr>
    </w:p>
    <w:p w14:paraId="1A89028F" w14:textId="18AD134A" w:rsidR="00AD47C8" w:rsidRPr="00011478" w:rsidRDefault="002F2C57" w:rsidP="00734E2E">
      <w:pPr>
        <w:widowControl w:val="0"/>
        <w:spacing w:before="59" w:after="0" w:line="240" w:lineRule="auto"/>
        <w:ind w:right="297"/>
        <w:jc w:val="both"/>
        <w:rPr>
          <w:rFonts w:ascii="Arial" w:eastAsia="Calibri" w:hAnsi="Arial" w:cs="Arial"/>
          <w:b/>
          <w:bCs/>
          <w:sz w:val="24"/>
          <w:szCs w:val="24"/>
        </w:rPr>
      </w:pPr>
      <w:r w:rsidRPr="00011478">
        <w:rPr>
          <w:rFonts w:ascii="Arial" w:eastAsia="Calibri" w:hAnsi="Arial" w:cs="Arial"/>
          <w:b/>
          <w:bCs/>
          <w:sz w:val="24"/>
          <w:szCs w:val="24"/>
        </w:rPr>
        <w:t>CADRE LÉGAL</w:t>
      </w:r>
    </w:p>
    <w:p w14:paraId="2A9CB0F7" w14:textId="58C975F2" w:rsidR="00FF4B9F" w:rsidRPr="00011478" w:rsidRDefault="00FF4B9F" w:rsidP="00734E2E">
      <w:pPr>
        <w:widowControl w:val="0"/>
        <w:spacing w:before="59" w:after="0" w:line="240" w:lineRule="auto"/>
        <w:ind w:right="297"/>
        <w:jc w:val="both"/>
        <w:rPr>
          <w:rFonts w:ascii="Arial" w:eastAsia="Calibri" w:hAnsi="Arial" w:cs="Arial"/>
          <w:sz w:val="24"/>
          <w:szCs w:val="24"/>
        </w:rPr>
      </w:pPr>
      <w:r w:rsidRPr="00011478">
        <w:rPr>
          <w:rFonts w:ascii="Arial" w:eastAsia="Calibri" w:hAnsi="Arial" w:cs="Arial"/>
          <w:sz w:val="24"/>
          <w:szCs w:val="24"/>
        </w:rPr>
        <w:t>Les principales assises juridiques</w:t>
      </w:r>
      <w:r w:rsidR="005446DD" w:rsidRPr="00011478">
        <w:rPr>
          <w:rFonts w:ascii="Arial" w:eastAsia="Calibri" w:hAnsi="Arial" w:cs="Arial"/>
          <w:sz w:val="24"/>
          <w:szCs w:val="24"/>
        </w:rPr>
        <w:t xml:space="preserve"> et administratives de la présente politique sont :</w:t>
      </w:r>
    </w:p>
    <w:p w14:paraId="3B724E21" w14:textId="460A2FCC" w:rsidR="00870995" w:rsidRPr="00011478" w:rsidRDefault="006431DB" w:rsidP="00734E2E">
      <w:pPr>
        <w:pStyle w:val="Paragraphedeliste"/>
        <w:numPr>
          <w:ilvl w:val="0"/>
          <w:numId w:val="40"/>
        </w:numPr>
        <w:spacing w:before="59"/>
        <w:ind w:left="1080" w:right="297"/>
        <w:jc w:val="both"/>
        <w:rPr>
          <w:rFonts w:ascii="Arial" w:hAnsi="Arial" w:cs="Arial"/>
          <w:sz w:val="24"/>
          <w:szCs w:val="24"/>
          <w:lang w:val="fr-CA"/>
        </w:rPr>
      </w:pPr>
      <w:r w:rsidRPr="00011478">
        <w:rPr>
          <w:rFonts w:ascii="Arial" w:hAnsi="Arial" w:cs="Arial"/>
          <w:i/>
          <w:iCs/>
          <w:sz w:val="24"/>
          <w:szCs w:val="24"/>
          <w:lang w:val="fr-CA"/>
        </w:rPr>
        <w:t>Charte des droits et libertés de la personne</w:t>
      </w:r>
      <w:r w:rsidRPr="00011478">
        <w:rPr>
          <w:rFonts w:ascii="Arial" w:hAnsi="Arial" w:cs="Arial"/>
          <w:sz w:val="24"/>
          <w:szCs w:val="24"/>
          <w:lang w:val="fr-CA"/>
        </w:rPr>
        <w:t>, RLRQ, c. C</w:t>
      </w:r>
      <w:r w:rsidR="00766481" w:rsidRPr="00011478">
        <w:rPr>
          <w:rFonts w:ascii="Arial" w:hAnsi="Arial" w:cs="Arial"/>
          <w:sz w:val="24"/>
          <w:szCs w:val="24"/>
          <w:lang w:val="fr-CA"/>
        </w:rPr>
        <w:t> </w:t>
      </w:r>
      <w:r w:rsidRPr="00011478">
        <w:rPr>
          <w:rFonts w:ascii="Arial" w:hAnsi="Arial" w:cs="Arial"/>
          <w:sz w:val="24"/>
          <w:szCs w:val="24"/>
          <w:lang w:val="fr-CA"/>
        </w:rPr>
        <w:t>-12</w:t>
      </w:r>
      <w:r w:rsidR="00A35E05" w:rsidRPr="00011478">
        <w:rPr>
          <w:rFonts w:ascii="Arial" w:hAnsi="Arial" w:cs="Arial"/>
          <w:sz w:val="24"/>
          <w:szCs w:val="24"/>
          <w:lang w:val="fr-CA"/>
        </w:rPr>
        <w:t>;</w:t>
      </w:r>
    </w:p>
    <w:p w14:paraId="7296F68B" w14:textId="4B5AA6DE" w:rsidR="00A35E05" w:rsidRPr="00011478" w:rsidRDefault="00370F5E" w:rsidP="00734E2E">
      <w:pPr>
        <w:pStyle w:val="Paragraphedeliste"/>
        <w:numPr>
          <w:ilvl w:val="0"/>
          <w:numId w:val="40"/>
        </w:numPr>
        <w:spacing w:before="59"/>
        <w:ind w:left="1080" w:right="297"/>
        <w:jc w:val="both"/>
        <w:rPr>
          <w:rFonts w:ascii="Arial" w:hAnsi="Arial" w:cs="Arial"/>
          <w:sz w:val="24"/>
          <w:szCs w:val="24"/>
        </w:rPr>
      </w:pPr>
      <w:r w:rsidRPr="00011478">
        <w:rPr>
          <w:rFonts w:ascii="Arial" w:hAnsi="Arial" w:cs="Arial"/>
          <w:i/>
          <w:iCs/>
          <w:sz w:val="24"/>
          <w:szCs w:val="24"/>
        </w:rPr>
        <w:t xml:space="preserve">Code civil du </w:t>
      </w:r>
      <w:proofErr w:type="gramStart"/>
      <w:r w:rsidRPr="00011478">
        <w:rPr>
          <w:rFonts w:ascii="Arial" w:hAnsi="Arial" w:cs="Arial"/>
          <w:i/>
          <w:iCs/>
          <w:sz w:val="24"/>
          <w:szCs w:val="24"/>
        </w:rPr>
        <w:t>Québec</w:t>
      </w:r>
      <w:r w:rsidR="00D15849" w:rsidRPr="00011478">
        <w:rPr>
          <w:rFonts w:ascii="Arial" w:hAnsi="Arial" w:cs="Arial"/>
          <w:i/>
          <w:iCs/>
          <w:sz w:val="24"/>
          <w:szCs w:val="24"/>
        </w:rPr>
        <w:t>;</w:t>
      </w:r>
      <w:proofErr w:type="gramEnd"/>
    </w:p>
    <w:p w14:paraId="557D3F98" w14:textId="34941B66" w:rsidR="00D15849" w:rsidRPr="00011478" w:rsidRDefault="00D15849" w:rsidP="00734E2E">
      <w:pPr>
        <w:pStyle w:val="Paragraphedeliste"/>
        <w:numPr>
          <w:ilvl w:val="0"/>
          <w:numId w:val="40"/>
        </w:numPr>
        <w:spacing w:before="59"/>
        <w:ind w:left="1080" w:right="297"/>
        <w:jc w:val="both"/>
        <w:rPr>
          <w:rFonts w:ascii="Arial" w:hAnsi="Arial" w:cs="Arial"/>
          <w:sz w:val="24"/>
          <w:szCs w:val="24"/>
          <w:lang w:val="fr-CA"/>
        </w:rPr>
      </w:pPr>
      <w:r w:rsidRPr="00011478">
        <w:rPr>
          <w:rFonts w:ascii="Arial" w:hAnsi="Arial" w:cs="Arial"/>
          <w:i/>
          <w:iCs/>
          <w:sz w:val="24"/>
          <w:szCs w:val="24"/>
          <w:lang w:val="fr-CA"/>
        </w:rPr>
        <w:t>Code de procédure civile</w:t>
      </w:r>
      <w:r w:rsidRPr="00011478">
        <w:rPr>
          <w:rFonts w:ascii="Arial" w:hAnsi="Arial" w:cs="Arial"/>
          <w:sz w:val="24"/>
          <w:szCs w:val="24"/>
          <w:lang w:val="fr-CA"/>
        </w:rPr>
        <w:t>, RLRQ, c. C-25.01;</w:t>
      </w:r>
    </w:p>
    <w:p w14:paraId="1A4B1F3B" w14:textId="5D25DF3A" w:rsidR="00BB639B" w:rsidRPr="00011478" w:rsidRDefault="00BB639B" w:rsidP="00734E2E">
      <w:pPr>
        <w:pStyle w:val="Paragraphedeliste"/>
        <w:numPr>
          <w:ilvl w:val="0"/>
          <w:numId w:val="40"/>
        </w:numPr>
        <w:spacing w:before="59"/>
        <w:ind w:left="1080" w:right="297"/>
        <w:jc w:val="both"/>
        <w:rPr>
          <w:rFonts w:ascii="Arial" w:hAnsi="Arial" w:cs="Arial"/>
          <w:sz w:val="24"/>
          <w:szCs w:val="24"/>
          <w:lang w:val="fr-CA"/>
        </w:rPr>
      </w:pPr>
      <w:r w:rsidRPr="00011478">
        <w:rPr>
          <w:rFonts w:ascii="Arial" w:hAnsi="Arial" w:cs="Arial"/>
          <w:i/>
          <w:iCs/>
          <w:sz w:val="24"/>
          <w:szCs w:val="24"/>
          <w:lang w:val="fr-CA"/>
        </w:rPr>
        <w:t>Code criminel</w:t>
      </w:r>
      <w:r w:rsidRPr="00011478">
        <w:rPr>
          <w:rFonts w:ascii="Arial" w:hAnsi="Arial" w:cs="Arial"/>
          <w:sz w:val="24"/>
          <w:szCs w:val="24"/>
          <w:lang w:val="fr-CA"/>
        </w:rPr>
        <w:t>, L.R.C. 1985, c. C -46;</w:t>
      </w:r>
    </w:p>
    <w:p w14:paraId="38BDAF76" w14:textId="71455348" w:rsidR="003C17B3" w:rsidRPr="00011478" w:rsidRDefault="003C17B3" w:rsidP="00734E2E">
      <w:pPr>
        <w:pStyle w:val="Paragraphedeliste"/>
        <w:numPr>
          <w:ilvl w:val="0"/>
          <w:numId w:val="40"/>
        </w:numPr>
        <w:spacing w:before="59"/>
        <w:ind w:left="1080" w:right="297"/>
        <w:jc w:val="both"/>
        <w:rPr>
          <w:rFonts w:ascii="Arial" w:hAnsi="Arial" w:cs="Arial"/>
          <w:sz w:val="24"/>
          <w:szCs w:val="24"/>
          <w:lang w:val="fr-CA"/>
        </w:rPr>
      </w:pPr>
      <w:r w:rsidRPr="00011478">
        <w:rPr>
          <w:rFonts w:ascii="Arial" w:hAnsi="Arial" w:cs="Arial"/>
          <w:i/>
          <w:iCs/>
          <w:sz w:val="24"/>
          <w:szCs w:val="24"/>
          <w:lang w:val="fr-CA"/>
        </w:rPr>
        <w:t>Loi sur les normes du travail</w:t>
      </w:r>
      <w:r w:rsidRPr="00011478">
        <w:rPr>
          <w:rFonts w:ascii="Arial" w:hAnsi="Arial" w:cs="Arial"/>
          <w:sz w:val="24"/>
          <w:szCs w:val="24"/>
          <w:lang w:val="fr-CA"/>
        </w:rPr>
        <w:t>, RLRQ, c. N-1.1;</w:t>
      </w:r>
    </w:p>
    <w:p w14:paraId="173B9A27" w14:textId="1F57E2D5" w:rsidR="00D15849" w:rsidRPr="00011478" w:rsidRDefault="006400EF" w:rsidP="00734E2E">
      <w:pPr>
        <w:pStyle w:val="Paragraphedeliste"/>
        <w:numPr>
          <w:ilvl w:val="0"/>
          <w:numId w:val="40"/>
        </w:numPr>
        <w:spacing w:before="59"/>
        <w:ind w:left="1080" w:right="297"/>
        <w:jc w:val="both"/>
        <w:rPr>
          <w:rFonts w:ascii="Arial" w:hAnsi="Arial" w:cs="Arial"/>
          <w:sz w:val="24"/>
          <w:szCs w:val="24"/>
          <w:lang w:val="fr-CA"/>
        </w:rPr>
      </w:pPr>
      <w:r w:rsidRPr="00011478">
        <w:rPr>
          <w:rFonts w:ascii="Arial" w:hAnsi="Arial" w:cs="Arial"/>
          <w:i/>
          <w:iCs/>
          <w:sz w:val="24"/>
          <w:szCs w:val="24"/>
          <w:lang w:val="fr-CA"/>
        </w:rPr>
        <w:t>Loi sur la santé et la sécurité du travail</w:t>
      </w:r>
      <w:r w:rsidRPr="00011478">
        <w:rPr>
          <w:rFonts w:ascii="Arial" w:hAnsi="Arial" w:cs="Arial"/>
          <w:sz w:val="24"/>
          <w:szCs w:val="24"/>
          <w:lang w:val="fr-CA"/>
        </w:rPr>
        <w:t>, RLRQ, c. S-2.1;</w:t>
      </w:r>
    </w:p>
    <w:p w14:paraId="2C789EBC" w14:textId="14E7A036" w:rsidR="00B46504" w:rsidRPr="00011478" w:rsidRDefault="00B46504" w:rsidP="00734E2E">
      <w:pPr>
        <w:pStyle w:val="Paragraphedeliste"/>
        <w:numPr>
          <w:ilvl w:val="0"/>
          <w:numId w:val="40"/>
        </w:numPr>
        <w:spacing w:before="59"/>
        <w:ind w:left="1080" w:right="297"/>
        <w:jc w:val="both"/>
        <w:rPr>
          <w:rFonts w:ascii="Arial" w:hAnsi="Arial" w:cs="Arial"/>
          <w:sz w:val="24"/>
          <w:szCs w:val="24"/>
          <w:lang w:val="fr-CA"/>
        </w:rPr>
      </w:pPr>
      <w:r w:rsidRPr="00011478">
        <w:rPr>
          <w:rFonts w:ascii="Arial" w:hAnsi="Arial" w:cs="Arial"/>
          <w:i/>
          <w:iCs/>
          <w:sz w:val="24"/>
          <w:szCs w:val="24"/>
          <w:lang w:val="fr-CA"/>
        </w:rPr>
        <w:t>Loi sur les accidents du travail et les maladies professionnelles,</w:t>
      </w:r>
      <w:r w:rsidR="00BA1493" w:rsidRPr="00011478">
        <w:rPr>
          <w:rFonts w:ascii="Arial" w:hAnsi="Arial" w:cs="Arial"/>
          <w:sz w:val="24"/>
          <w:szCs w:val="24"/>
          <w:lang w:val="fr-CA"/>
        </w:rPr>
        <w:t xml:space="preserve"> RLRQ, c.</w:t>
      </w:r>
      <w:r w:rsidR="00D12F42" w:rsidRPr="00011478">
        <w:rPr>
          <w:rFonts w:ascii="Arial" w:hAnsi="Arial" w:cs="Arial"/>
          <w:sz w:val="24"/>
          <w:szCs w:val="24"/>
          <w:lang w:val="fr-CA"/>
        </w:rPr>
        <w:t xml:space="preserve"> A-3.001;</w:t>
      </w:r>
    </w:p>
    <w:p w14:paraId="592C9D32" w14:textId="7C187C63" w:rsidR="0055511A" w:rsidRPr="00011478" w:rsidRDefault="0055511A" w:rsidP="00734E2E">
      <w:pPr>
        <w:pStyle w:val="Paragraphedeliste"/>
        <w:numPr>
          <w:ilvl w:val="0"/>
          <w:numId w:val="40"/>
        </w:numPr>
        <w:spacing w:before="59"/>
        <w:ind w:left="1080" w:right="297"/>
        <w:jc w:val="both"/>
        <w:rPr>
          <w:rFonts w:ascii="Arial" w:hAnsi="Arial" w:cs="Arial"/>
          <w:i/>
          <w:iCs/>
          <w:sz w:val="24"/>
          <w:szCs w:val="24"/>
          <w:lang w:val="fr-CA"/>
        </w:rPr>
      </w:pPr>
      <w:r w:rsidRPr="00011478">
        <w:rPr>
          <w:rFonts w:ascii="Arial" w:hAnsi="Arial" w:cs="Arial"/>
          <w:i/>
          <w:iCs/>
          <w:sz w:val="24"/>
          <w:szCs w:val="24"/>
          <w:lang w:val="fr-CA"/>
        </w:rPr>
        <w:t xml:space="preserve">Loi sur la protection des renseignements personnels dans le secteur privé, </w:t>
      </w:r>
      <w:r w:rsidR="00465AA0" w:rsidRPr="00011478">
        <w:rPr>
          <w:rFonts w:ascii="Arial" w:hAnsi="Arial" w:cs="Arial"/>
          <w:sz w:val="24"/>
          <w:szCs w:val="24"/>
          <w:lang w:val="fr-CA"/>
        </w:rPr>
        <w:t xml:space="preserve">RLRQ, </w:t>
      </w:r>
      <w:r w:rsidR="005F08C3" w:rsidRPr="00011478">
        <w:rPr>
          <w:rFonts w:ascii="Arial" w:hAnsi="Arial" w:cs="Arial"/>
          <w:sz w:val="24"/>
          <w:szCs w:val="24"/>
          <w:lang w:val="fr-CA"/>
        </w:rPr>
        <w:t>c. p-39.1</w:t>
      </w:r>
      <w:r w:rsidR="004B453C" w:rsidRPr="00011478">
        <w:rPr>
          <w:rFonts w:ascii="Arial" w:hAnsi="Arial" w:cs="Arial"/>
          <w:sz w:val="24"/>
          <w:szCs w:val="24"/>
          <w:lang w:val="fr-CA"/>
        </w:rPr>
        <w:t>;</w:t>
      </w:r>
    </w:p>
    <w:p w14:paraId="0B147605" w14:textId="284DC16E" w:rsidR="00294B28" w:rsidRPr="00011478" w:rsidRDefault="00294B28" w:rsidP="00734E2E">
      <w:pPr>
        <w:pStyle w:val="Paragraphedeliste"/>
        <w:numPr>
          <w:ilvl w:val="0"/>
          <w:numId w:val="40"/>
        </w:numPr>
        <w:spacing w:before="59"/>
        <w:ind w:left="1080" w:right="297"/>
        <w:jc w:val="both"/>
        <w:rPr>
          <w:rFonts w:ascii="Arial" w:hAnsi="Arial" w:cs="Arial"/>
          <w:sz w:val="24"/>
          <w:szCs w:val="24"/>
          <w:lang w:val="fr-FR"/>
        </w:rPr>
      </w:pPr>
      <w:r w:rsidRPr="00011478">
        <w:rPr>
          <w:rFonts w:ascii="Arial" w:eastAsia="Times New Roman" w:hAnsi="Arial" w:cs="Arial"/>
          <w:i/>
          <w:iCs/>
          <w:sz w:val="24"/>
          <w:szCs w:val="24"/>
          <w:lang w:val="fr-CA"/>
        </w:rPr>
        <w:t>Loi visant à prévenir et à combattre le harcèlement psychologique et la violence à caractère sexuel en milieu de travail</w:t>
      </w:r>
      <w:r w:rsidRPr="00011478">
        <w:rPr>
          <w:rFonts w:ascii="Arial" w:eastAsia="Times New Roman" w:hAnsi="Arial" w:cs="Arial"/>
          <w:sz w:val="24"/>
          <w:szCs w:val="24"/>
          <w:lang w:val="fr-CA"/>
        </w:rPr>
        <w:t xml:space="preserve">, projet de loi </w:t>
      </w:r>
      <w:r w:rsidRPr="00011478">
        <w:rPr>
          <w:rFonts w:ascii="Arial" w:hAnsi="Arial" w:cs="Arial"/>
          <w:color w:val="000000"/>
          <w:sz w:val="24"/>
          <w:szCs w:val="24"/>
          <w:shd w:val="clear" w:color="auto" w:fill="F9F9F9"/>
          <w:lang w:val="fr-CA"/>
        </w:rPr>
        <w:t>n</w:t>
      </w:r>
      <w:r w:rsidRPr="00011478">
        <w:rPr>
          <w:rFonts w:ascii="Arial" w:hAnsi="Arial" w:cs="Arial"/>
          <w:color w:val="000000"/>
          <w:sz w:val="24"/>
          <w:szCs w:val="24"/>
          <w:shd w:val="clear" w:color="auto" w:fill="F9F9F9"/>
          <w:vertAlign w:val="superscript"/>
          <w:lang w:val="fr-CA"/>
        </w:rPr>
        <w:t>o</w:t>
      </w:r>
      <w:r w:rsidRPr="00011478">
        <w:rPr>
          <w:rFonts w:ascii="Arial" w:eastAsia="Times New Roman" w:hAnsi="Arial" w:cs="Arial"/>
          <w:sz w:val="24"/>
          <w:szCs w:val="24"/>
          <w:lang w:val="fr-CA"/>
        </w:rPr>
        <w:t> 42 (sanctionné le 27 mars 2024), 1</w:t>
      </w:r>
      <w:r w:rsidRPr="00011478">
        <w:rPr>
          <w:rFonts w:ascii="Arial" w:eastAsia="Times New Roman" w:hAnsi="Arial" w:cs="Arial"/>
          <w:sz w:val="24"/>
          <w:szCs w:val="24"/>
          <w:vertAlign w:val="superscript"/>
          <w:lang w:val="fr-CA"/>
        </w:rPr>
        <w:t>re</w:t>
      </w:r>
      <w:r w:rsidRPr="00011478">
        <w:rPr>
          <w:rFonts w:ascii="Arial" w:eastAsia="Times New Roman" w:hAnsi="Arial" w:cs="Arial"/>
          <w:sz w:val="24"/>
          <w:szCs w:val="24"/>
          <w:lang w:val="fr-CA"/>
        </w:rPr>
        <w:t xml:space="preserve"> </w:t>
      </w:r>
      <w:proofErr w:type="spellStart"/>
      <w:r w:rsidRPr="00011478">
        <w:rPr>
          <w:rFonts w:ascii="Arial" w:eastAsia="Times New Roman" w:hAnsi="Arial" w:cs="Arial"/>
          <w:sz w:val="24"/>
          <w:szCs w:val="24"/>
          <w:lang w:val="fr-CA"/>
        </w:rPr>
        <w:t>sess</w:t>
      </w:r>
      <w:proofErr w:type="spellEnd"/>
      <w:r w:rsidRPr="00011478">
        <w:rPr>
          <w:rFonts w:ascii="Arial" w:eastAsia="Times New Roman" w:hAnsi="Arial" w:cs="Arial"/>
          <w:sz w:val="24"/>
          <w:szCs w:val="24"/>
          <w:lang w:val="fr-CA"/>
        </w:rPr>
        <w:t>., 43</w:t>
      </w:r>
      <w:r w:rsidRPr="00011478">
        <w:rPr>
          <w:rFonts w:ascii="Arial" w:eastAsia="Times New Roman" w:hAnsi="Arial" w:cs="Arial"/>
          <w:sz w:val="24"/>
          <w:szCs w:val="24"/>
          <w:vertAlign w:val="superscript"/>
          <w:lang w:val="fr-CA"/>
        </w:rPr>
        <w:t>e</w:t>
      </w:r>
      <w:r w:rsidRPr="00011478">
        <w:rPr>
          <w:rFonts w:ascii="Arial" w:eastAsia="Times New Roman" w:hAnsi="Arial" w:cs="Arial"/>
          <w:sz w:val="24"/>
          <w:szCs w:val="24"/>
          <w:lang w:val="fr-CA"/>
        </w:rPr>
        <w:t xml:space="preserve"> </w:t>
      </w:r>
      <w:proofErr w:type="spellStart"/>
      <w:r w:rsidRPr="00011478">
        <w:rPr>
          <w:rFonts w:ascii="Arial" w:eastAsia="Times New Roman" w:hAnsi="Arial" w:cs="Arial"/>
          <w:sz w:val="24"/>
          <w:szCs w:val="24"/>
          <w:lang w:val="fr-CA"/>
        </w:rPr>
        <w:t>légis</w:t>
      </w:r>
      <w:proofErr w:type="spellEnd"/>
      <w:r w:rsidRPr="00011478">
        <w:rPr>
          <w:rFonts w:ascii="Arial" w:eastAsia="Times New Roman" w:hAnsi="Arial" w:cs="Arial"/>
          <w:sz w:val="24"/>
          <w:szCs w:val="24"/>
          <w:lang w:val="fr-CA"/>
        </w:rPr>
        <w:t xml:space="preserve">. </w:t>
      </w:r>
      <w:r w:rsidRPr="00011478">
        <w:rPr>
          <w:rFonts w:ascii="Arial" w:eastAsia="Times New Roman" w:hAnsi="Arial" w:cs="Arial"/>
          <w:sz w:val="24"/>
          <w:szCs w:val="24"/>
        </w:rPr>
        <w:t>(Qc</w:t>
      </w:r>
      <w:proofErr w:type="gramStart"/>
      <w:r w:rsidRPr="00011478">
        <w:rPr>
          <w:rFonts w:ascii="Arial" w:eastAsia="Times New Roman" w:hAnsi="Arial" w:cs="Arial"/>
          <w:sz w:val="24"/>
          <w:szCs w:val="24"/>
        </w:rPr>
        <w:t>);</w:t>
      </w:r>
      <w:proofErr w:type="gramEnd"/>
    </w:p>
    <w:p w14:paraId="76F0AF0D" w14:textId="53D0181D" w:rsidR="00ED7449" w:rsidRPr="00011478" w:rsidRDefault="00ED7449" w:rsidP="00734E2E">
      <w:pPr>
        <w:pStyle w:val="Paragraphedeliste"/>
        <w:numPr>
          <w:ilvl w:val="0"/>
          <w:numId w:val="40"/>
        </w:numPr>
        <w:spacing w:before="59"/>
        <w:ind w:left="1080" w:right="297"/>
        <w:jc w:val="both"/>
        <w:rPr>
          <w:rFonts w:ascii="Arial" w:hAnsi="Arial" w:cs="Arial"/>
          <w:i/>
          <w:sz w:val="24"/>
          <w:szCs w:val="24"/>
          <w:lang w:val="fr-CA"/>
        </w:rPr>
      </w:pPr>
      <w:r w:rsidRPr="00011478">
        <w:rPr>
          <w:rFonts w:ascii="Arial" w:hAnsi="Arial" w:cs="Arial"/>
          <w:i/>
          <w:iCs/>
          <w:sz w:val="24"/>
          <w:szCs w:val="24"/>
          <w:lang w:val="fr-CA"/>
        </w:rPr>
        <w:t>Règlement sur l’anonymisation des renseignements personnels</w:t>
      </w:r>
      <w:r w:rsidR="21449385" w:rsidRPr="00011478">
        <w:rPr>
          <w:rFonts w:ascii="Arial" w:hAnsi="Arial" w:cs="Arial"/>
          <w:i/>
          <w:iCs/>
          <w:sz w:val="24"/>
          <w:szCs w:val="24"/>
          <w:lang w:val="fr-CA"/>
        </w:rPr>
        <w:t xml:space="preserve">, </w:t>
      </w:r>
      <w:r w:rsidR="21449385" w:rsidRPr="00011478">
        <w:rPr>
          <w:rFonts w:ascii="Arial" w:hAnsi="Arial" w:cs="Arial"/>
          <w:sz w:val="24"/>
          <w:szCs w:val="24"/>
          <w:lang w:val="fr-CA"/>
        </w:rPr>
        <w:t>(2024) 156 G.O. II</w:t>
      </w:r>
      <w:r w:rsidR="7330D1AB" w:rsidRPr="00011478">
        <w:rPr>
          <w:rFonts w:ascii="Arial" w:hAnsi="Arial" w:cs="Arial"/>
          <w:sz w:val="24"/>
          <w:szCs w:val="24"/>
          <w:lang w:val="fr-CA"/>
        </w:rPr>
        <w:t>, 2848</w:t>
      </w:r>
      <w:r w:rsidR="127FC92D" w:rsidRPr="00011478">
        <w:rPr>
          <w:rFonts w:ascii="Arial" w:hAnsi="Arial" w:cs="Arial"/>
          <w:sz w:val="24"/>
          <w:szCs w:val="24"/>
          <w:lang w:val="fr-CA"/>
        </w:rPr>
        <w:t>;</w:t>
      </w:r>
    </w:p>
    <w:p w14:paraId="5BC81FA0" w14:textId="56B79E91" w:rsidR="007328F6" w:rsidRPr="00011478" w:rsidRDefault="004E70A3" w:rsidP="00734E2E">
      <w:pPr>
        <w:pStyle w:val="Paragraphedeliste"/>
        <w:numPr>
          <w:ilvl w:val="0"/>
          <w:numId w:val="40"/>
        </w:numPr>
        <w:spacing w:before="59"/>
        <w:ind w:left="1080" w:right="297"/>
        <w:jc w:val="both"/>
        <w:rPr>
          <w:rFonts w:ascii="Arial" w:hAnsi="Arial" w:cs="Arial"/>
          <w:i/>
          <w:iCs/>
          <w:sz w:val="24"/>
          <w:szCs w:val="24"/>
          <w:lang w:val="fr-CA"/>
        </w:rPr>
      </w:pPr>
      <w:r w:rsidRPr="00011478">
        <w:rPr>
          <w:rFonts w:ascii="Arial" w:hAnsi="Arial" w:cs="Arial"/>
          <w:i/>
          <w:iCs/>
          <w:sz w:val="24"/>
          <w:szCs w:val="24"/>
          <w:lang w:val="fr-CA"/>
        </w:rPr>
        <w:t>Code des professions</w:t>
      </w:r>
      <w:r w:rsidR="00401FC2" w:rsidRPr="00011478">
        <w:rPr>
          <w:rFonts w:ascii="Arial" w:hAnsi="Arial" w:cs="Arial"/>
          <w:sz w:val="24"/>
          <w:szCs w:val="24"/>
          <w:lang w:val="fr-CA"/>
        </w:rPr>
        <w:t>, RLRQ, c. C</w:t>
      </w:r>
      <w:r w:rsidR="00766481" w:rsidRPr="00011478">
        <w:rPr>
          <w:rFonts w:ascii="Arial" w:hAnsi="Arial" w:cs="Arial"/>
          <w:sz w:val="24"/>
          <w:szCs w:val="24"/>
          <w:lang w:val="fr-CA"/>
        </w:rPr>
        <w:t> </w:t>
      </w:r>
      <w:r w:rsidR="00401FC2" w:rsidRPr="00011478">
        <w:rPr>
          <w:rFonts w:ascii="Arial" w:hAnsi="Arial" w:cs="Arial"/>
          <w:sz w:val="24"/>
          <w:szCs w:val="24"/>
          <w:lang w:val="fr-CA"/>
        </w:rPr>
        <w:t>-26</w:t>
      </w:r>
      <w:r w:rsidR="007328F6" w:rsidRPr="00011478">
        <w:rPr>
          <w:rFonts w:ascii="Arial" w:hAnsi="Arial" w:cs="Arial"/>
          <w:sz w:val="24"/>
          <w:szCs w:val="24"/>
          <w:lang w:val="fr-CA"/>
        </w:rPr>
        <w:t>;</w:t>
      </w:r>
    </w:p>
    <w:p w14:paraId="4D6F64D1" w14:textId="3D11D1B2" w:rsidR="004E70A3" w:rsidRPr="00011478" w:rsidRDefault="007328F6" w:rsidP="00734E2E">
      <w:pPr>
        <w:pStyle w:val="Paragraphedeliste"/>
        <w:numPr>
          <w:ilvl w:val="0"/>
          <w:numId w:val="40"/>
        </w:numPr>
        <w:spacing w:before="59"/>
        <w:ind w:left="1080" w:right="297"/>
        <w:jc w:val="both"/>
        <w:rPr>
          <w:rFonts w:ascii="Arial" w:hAnsi="Arial" w:cs="Arial"/>
          <w:i/>
          <w:iCs/>
          <w:sz w:val="24"/>
          <w:szCs w:val="24"/>
          <w:lang w:val="fr-CA"/>
        </w:rPr>
      </w:pPr>
      <w:r w:rsidRPr="00011478">
        <w:rPr>
          <w:rFonts w:ascii="Arial" w:hAnsi="Arial" w:cs="Arial"/>
          <w:sz w:val="24"/>
          <w:szCs w:val="24"/>
          <w:lang w:val="fr-CA"/>
        </w:rPr>
        <w:t>L</w:t>
      </w:r>
      <w:r w:rsidR="0058279B" w:rsidRPr="00011478">
        <w:rPr>
          <w:rFonts w:ascii="Arial" w:hAnsi="Arial" w:cs="Arial"/>
          <w:sz w:val="24"/>
          <w:szCs w:val="24"/>
          <w:lang w:val="fr-CA"/>
        </w:rPr>
        <w:t>es code</w:t>
      </w:r>
      <w:r w:rsidR="001A23B7" w:rsidRPr="00011478">
        <w:rPr>
          <w:rFonts w:ascii="Arial" w:hAnsi="Arial" w:cs="Arial"/>
          <w:sz w:val="24"/>
          <w:szCs w:val="24"/>
          <w:lang w:val="fr-CA"/>
        </w:rPr>
        <w:t>s</w:t>
      </w:r>
      <w:r w:rsidR="0058279B" w:rsidRPr="00011478">
        <w:rPr>
          <w:rFonts w:ascii="Arial" w:hAnsi="Arial" w:cs="Arial"/>
          <w:sz w:val="24"/>
          <w:szCs w:val="24"/>
          <w:lang w:val="fr-CA"/>
        </w:rPr>
        <w:t xml:space="preserve"> de déontologie des professionnel</w:t>
      </w:r>
      <w:r w:rsidR="001A23B7" w:rsidRPr="00011478">
        <w:rPr>
          <w:rFonts w:ascii="Arial" w:hAnsi="Arial" w:cs="Arial"/>
          <w:sz w:val="24"/>
          <w:szCs w:val="24"/>
          <w:lang w:val="fr-CA"/>
        </w:rPr>
        <w:t>s</w:t>
      </w:r>
      <w:r w:rsidR="00401FC2" w:rsidRPr="00011478">
        <w:rPr>
          <w:rFonts w:ascii="Arial" w:hAnsi="Arial" w:cs="Arial"/>
          <w:sz w:val="24"/>
          <w:szCs w:val="24"/>
          <w:lang w:val="fr-CA"/>
        </w:rPr>
        <w:t>;</w:t>
      </w:r>
    </w:p>
    <w:p w14:paraId="0CA981B7" w14:textId="37B98A32" w:rsidR="009102C2" w:rsidRPr="00011478" w:rsidRDefault="001A4AD1" w:rsidP="00011478">
      <w:pPr>
        <w:pStyle w:val="Paragraphedeliste"/>
        <w:numPr>
          <w:ilvl w:val="0"/>
          <w:numId w:val="40"/>
        </w:numPr>
        <w:spacing w:before="59"/>
        <w:ind w:left="1080" w:right="297"/>
        <w:jc w:val="both"/>
        <w:rPr>
          <w:rFonts w:ascii="Arial" w:hAnsi="Arial" w:cs="Arial"/>
          <w:sz w:val="24"/>
          <w:szCs w:val="24"/>
          <w:highlight w:val="yellow"/>
          <w:lang w:val="fr-CA"/>
        </w:rPr>
      </w:pPr>
      <w:r w:rsidRPr="00011478">
        <w:rPr>
          <w:rFonts w:ascii="Arial" w:eastAsia="Times New Roman" w:hAnsi="Arial" w:cs="Arial"/>
          <w:sz w:val="24"/>
          <w:szCs w:val="24"/>
          <w:highlight w:val="yellow"/>
          <w:lang w:val="fr-CA"/>
        </w:rPr>
        <w:t>Le code d’éthique de l’ORGANISATION.</w:t>
      </w:r>
      <w:r w:rsidR="009102C2" w:rsidRPr="00011478">
        <w:rPr>
          <w:rFonts w:ascii="Arial" w:hAnsi="Arial" w:cs="Arial"/>
          <w:sz w:val="24"/>
          <w:szCs w:val="24"/>
        </w:rPr>
        <w:br w:type="page"/>
      </w:r>
    </w:p>
    <w:p w14:paraId="12091CA5" w14:textId="20190551" w:rsidR="00445079" w:rsidRPr="00011478" w:rsidRDefault="00445079" w:rsidP="00734E2E">
      <w:pPr>
        <w:pStyle w:val="Titre2"/>
        <w:rPr>
          <w:rFonts w:ascii="Arial" w:hAnsi="Arial" w:cs="Arial"/>
        </w:rPr>
      </w:pPr>
      <w:bookmarkStart w:id="3" w:name="_Toc178269608"/>
      <w:r w:rsidRPr="00011478">
        <w:rPr>
          <w:rFonts w:ascii="Arial" w:hAnsi="Arial" w:cs="Arial"/>
        </w:rPr>
        <w:lastRenderedPageBreak/>
        <w:t>L’ENGAGEMENT D</w:t>
      </w:r>
      <w:r w:rsidR="00001354" w:rsidRPr="00011478">
        <w:rPr>
          <w:rFonts w:ascii="Arial" w:hAnsi="Arial" w:cs="Arial"/>
        </w:rPr>
        <w:t>E</w:t>
      </w:r>
      <w:r w:rsidR="00D34075" w:rsidRPr="00011478">
        <w:rPr>
          <w:rFonts w:ascii="Arial" w:hAnsi="Arial" w:cs="Arial"/>
        </w:rPr>
        <w:t xml:space="preserve"> </w:t>
      </w:r>
      <w:r w:rsidR="009D659F" w:rsidRPr="00011478">
        <w:rPr>
          <w:rFonts w:ascii="Arial" w:hAnsi="Arial" w:cs="Arial"/>
        </w:rPr>
        <w:t>L’</w:t>
      </w:r>
      <w:r w:rsidR="009116A3" w:rsidRPr="00011478">
        <w:rPr>
          <w:rFonts w:ascii="Arial" w:hAnsi="Arial" w:cs="Arial"/>
        </w:rPr>
        <w:t>ORGANISATION</w:t>
      </w:r>
      <w:bookmarkEnd w:id="3"/>
    </w:p>
    <w:p w14:paraId="50318774" w14:textId="2DDEAA72" w:rsidR="00445079" w:rsidRPr="00011478" w:rsidRDefault="0026691A" w:rsidP="00445079">
      <w:pPr>
        <w:widowControl w:val="0"/>
        <w:numPr>
          <w:ilvl w:val="0"/>
          <w:numId w:val="1"/>
        </w:numPr>
        <w:spacing w:after="0" w:line="276" w:lineRule="auto"/>
        <w:contextualSpacing/>
        <w:jc w:val="both"/>
        <w:rPr>
          <w:rFonts w:ascii="Arial" w:eastAsia="Calibri" w:hAnsi="Arial" w:cs="Arial"/>
          <w:sz w:val="24"/>
          <w:szCs w:val="24"/>
        </w:rPr>
      </w:pPr>
      <w:r w:rsidRPr="00011478">
        <w:rPr>
          <w:rFonts w:ascii="Arial" w:eastAsia="Calibri" w:hAnsi="Arial" w:cs="Arial"/>
          <w:sz w:val="24"/>
          <w:szCs w:val="24"/>
        </w:rPr>
        <w:t>Travailler à p</w:t>
      </w:r>
      <w:r w:rsidR="00445079" w:rsidRPr="00011478">
        <w:rPr>
          <w:rFonts w:ascii="Arial" w:eastAsia="Calibri" w:hAnsi="Arial" w:cs="Arial"/>
          <w:sz w:val="24"/>
          <w:szCs w:val="24"/>
        </w:rPr>
        <w:t>révenir le harcèlement au travail</w:t>
      </w:r>
      <w:r w:rsidR="00BF6340" w:rsidRPr="00011478">
        <w:rPr>
          <w:rFonts w:ascii="Arial" w:eastAsia="Calibri" w:hAnsi="Arial" w:cs="Arial"/>
          <w:sz w:val="24"/>
          <w:szCs w:val="24"/>
        </w:rPr>
        <w:t xml:space="preserve"> </w:t>
      </w:r>
      <w:r w:rsidR="000A086C" w:rsidRPr="00011478">
        <w:rPr>
          <w:rFonts w:ascii="Arial" w:eastAsia="Calibri" w:hAnsi="Arial" w:cs="Arial"/>
          <w:sz w:val="24"/>
          <w:szCs w:val="24"/>
        </w:rPr>
        <w:t>ou</w:t>
      </w:r>
      <w:r w:rsidR="00D0542D" w:rsidRPr="00011478">
        <w:rPr>
          <w:rFonts w:ascii="Arial" w:eastAsia="Calibri" w:hAnsi="Arial" w:cs="Arial"/>
          <w:sz w:val="24"/>
          <w:szCs w:val="24"/>
        </w:rPr>
        <w:t xml:space="preserve"> </w:t>
      </w:r>
      <w:r w:rsidR="008814E1" w:rsidRPr="00011478">
        <w:rPr>
          <w:rFonts w:ascii="Arial" w:eastAsia="Calibri" w:hAnsi="Arial" w:cs="Arial"/>
          <w:sz w:val="24"/>
          <w:szCs w:val="24"/>
        </w:rPr>
        <w:t xml:space="preserve">une </w:t>
      </w:r>
      <w:r w:rsidR="00790D6F" w:rsidRPr="00011478">
        <w:rPr>
          <w:rFonts w:ascii="Arial" w:eastAsia="Calibri" w:hAnsi="Arial" w:cs="Arial"/>
          <w:sz w:val="24"/>
          <w:szCs w:val="24"/>
        </w:rPr>
        <w:t>situation de violence</w:t>
      </w:r>
      <w:r w:rsidR="00053238" w:rsidRPr="00011478">
        <w:rPr>
          <w:rFonts w:ascii="Arial" w:eastAsia="Calibri" w:hAnsi="Arial" w:cs="Arial"/>
          <w:sz w:val="24"/>
          <w:szCs w:val="24"/>
        </w:rPr>
        <w:t xml:space="preserve"> </w:t>
      </w:r>
      <w:r w:rsidR="00BF6340" w:rsidRPr="00011478">
        <w:rPr>
          <w:rFonts w:ascii="Arial" w:eastAsia="Calibri" w:hAnsi="Arial" w:cs="Arial"/>
          <w:sz w:val="24"/>
          <w:szCs w:val="24"/>
        </w:rPr>
        <w:t>et le</w:t>
      </w:r>
      <w:r w:rsidR="000A086C" w:rsidRPr="00011478">
        <w:rPr>
          <w:rFonts w:ascii="Arial" w:eastAsia="Calibri" w:hAnsi="Arial" w:cs="Arial"/>
          <w:sz w:val="24"/>
          <w:szCs w:val="24"/>
        </w:rPr>
        <w:t>s</w:t>
      </w:r>
      <w:r w:rsidR="00BF6340" w:rsidRPr="00011478">
        <w:rPr>
          <w:rFonts w:ascii="Arial" w:eastAsia="Calibri" w:hAnsi="Arial" w:cs="Arial"/>
          <w:sz w:val="24"/>
          <w:szCs w:val="24"/>
        </w:rPr>
        <w:t xml:space="preserve"> faire cesser s</w:t>
      </w:r>
      <w:r w:rsidR="00C24EFB" w:rsidRPr="00011478">
        <w:rPr>
          <w:rFonts w:ascii="Arial" w:eastAsia="Calibri" w:hAnsi="Arial" w:cs="Arial"/>
          <w:sz w:val="24"/>
          <w:szCs w:val="24"/>
        </w:rPr>
        <w:t>i cela se produisait</w:t>
      </w:r>
      <w:r w:rsidR="001B5D49" w:rsidRPr="00011478">
        <w:rPr>
          <w:rFonts w:ascii="Arial" w:eastAsia="Calibri" w:hAnsi="Arial" w:cs="Arial"/>
          <w:sz w:val="24"/>
          <w:szCs w:val="24"/>
        </w:rPr>
        <w:t>.</w:t>
      </w:r>
    </w:p>
    <w:p w14:paraId="778D637D" w14:textId="55A943BA" w:rsidR="003D7FAB" w:rsidRPr="00011478" w:rsidRDefault="00AB0315" w:rsidP="00C846EA">
      <w:pPr>
        <w:pStyle w:val="Paragraphedeliste"/>
        <w:numPr>
          <w:ilvl w:val="0"/>
          <w:numId w:val="1"/>
        </w:numPr>
        <w:jc w:val="both"/>
        <w:rPr>
          <w:rFonts w:ascii="Arial" w:hAnsi="Arial" w:cs="Arial"/>
          <w:sz w:val="24"/>
          <w:szCs w:val="24"/>
          <w:lang w:val="fr-CA"/>
        </w:rPr>
      </w:pPr>
      <w:r w:rsidRPr="00011478">
        <w:rPr>
          <w:rFonts w:ascii="Arial" w:hAnsi="Arial" w:cs="Arial"/>
          <w:sz w:val="24"/>
          <w:szCs w:val="24"/>
          <w:lang w:val="fr-CA"/>
        </w:rPr>
        <w:t xml:space="preserve">Veiller </w:t>
      </w:r>
      <w:r w:rsidR="0026691A" w:rsidRPr="00011478">
        <w:rPr>
          <w:rFonts w:ascii="Arial" w:hAnsi="Arial" w:cs="Arial"/>
          <w:sz w:val="24"/>
          <w:szCs w:val="24"/>
          <w:lang w:val="fr-CA"/>
        </w:rPr>
        <w:t>à m</w:t>
      </w:r>
      <w:r w:rsidR="003D7FAB" w:rsidRPr="00011478">
        <w:rPr>
          <w:rFonts w:ascii="Arial" w:hAnsi="Arial" w:cs="Arial"/>
          <w:sz w:val="24"/>
          <w:szCs w:val="24"/>
          <w:lang w:val="fr-CA"/>
        </w:rPr>
        <w:t>aintenir un climat de travail sain et exempt de violence, incluant la violence conjugale</w:t>
      </w:r>
      <w:r w:rsidR="00A16AED" w:rsidRPr="00011478">
        <w:rPr>
          <w:rFonts w:ascii="Arial" w:hAnsi="Arial" w:cs="Arial"/>
          <w:sz w:val="24"/>
          <w:szCs w:val="24"/>
          <w:lang w:val="fr-CA"/>
        </w:rPr>
        <w:t>, familiale ou à caractère sexuel</w:t>
      </w:r>
      <w:r w:rsidR="001B5D49" w:rsidRPr="00011478">
        <w:rPr>
          <w:rFonts w:ascii="Arial" w:hAnsi="Arial" w:cs="Arial"/>
          <w:sz w:val="24"/>
          <w:szCs w:val="24"/>
          <w:lang w:val="fr-CA"/>
        </w:rPr>
        <w:t>.</w:t>
      </w:r>
    </w:p>
    <w:p w14:paraId="17263AFF" w14:textId="0E9C6DA2" w:rsidR="00445079" w:rsidRPr="00011478" w:rsidRDefault="00D15E8C" w:rsidP="00445079">
      <w:pPr>
        <w:widowControl w:val="0"/>
        <w:numPr>
          <w:ilvl w:val="0"/>
          <w:numId w:val="1"/>
        </w:numPr>
        <w:spacing w:after="0" w:line="276" w:lineRule="auto"/>
        <w:contextualSpacing/>
        <w:jc w:val="both"/>
        <w:rPr>
          <w:rFonts w:ascii="Arial" w:eastAsia="Calibri" w:hAnsi="Arial" w:cs="Arial"/>
          <w:sz w:val="24"/>
          <w:szCs w:val="24"/>
        </w:rPr>
      </w:pPr>
      <w:r w:rsidRPr="00011478">
        <w:rPr>
          <w:rFonts w:ascii="Arial" w:eastAsia="Calibri" w:hAnsi="Arial" w:cs="Arial"/>
          <w:sz w:val="24"/>
          <w:szCs w:val="24"/>
        </w:rPr>
        <w:t>Travailler à p</w:t>
      </w:r>
      <w:r w:rsidR="00445079" w:rsidRPr="00011478">
        <w:rPr>
          <w:rFonts w:ascii="Arial" w:eastAsia="Calibri" w:hAnsi="Arial" w:cs="Arial"/>
          <w:sz w:val="24"/>
          <w:szCs w:val="24"/>
        </w:rPr>
        <w:t>romouvoir et encourager le respect entre les personnes travaillant au sein d</w:t>
      </w:r>
      <w:r w:rsidR="00947520" w:rsidRPr="00011478">
        <w:rPr>
          <w:rFonts w:ascii="Arial" w:eastAsia="Calibri" w:hAnsi="Arial" w:cs="Arial"/>
          <w:sz w:val="24"/>
          <w:szCs w:val="24"/>
        </w:rPr>
        <w:t>e</w:t>
      </w:r>
      <w:r w:rsidR="002515F4" w:rsidRPr="00011478">
        <w:rPr>
          <w:rFonts w:ascii="Arial" w:hAnsi="Arial" w:cs="Arial"/>
        </w:rPr>
        <w:t xml:space="preserve"> </w:t>
      </w:r>
      <w:r w:rsidR="009D659F" w:rsidRPr="00011478">
        <w:rPr>
          <w:rFonts w:ascii="Arial" w:hAnsi="Arial" w:cs="Arial"/>
        </w:rPr>
        <w:t>l</w:t>
      </w:r>
      <w:r w:rsidR="009D659F" w:rsidRPr="00011478">
        <w:rPr>
          <w:rFonts w:ascii="Arial" w:eastAsia="Calibri" w:hAnsi="Arial" w:cs="Arial"/>
          <w:sz w:val="24"/>
          <w:szCs w:val="24"/>
        </w:rPr>
        <w:t>’</w:t>
      </w:r>
      <w:r w:rsidR="009116A3" w:rsidRPr="00011478">
        <w:rPr>
          <w:rFonts w:ascii="Arial" w:eastAsia="Calibri" w:hAnsi="Arial" w:cs="Arial"/>
          <w:sz w:val="24"/>
          <w:szCs w:val="24"/>
          <w:highlight w:val="yellow"/>
        </w:rPr>
        <w:t>ORGANISATION</w:t>
      </w:r>
      <w:r w:rsidR="00445079" w:rsidRPr="00011478">
        <w:rPr>
          <w:rFonts w:ascii="Arial" w:eastAsia="Calibri" w:hAnsi="Arial" w:cs="Arial"/>
          <w:sz w:val="24"/>
          <w:szCs w:val="24"/>
        </w:rPr>
        <w:t>, de même qu’entre les</w:t>
      </w:r>
      <w:r w:rsidR="5873B7CC" w:rsidRPr="00011478">
        <w:rPr>
          <w:rFonts w:ascii="Arial" w:eastAsia="Calibri" w:hAnsi="Arial" w:cs="Arial"/>
          <w:sz w:val="24"/>
          <w:szCs w:val="24"/>
        </w:rPr>
        <w:t xml:space="preserve"> </w:t>
      </w:r>
      <w:r w:rsidR="00445079" w:rsidRPr="00011478">
        <w:rPr>
          <w:rFonts w:ascii="Arial" w:eastAsia="Calibri" w:hAnsi="Arial" w:cs="Arial"/>
          <w:sz w:val="24"/>
          <w:szCs w:val="24"/>
        </w:rPr>
        <w:t>employé</w:t>
      </w:r>
      <w:r w:rsidR="001A6379" w:rsidRPr="00011478">
        <w:rPr>
          <w:rFonts w:ascii="Arial" w:eastAsia="Calibri" w:hAnsi="Arial" w:cs="Arial"/>
          <w:sz w:val="24"/>
          <w:szCs w:val="24"/>
        </w:rPr>
        <w:t>(e)</w:t>
      </w:r>
      <w:r w:rsidR="00445079" w:rsidRPr="00011478">
        <w:rPr>
          <w:rFonts w:ascii="Arial" w:eastAsia="Calibri" w:hAnsi="Arial" w:cs="Arial"/>
          <w:sz w:val="24"/>
          <w:szCs w:val="24"/>
        </w:rPr>
        <w:t xml:space="preserve">s et les personnes interagissant avec </w:t>
      </w:r>
      <w:r w:rsidR="00BD4F4D" w:rsidRPr="00011478">
        <w:rPr>
          <w:rFonts w:ascii="Arial" w:eastAsia="Calibri" w:hAnsi="Arial" w:cs="Arial"/>
          <w:sz w:val="24"/>
          <w:szCs w:val="24"/>
        </w:rPr>
        <w:t>eux</w:t>
      </w:r>
      <w:r w:rsidR="001B5D49" w:rsidRPr="00011478">
        <w:rPr>
          <w:rFonts w:ascii="Arial" w:eastAsia="Calibri" w:hAnsi="Arial" w:cs="Arial"/>
          <w:sz w:val="24"/>
          <w:szCs w:val="24"/>
        </w:rPr>
        <w:t>,</w:t>
      </w:r>
      <w:r w:rsidR="00BD4F4D" w:rsidRPr="00011478">
        <w:rPr>
          <w:rFonts w:ascii="Arial" w:eastAsia="Calibri" w:hAnsi="Arial" w:cs="Arial"/>
          <w:sz w:val="24"/>
          <w:szCs w:val="24"/>
        </w:rPr>
        <w:t xml:space="preserve"> </w:t>
      </w:r>
      <w:r w:rsidR="00BF42F2" w:rsidRPr="00011478">
        <w:rPr>
          <w:rFonts w:ascii="Arial" w:eastAsia="Calibri" w:hAnsi="Arial" w:cs="Arial"/>
          <w:sz w:val="24"/>
          <w:szCs w:val="24"/>
        </w:rPr>
        <w:t>comme</w:t>
      </w:r>
      <w:r w:rsidR="006D5BA2" w:rsidRPr="00011478">
        <w:rPr>
          <w:rFonts w:ascii="Arial" w:eastAsia="Calibri" w:hAnsi="Arial" w:cs="Arial"/>
          <w:sz w:val="24"/>
          <w:szCs w:val="24"/>
        </w:rPr>
        <w:t xml:space="preserve"> les </w:t>
      </w:r>
      <w:r w:rsidR="00445079" w:rsidRPr="00011478">
        <w:rPr>
          <w:rFonts w:ascii="Arial" w:eastAsia="Calibri" w:hAnsi="Arial" w:cs="Arial"/>
          <w:sz w:val="24"/>
          <w:szCs w:val="24"/>
        </w:rPr>
        <w:t xml:space="preserve">administrateurs, </w:t>
      </w:r>
      <w:r w:rsidR="006D5BA2" w:rsidRPr="00011478">
        <w:rPr>
          <w:rFonts w:ascii="Arial" w:eastAsia="Calibri" w:hAnsi="Arial" w:cs="Arial"/>
          <w:sz w:val="24"/>
          <w:szCs w:val="24"/>
        </w:rPr>
        <w:t xml:space="preserve">des </w:t>
      </w:r>
      <w:r w:rsidR="00445079" w:rsidRPr="00011478">
        <w:rPr>
          <w:rFonts w:ascii="Arial" w:eastAsia="Calibri" w:hAnsi="Arial" w:cs="Arial"/>
          <w:sz w:val="24"/>
          <w:szCs w:val="24"/>
        </w:rPr>
        <w:t xml:space="preserve">bénévoles, </w:t>
      </w:r>
      <w:r w:rsidR="006D5BA2" w:rsidRPr="00011478">
        <w:rPr>
          <w:rFonts w:ascii="Arial" w:eastAsia="Calibri" w:hAnsi="Arial" w:cs="Arial"/>
          <w:sz w:val="24"/>
          <w:szCs w:val="24"/>
        </w:rPr>
        <w:t xml:space="preserve">des </w:t>
      </w:r>
      <w:r w:rsidR="00445079" w:rsidRPr="00011478">
        <w:rPr>
          <w:rFonts w:ascii="Arial" w:eastAsia="Calibri" w:hAnsi="Arial" w:cs="Arial"/>
          <w:sz w:val="24"/>
          <w:szCs w:val="24"/>
        </w:rPr>
        <w:t xml:space="preserve">membres, </w:t>
      </w:r>
      <w:r w:rsidR="006D5BA2" w:rsidRPr="00011478">
        <w:rPr>
          <w:rFonts w:ascii="Arial" w:eastAsia="Calibri" w:hAnsi="Arial" w:cs="Arial"/>
          <w:sz w:val="24"/>
          <w:szCs w:val="24"/>
        </w:rPr>
        <w:t xml:space="preserve">des </w:t>
      </w:r>
      <w:r w:rsidR="00445079" w:rsidRPr="00011478">
        <w:rPr>
          <w:rFonts w:ascii="Arial" w:eastAsia="Calibri" w:hAnsi="Arial" w:cs="Arial"/>
          <w:sz w:val="24"/>
          <w:szCs w:val="24"/>
        </w:rPr>
        <w:t xml:space="preserve">clients, </w:t>
      </w:r>
      <w:r w:rsidR="006D5BA2" w:rsidRPr="00011478">
        <w:rPr>
          <w:rFonts w:ascii="Arial" w:eastAsia="Calibri" w:hAnsi="Arial" w:cs="Arial"/>
          <w:sz w:val="24"/>
          <w:szCs w:val="24"/>
        </w:rPr>
        <w:t xml:space="preserve">des </w:t>
      </w:r>
      <w:r w:rsidR="00445079" w:rsidRPr="00011478">
        <w:rPr>
          <w:rFonts w:ascii="Arial" w:eastAsia="Calibri" w:hAnsi="Arial" w:cs="Arial"/>
          <w:sz w:val="24"/>
          <w:szCs w:val="24"/>
        </w:rPr>
        <w:t>partenaire</w:t>
      </w:r>
      <w:r w:rsidR="006D5BA2" w:rsidRPr="00011478">
        <w:rPr>
          <w:rFonts w:ascii="Arial" w:eastAsia="Calibri" w:hAnsi="Arial" w:cs="Arial"/>
          <w:sz w:val="24"/>
          <w:szCs w:val="24"/>
        </w:rPr>
        <w:t>s</w:t>
      </w:r>
      <w:r w:rsidR="00104FD9" w:rsidRPr="00011478">
        <w:rPr>
          <w:rFonts w:ascii="Arial" w:eastAsia="Calibri" w:hAnsi="Arial" w:cs="Arial"/>
          <w:sz w:val="24"/>
          <w:szCs w:val="24"/>
        </w:rPr>
        <w:t xml:space="preserve">, </w:t>
      </w:r>
      <w:r w:rsidR="006D5BA2" w:rsidRPr="00011478">
        <w:rPr>
          <w:rFonts w:ascii="Arial" w:eastAsia="Calibri" w:hAnsi="Arial" w:cs="Arial"/>
          <w:sz w:val="24"/>
          <w:szCs w:val="24"/>
        </w:rPr>
        <w:t xml:space="preserve">des </w:t>
      </w:r>
      <w:r w:rsidR="00445079" w:rsidRPr="00011478">
        <w:rPr>
          <w:rFonts w:ascii="Arial" w:eastAsia="Calibri" w:hAnsi="Arial" w:cs="Arial"/>
          <w:sz w:val="24"/>
          <w:szCs w:val="24"/>
        </w:rPr>
        <w:t>visiteurs</w:t>
      </w:r>
      <w:r w:rsidR="00C80617" w:rsidRPr="00011478">
        <w:rPr>
          <w:rFonts w:ascii="Arial" w:eastAsia="Calibri" w:hAnsi="Arial" w:cs="Arial"/>
          <w:sz w:val="24"/>
          <w:szCs w:val="24"/>
        </w:rPr>
        <w:t>,</w:t>
      </w:r>
      <w:r w:rsidR="006D5BA2" w:rsidRPr="00011478">
        <w:rPr>
          <w:rFonts w:ascii="Arial" w:eastAsia="Calibri" w:hAnsi="Arial" w:cs="Arial"/>
          <w:sz w:val="24"/>
          <w:szCs w:val="24"/>
        </w:rPr>
        <w:t xml:space="preserve"> des</w:t>
      </w:r>
      <w:r w:rsidR="00C80617" w:rsidRPr="00011478">
        <w:rPr>
          <w:rFonts w:ascii="Arial" w:eastAsia="Calibri" w:hAnsi="Arial" w:cs="Arial"/>
          <w:sz w:val="24"/>
          <w:szCs w:val="24"/>
        </w:rPr>
        <w:t xml:space="preserve"> fournisseur</w:t>
      </w:r>
      <w:r w:rsidR="003607AB" w:rsidRPr="00011478">
        <w:rPr>
          <w:rFonts w:ascii="Arial" w:eastAsia="Calibri" w:hAnsi="Arial" w:cs="Arial"/>
          <w:sz w:val="24"/>
          <w:szCs w:val="24"/>
        </w:rPr>
        <w:t>s</w:t>
      </w:r>
      <w:r w:rsidR="00C80617" w:rsidRPr="00011478">
        <w:rPr>
          <w:rFonts w:ascii="Arial" w:eastAsia="Calibri" w:hAnsi="Arial" w:cs="Arial"/>
          <w:sz w:val="24"/>
          <w:szCs w:val="24"/>
        </w:rPr>
        <w:t>, etc</w:t>
      </w:r>
      <w:r w:rsidR="001B5D49" w:rsidRPr="00011478">
        <w:rPr>
          <w:rFonts w:ascii="Arial" w:eastAsia="Calibri" w:hAnsi="Arial" w:cs="Arial"/>
          <w:sz w:val="24"/>
          <w:szCs w:val="24"/>
        </w:rPr>
        <w:t>.</w:t>
      </w:r>
    </w:p>
    <w:p w14:paraId="30B2088D" w14:textId="069BEFF0" w:rsidR="00445079" w:rsidRPr="00011478" w:rsidRDefault="00445079" w:rsidP="00E66464">
      <w:pPr>
        <w:pStyle w:val="Paragraphedeliste"/>
        <w:numPr>
          <w:ilvl w:val="0"/>
          <w:numId w:val="1"/>
        </w:numPr>
        <w:jc w:val="both"/>
        <w:rPr>
          <w:rFonts w:ascii="Arial" w:hAnsi="Arial" w:cs="Arial"/>
          <w:sz w:val="24"/>
          <w:szCs w:val="24"/>
          <w:lang w:val="fr-CA"/>
        </w:rPr>
      </w:pPr>
      <w:r w:rsidRPr="00011478">
        <w:rPr>
          <w:rFonts w:ascii="Arial" w:hAnsi="Arial" w:cs="Arial"/>
          <w:sz w:val="24"/>
          <w:szCs w:val="24"/>
          <w:lang w:val="fr-CA"/>
        </w:rPr>
        <w:t>Amener les employé</w:t>
      </w:r>
      <w:r w:rsidR="001A6379" w:rsidRPr="00011478">
        <w:rPr>
          <w:rFonts w:ascii="Arial" w:hAnsi="Arial" w:cs="Arial"/>
          <w:sz w:val="24"/>
          <w:szCs w:val="24"/>
          <w:lang w:val="fr-CA"/>
        </w:rPr>
        <w:t>(e)</w:t>
      </w:r>
      <w:r w:rsidRPr="00011478">
        <w:rPr>
          <w:rFonts w:ascii="Arial" w:hAnsi="Arial" w:cs="Arial"/>
          <w:sz w:val="24"/>
          <w:szCs w:val="24"/>
          <w:lang w:val="fr-CA"/>
        </w:rPr>
        <w:t>s à dénoncer toute forme de harcèlement</w:t>
      </w:r>
      <w:r w:rsidR="008E1B1F" w:rsidRPr="00011478">
        <w:rPr>
          <w:rFonts w:ascii="Arial" w:hAnsi="Arial" w:cs="Arial"/>
          <w:lang w:val="fr-CA"/>
        </w:rPr>
        <w:t xml:space="preserve"> </w:t>
      </w:r>
      <w:r w:rsidR="008E1B1F" w:rsidRPr="00011478">
        <w:rPr>
          <w:rFonts w:ascii="Arial" w:hAnsi="Arial" w:cs="Arial"/>
          <w:sz w:val="24"/>
          <w:szCs w:val="24"/>
          <w:lang w:val="fr-CA"/>
        </w:rPr>
        <w:t>et encourager les personnes à signaler les situations de violence</w:t>
      </w:r>
      <w:r w:rsidR="001B5D49" w:rsidRPr="00011478">
        <w:rPr>
          <w:rFonts w:ascii="Arial" w:hAnsi="Arial" w:cs="Arial"/>
          <w:sz w:val="24"/>
          <w:szCs w:val="24"/>
          <w:lang w:val="fr-CA"/>
        </w:rPr>
        <w:t>.</w:t>
      </w:r>
    </w:p>
    <w:p w14:paraId="64D47181" w14:textId="27507280" w:rsidR="00B029EC" w:rsidRPr="00011478" w:rsidRDefault="00B029EC" w:rsidP="00E66464">
      <w:pPr>
        <w:pStyle w:val="Paragraphedeliste"/>
        <w:numPr>
          <w:ilvl w:val="0"/>
          <w:numId w:val="1"/>
        </w:numPr>
        <w:jc w:val="both"/>
        <w:rPr>
          <w:rFonts w:ascii="Arial" w:hAnsi="Arial" w:cs="Arial"/>
          <w:sz w:val="24"/>
          <w:szCs w:val="24"/>
          <w:lang w:val="fr-CA"/>
        </w:rPr>
      </w:pPr>
      <w:r w:rsidRPr="00011478">
        <w:rPr>
          <w:rFonts w:ascii="Arial" w:hAnsi="Arial" w:cs="Arial"/>
          <w:sz w:val="24"/>
          <w:szCs w:val="24"/>
          <w:lang w:val="fr-CA"/>
        </w:rPr>
        <w:t>Permettre à la victime ou présumée victime de faire valoir son droit au respect</w:t>
      </w:r>
      <w:r w:rsidR="00F55996" w:rsidRPr="00011478">
        <w:rPr>
          <w:rFonts w:ascii="Arial" w:hAnsi="Arial" w:cs="Arial"/>
          <w:sz w:val="24"/>
          <w:szCs w:val="24"/>
          <w:lang w:val="fr-CA"/>
        </w:rPr>
        <w:t xml:space="preserve"> et</w:t>
      </w:r>
      <w:r w:rsidRPr="00011478">
        <w:rPr>
          <w:rFonts w:ascii="Arial" w:hAnsi="Arial" w:cs="Arial"/>
          <w:sz w:val="24"/>
          <w:szCs w:val="24"/>
          <w:lang w:val="fr-CA"/>
        </w:rPr>
        <w:t xml:space="preserve"> à un lieu de travail sain</w:t>
      </w:r>
      <w:r w:rsidR="001B5D49" w:rsidRPr="00011478">
        <w:rPr>
          <w:rFonts w:ascii="Arial" w:hAnsi="Arial" w:cs="Arial"/>
          <w:sz w:val="24"/>
          <w:szCs w:val="24"/>
          <w:lang w:val="fr-CA"/>
        </w:rPr>
        <w:t>.</w:t>
      </w:r>
    </w:p>
    <w:p w14:paraId="1EA4569E" w14:textId="05A817A5" w:rsidR="00B523B4" w:rsidRPr="00011478" w:rsidRDefault="00B523B4" w:rsidP="00B523B4">
      <w:pPr>
        <w:widowControl w:val="0"/>
        <w:numPr>
          <w:ilvl w:val="0"/>
          <w:numId w:val="1"/>
        </w:numPr>
        <w:spacing w:after="0" w:line="276" w:lineRule="auto"/>
        <w:contextualSpacing/>
        <w:jc w:val="both"/>
        <w:rPr>
          <w:rFonts w:ascii="Arial" w:eastAsia="Calibri" w:hAnsi="Arial" w:cs="Arial"/>
          <w:sz w:val="24"/>
          <w:szCs w:val="24"/>
        </w:rPr>
      </w:pPr>
      <w:r w:rsidRPr="00011478">
        <w:rPr>
          <w:rFonts w:ascii="Arial" w:eastAsia="Calibri" w:hAnsi="Arial" w:cs="Arial"/>
          <w:sz w:val="24"/>
          <w:szCs w:val="24"/>
        </w:rPr>
        <w:t>Sensibiliser la personne qui adopte un comportement déviant au fait que son comportement n’est pas toléré dans le milieu de travail et les environs</w:t>
      </w:r>
      <w:r w:rsidR="001B5D49" w:rsidRPr="00011478">
        <w:rPr>
          <w:rFonts w:ascii="Arial" w:eastAsia="Calibri" w:hAnsi="Arial" w:cs="Arial"/>
          <w:sz w:val="24"/>
          <w:szCs w:val="24"/>
        </w:rPr>
        <w:t>.</w:t>
      </w:r>
    </w:p>
    <w:p w14:paraId="25D4A658" w14:textId="1F50AFA1" w:rsidR="00F34189" w:rsidRPr="00011478" w:rsidRDefault="00445079" w:rsidP="00087F29">
      <w:pPr>
        <w:widowControl w:val="0"/>
        <w:numPr>
          <w:ilvl w:val="0"/>
          <w:numId w:val="1"/>
        </w:numPr>
        <w:spacing w:after="0" w:line="276" w:lineRule="auto"/>
        <w:contextualSpacing/>
        <w:jc w:val="both"/>
        <w:rPr>
          <w:rFonts w:ascii="Arial" w:eastAsia="Calibri" w:hAnsi="Arial" w:cs="Arial"/>
          <w:sz w:val="24"/>
          <w:szCs w:val="24"/>
        </w:rPr>
      </w:pPr>
      <w:r w:rsidRPr="00011478">
        <w:rPr>
          <w:rFonts w:ascii="Arial" w:eastAsia="Calibri" w:hAnsi="Arial" w:cs="Arial"/>
          <w:sz w:val="24"/>
          <w:szCs w:val="24"/>
        </w:rPr>
        <w:t xml:space="preserve">Protéger et apporter du support aux </w:t>
      </w:r>
      <w:r w:rsidR="00B04F93" w:rsidRPr="00011478">
        <w:rPr>
          <w:rFonts w:ascii="Arial" w:eastAsia="Calibri" w:hAnsi="Arial" w:cs="Arial"/>
          <w:sz w:val="24"/>
          <w:szCs w:val="24"/>
        </w:rPr>
        <w:t xml:space="preserve">personnes concernées par une situation de harcèlement </w:t>
      </w:r>
      <w:r w:rsidR="000E41D4" w:rsidRPr="00011478">
        <w:rPr>
          <w:rFonts w:ascii="Arial" w:eastAsia="Calibri" w:hAnsi="Arial" w:cs="Arial"/>
          <w:sz w:val="24"/>
          <w:szCs w:val="24"/>
        </w:rPr>
        <w:t>ou de violence</w:t>
      </w:r>
      <w:r w:rsidR="001847E0" w:rsidRPr="00011478">
        <w:rPr>
          <w:rFonts w:ascii="Arial" w:eastAsia="Calibri" w:hAnsi="Arial" w:cs="Arial"/>
          <w:sz w:val="24"/>
          <w:szCs w:val="24"/>
        </w:rPr>
        <w:t xml:space="preserve"> et celles qui ont collaboré</w:t>
      </w:r>
      <w:r w:rsidR="00E665B6" w:rsidRPr="00011478">
        <w:rPr>
          <w:rFonts w:ascii="Arial" w:hAnsi="Arial" w:cs="Arial"/>
        </w:rPr>
        <w:t xml:space="preserve"> </w:t>
      </w:r>
      <w:r w:rsidR="00E665B6" w:rsidRPr="00011478">
        <w:rPr>
          <w:rFonts w:ascii="Arial" w:eastAsia="Calibri" w:hAnsi="Arial" w:cs="Arial"/>
          <w:sz w:val="24"/>
          <w:szCs w:val="24"/>
        </w:rPr>
        <w:t>au traitement d’une plainte ou d’un signalement portant sur une telle situation</w:t>
      </w:r>
      <w:r w:rsidR="0032029E" w:rsidRPr="00011478">
        <w:rPr>
          <w:rFonts w:ascii="Arial" w:eastAsia="Calibri" w:hAnsi="Arial" w:cs="Arial"/>
          <w:sz w:val="24"/>
          <w:szCs w:val="24"/>
        </w:rPr>
        <w:t>, notamment</w:t>
      </w:r>
      <w:r w:rsidR="00063264" w:rsidRPr="00011478">
        <w:rPr>
          <w:rFonts w:ascii="Arial" w:eastAsia="Calibri" w:hAnsi="Arial" w:cs="Arial"/>
          <w:sz w:val="24"/>
          <w:szCs w:val="24"/>
        </w:rPr>
        <w:t xml:space="preserve"> en ce qui concerne leur protection contre des représailles</w:t>
      </w:r>
      <w:r w:rsidR="0096153F" w:rsidRPr="00011478">
        <w:rPr>
          <w:rFonts w:ascii="Arial" w:eastAsia="Calibri" w:hAnsi="Arial" w:cs="Arial"/>
          <w:sz w:val="24"/>
          <w:szCs w:val="24"/>
        </w:rPr>
        <w:t>.</w:t>
      </w:r>
      <w:r w:rsidR="00087F29" w:rsidRPr="00011478">
        <w:rPr>
          <w:rFonts w:ascii="Arial" w:hAnsi="Arial" w:cs="Arial"/>
        </w:rPr>
        <w:t xml:space="preserve"> </w:t>
      </w:r>
      <w:r w:rsidR="00087F29" w:rsidRPr="00011478">
        <w:rPr>
          <w:rFonts w:ascii="Arial" w:eastAsia="Calibri" w:hAnsi="Arial" w:cs="Arial"/>
          <w:sz w:val="24"/>
          <w:szCs w:val="24"/>
        </w:rPr>
        <w:t>Cependant, des mesures pourront être prises contre une personne dont la plainte se révèle malveillante ou formulée de mauvaise foi dans l’intention de nuire à une autre personne</w:t>
      </w:r>
      <w:r w:rsidR="001B5D49" w:rsidRPr="00011478">
        <w:rPr>
          <w:rFonts w:ascii="Arial" w:eastAsia="Calibri" w:hAnsi="Arial" w:cs="Arial"/>
          <w:sz w:val="24"/>
          <w:szCs w:val="24"/>
        </w:rPr>
        <w:t>.</w:t>
      </w:r>
    </w:p>
    <w:p w14:paraId="06CEB2A2" w14:textId="070796D6" w:rsidR="001B1EA3" w:rsidRPr="00011478" w:rsidRDefault="00F34189" w:rsidP="00573BF6">
      <w:pPr>
        <w:widowControl w:val="0"/>
        <w:numPr>
          <w:ilvl w:val="0"/>
          <w:numId w:val="1"/>
        </w:numPr>
        <w:spacing w:after="0" w:line="276" w:lineRule="auto"/>
        <w:contextualSpacing/>
        <w:jc w:val="both"/>
        <w:rPr>
          <w:rFonts w:ascii="Arial" w:eastAsia="Calibri" w:hAnsi="Arial" w:cs="Arial"/>
          <w:sz w:val="24"/>
          <w:szCs w:val="24"/>
        </w:rPr>
      </w:pPr>
      <w:r w:rsidRPr="00011478">
        <w:rPr>
          <w:rFonts w:ascii="Arial" w:eastAsia="Calibri" w:hAnsi="Arial" w:cs="Arial"/>
          <w:sz w:val="24"/>
          <w:szCs w:val="24"/>
        </w:rPr>
        <w:t>T</w:t>
      </w:r>
      <w:r w:rsidR="00982B5F" w:rsidRPr="00011478">
        <w:rPr>
          <w:rFonts w:ascii="Arial" w:eastAsia="Calibri" w:hAnsi="Arial" w:cs="Arial"/>
          <w:sz w:val="24"/>
          <w:szCs w:val="24"/>
        </w:rPr>
        <w:t>raiter toutes les personnes impliquées avec</w:t>
      </w:r>
      <w:r w:rsidR="0070305A" w:rsidRPr="00011478">
        <w:rPr>
          <w:rFonts w:ascii="Arial" w:eastAsia="Calibri" w:hAnsi="Arial" w:cs="Arial"/>
          <w:sz w:val="24"/>
          <w:szCs w:val="24"/>
        </w:rPr>
        <w:t xml:space="preserve"> respect et</w:t>
      </w:r>
      <w:r w:rsidR="00982B5F" w:rsidRPr="00011478">
        <w:rPr>
          <w:rFonts w:ascii="Arial" w:eastAsia="Calibri" w:hAnsi="Arial" w:cs="Arial"/>
          <w:sz w:val="24"/>
          <w:szCs w:val="24"/>
        </w:rPr>
        <w:t xml:space="preserve"> dignité</w:t>
      </w:r>
      <w:r w:rsidR="001B5D49" w:rsidRPr="00011478">
        <w:rPr>
          <w:rFonts w:ascii="Arial" w:eastAsia="Calibri" w:hAnsi="Arial" w:cs="Arial"/>
          <w:sz w:val="24"/>
          <w:szCs w:val="24"/>
        </w:rPr>
        <w:t>.</w:t>
      </w:r>
    </w:p>
    <w:p w14:paraId="36AD2436" w14:textId="77777777" w:rsidR="00314DCA" w:rsidRPr="00011478" w:rsidRDefault="00314DCA" w:rsidP="00314DCA">
      <w:pPr>
        <w:widowControl w:val="0"/>
        <w:spacing w:after="0" w:line="276" w:lineRule="auto"/>
        <w:ind w:left="1068"/>
        <w:contextualSpacing/>
        <w:jc w:val="both"/>
        <w:rPr>
          <w:rFonts w:ascii="Arial" w:eastAsia="Calibri" w:hAnsi="Arial" w:cs="Arial"/>
          <w:sz w:val="24"/>
          <w:szCs w:val="24"/>
        </w:rPr>
      </w:pPr>
    </w:p>
    <w:p w14:paraId="147E74A1" w14:textId="59980B3D" w:rsidR="00445079" w:rsidRPr="00011478" w:rsidRDefault="00445079" w:rsidP="009102C2">
      <w:pPr>
        <w:pStyle w:val="Titre1"/>
        <w:rPr>
          <w:rFonts w:ascii="Arial" w:hAnsi="Arial" w:cs="Arial"/>
        </w:rPr>
      </w:pPr>
      <w:bookmarkStart w:id="4" w:name="_Toc178269609"/>
      <w:r w:rsidRPr="00011478">
        <w:rPr>
          <w:rFonts w:ascii="Arial" w:hAnsi="Arial" w:cs="Arial"/>
        </w:rPr>
        <w:t>PORTÉE DE LA POLITIQUE</w:t>
      </w:r>
      <w:bookmarkEnd w:id="4"/>
    </w:p>
    <w:p w14:paraId="7091D0B7" w14:textId="77777777" w:rsidR="00445079" w:rsidRPr="00011478" w:rsidRDefault="00240EAF" w:rsidP="00734E2E">
      <w:pPr>
        <w:pStyle w:val="Titre2"/>
        <w:rPr>
          <w:rFonts w:ascii="Arial" w:hAnsi="Arial" w:cs="Arial"/>
        </w:rPr>
      </w:pPr>
      <w:bookmarkStart w:id="5" w:name="_Toc178269610"/>
      <w:r w:rsidRPr="00011478">
        <w:rPr>
          <w:rFonts w:ascii="Arial" w:hAnsi="Arial" w:cs="Arial"/>
        </w:rPr>
        <w:t>À</w:t>
      </w:r>
      <w:r w:rsidR="00445079" w:rsidRPr="00011478">
        <w:rPr>
          <w:rFonts w:ascii="Arial" w:hAnsi="Arial" w:cs="Arial"/>
        </w:rPr>
        <w:t xml:space="preserve"> QUI S’ADRESSE LA POLITIQUE</w:t>
      </w:r>
      <w:bookmarkEnd w:id="5"/>
    </w:p>
    <w:p w14:paraId="3004CD41" w14:textId="36F01D14" w:rsidR="00445079" w:rsidRPr="00011478" w:rsidRDefault="00445079" w:rsidP="00445079">
      <w:pPr>
        <w:widowControl w:val="0"/>
        <w:spacing w:after="0" w:line="240" w:lineRule="auto"/>
        <w:ind w:left="720"/>
        <w:jc w:val="both"/>
        <w:rPr>
          <w:rFonts w:ascii="Arial" w:eastAsia="Calibri" w:hAnsi="Arial" w:cs="Arial"/>
          <w:sz w:val="24"/>
          <w:szCs w:val="24"/>
        </w:rPr>
      </w:pPr>
      <w:r w:rsidRPr="00011478">
        <w:rPr>
          <w:rFonts w:ascii="Arial" w:eastAsia="Calibri" w:hAnsi="Arial" w:cs="Arial"/>
          <w:b/>
          <w:sz w:val="24"/>
          <w:szCs w:val="24"/>
        </w:rPr>
        <w:t>La présente politique s’applique à tous, en toute circonstance, en tout lieu</w:t>
      </w:r>
      <w:r w:rsidR="00060382" w:rsidRPr="00011478">
        <w:rPr>
          <w:rFonts w:ascii="Arial" w:eastAsia="Calibri" w:hAnsi="Arial" w:cs="Arial"/>
          <w:b/>
          <w:sz w:val="24"/>
          <w:szCs w:val="24"/>
        </w:rPr>
        <w:t>,</w:t>
      </w:r>
      <w:r w:rsidRPr="00011478">
        <w:rPr>
          <w:rFonts w:ascii="Arial" w:eastAsia="Calibri" w:hAnsi="Arial" w:cs="Arial"/>
          <w:sz w:val="24"/>
          <w:szCs w:val="24"/>
        </w:rPr>
        <w:t xml:space="preserve"> et ce, même s’il s’agit d’un espace virtuel :</w:t>
      </w:r>
    </w:p>
    <w:p w14:paraId="547C5BFD" w14:textId="04B369DD" w:rsidR="007D7A69" w:rsidRPr="00011478" w:rsidRDefault="00F10831" w:rsidP="00445079">
      <w:pPr>
        <w:widowControl w:val="0"/>
        <w:numPr>
          <w:ilvl w:val="0"/>
          <w:numId w:val="2"/>
        </w:numPr>
        <w:spacing w:after="0" w:line="276" w:lineRule="auto"/>
        <w:contextualSpacing/>
        <w:jc w:val="both"/>
        <w:rPr>
          <w:rFonts w:ascii="Arial" w:eastAsia="Calibri" w:hAnsi="Arial" w:cs="Arial"/>
          <w:sz w:val="24"/>
          <w:szCs w:val="24"/>
        </w:rPr>
      </w:pPr>
      <w:r w:rsidRPr="00011478">
        <w:rPr>
          <w:rFonts w:ascii="Arial" w:eastAsia="Calibri" w:hAnsi="Arial" w:cs="Arial"/>
          <w:sz w:val="24"/>
          <w:szCs w:val="24"/>
        </w:rPr>
        <w:t>T</w:t>
      </w:r>
      <w:r w:rsidR="00445079" w:rsidRPr="00011478">
        <w:rPr>
          <w:rFonts w:ascii="Arial" w:eastAsia="Calibri" w:hAnsi="Arial" w:cs="Arial"/>
          <w:sz w:val="24"/>
          <w:szCs w:val="24"/>
        </w:rPr>
        <w:t xml:space="preserve">ous les membres du personnel, et ce, peu importe leur statut : </w:t>
      </w:r>
      <w:r w:rsidR="00AE7011" w:rsidRPr="00011478">
        <w:rPr>
          <w:rFonts w:ascii="Arial" w:eastAsia="Calibri" w:hAnsi="Arial" w:cs="Arial"/>
          <w:sz w:val="24"/>
          <w:szCs w:val="24"/>
        </w:rPr>
        <w:t>gestionnaires</w:t>
      </w:r>
      <w:r w:rsidR="004F52D8" w:rsidRPr="00011478">
        <w:rPr>
          <w:rFonts w:ascii="Arial" w:eastAsia="Calibri" w:hAnsi="Arial" w:cs="Arial"/>
          <w:sz w:val="24"/>
          <w:szCs w:val="24"/>
        </w:rPr>
        <w:t xml:space="preserve"> et</w:t>
      </w:r>
      <w:r w:rsidR="00D61E89" w:rsidRPr="00011478">
        <w:rPr>
          <w:rFonts w:ascii="Arial" w:eastAsia="Calibri" w:hAnsi="Arial" w:cs="Arial"/>
          <w:sz w:val="24"/>
          <w:szCs w:val="24"/>
        </w:rPr>
        <w:t xml:space="preserve"> employé</w:t>
      </w:r>
      <w:r w:rsidR="00362A39" w:rsidRPr="00011478">
        <w:rPr>
          <w:rFonts w:ascii="Arial" w:eastAsia="Calibri" w:hAnsi="Arial" w:cs="Arial"/>
          <w:sz w:val="24"/>
          <w:szCs w:val="24"/>
        </w:rPr>
        <w:t>(</w:t>
      </w:r>
      <w:r w:rsidR="00D61E89" w:rsidRPr="00011478">
        <w:rPr>
          <w:rFonts w:ascii="Arial" w:eastAsia="Calibri" w:hAnsi="Arial" w:cs="Arial"/>
          <w:sz w:val="24"/>
          <w:szCs w:val="24"/>
        </w:rPr>
        <w:t>e</w:t>
      </w:r>
      <w:r w:rsidR="00362A39" w:rsidRPr="00011478">
        <w:rPr>
          <w:rFonts w:ascii="Arial" w:eastAsia="Calibri" w:hAnsi="Arial" w:cs="Arial"/>
          <w:sz w:val="24"/>
          <w:szCs w:val="24"/>
        </w:rPr>
        <w:t>)</w:t>
      </w:r>
      <w:r w:rsidR="00D61E89" w:rsidRPr="00011478">
        <w:rPr>
          <w:rFonts w:ascii="Arial" w:eastAsia="Calibri" w:hAnsi="Arial" w:cs="Arial"/>
          <w:sz w:val="24"/>
          <w:szCs w:val="24"/>
        </w:rPr>
        <w:t>s;</w:t>
      </w:r>
    </w:p>
    <w:p w14:paraId="1139FB8D" w14:textId="21AB6B4F" w:rsidR="00393327" w:rsidRPr="00011478" w:rsidRDefault="00393327" w:rsidP="00445079">
      <w:pPr>
        <w:widowControl w:val="0"/>
        <w:numPr>
          <w:ilvl w:val="0"/>
          <w:numId w:val="2"/>
        </w:numPr>
        <w:spacing w:after="0" w:line="276" w:lineRule="auto"/>
        <w:contextualSpacing/>
        <w:jc w:val="both"/>
        <w:rPr>
          <w:rFonts w:ascii="Arial" w:eastAsia="Calibri" w:hAnsi="Arial" w:cs="Arial"/>
          <w:sz w:val="24"/>
          <w:szCs w:val="24"/>
        </w:rPr>
      </w:pPr>
      <w:r w:rsidRPr="00011478">
        <w:rPr>
          <w:rFonts w:ascii="Arial" w:eastAsia="Calibri" w:hAnsi="Arial" w:cs="Arial"/>
          <w:sz w:val="24"/>
          <w:szCs w:val="24"/>
        </w:rPr>
        <w:t>Les membres de la direction;</w:t>
      </w:r>
    </w:p>
    <w:p w14:paraId="131F37EB" w14:textId="77777777" w:rsidR="00AE7011" w:rsidRPr="00011478" w:rsidRDefault="00AE7011" w:rsidP="00445079">
      <w:pPr>
        <w:widowControl w:val="0"/>
        <w:numPr>
          <w:ilvl w:val="0"/>
          <w:numId w:val="2"/>
        </w:numPr>
        <w:spacing w:after="0" w:line="276" w:lineRule="auto"/>
        <w:contextualSpacing/>
        <w:jc w:val="both"/>
        <w:rPr>
          <w:rFonts w:ascii="Arial" w:eastAsia="Calibri" w:hAnsi="Arial" w:cs="Arial"/>
          <w:sz w:val="24"/>
          <w:szCs w:val="24"/>
        </w:rPr>
      </w:pPr>
      <w:r w:rsidRPr="00011478">
        <w:rPr>
          <w:rFonts w:ascii="Arial" w:eastAsia="Calibri" w:hAnsi="Arial" w:cs="Arial"/>
          <w:sz w:val="24"/>
          <w:szCs w:val="24"/>
        </w:rPr>
        <w:t>Les membres du conseil d’administration;</w:t>
      </w:r>
    </w:p>
    <w:p w14:paraId="3797759D" w14:textId="236904F7" w:rsidR="00445079" w:rsidRPr="00011478" w:rsidRDefault="00AE7011" w:rsidP="00445079">
      <w:pPr>
        <w:widowControl w:val="0"/>
        <w:numPr>
          <w:ilvl w:val="0"/>
          <w:numId w:val="2"/>
        </w:numPr>
        <w:spacing w:after="0" w:line="276" w:lineRule="auto"/>
        <w:contextualSpacing/>
        <w:jc w:val="both"/>
        <w:rPr>
          <w:rFonts w:ascii="Arial" w:eastAsia="Calibri" w:hAnsi="Arial" w:cs="Arial"/>
          <w:sz w:val="24"/>
          <w:szCs w:val="24"/>
        </w:rPr>
      </w:pPr>
      <w:r w:rsidRPr="00011478">
        <w:rPr>
          <w:rFonts w:ascii="Arial" w:eastAsia="Calibri" w:hAnsi="Arial" w:cs="Arial"/>
          <w:sz w:val="24"/>
          <w:szCs w:val="24"/>
        </w:rPr>
        <w:t>T</w:t>
      </w:r>
      <w:r w:rsidR="005022E4" w:rsidRPr="00011478">
        <w:rPr>
          <w:rFonts w:ascii="Arial" w:eastAsia="Calibri" w:hAnsi="Arial" w:cs="Arial"/>
          <w:sz w:val="24"/>
          <w:szCs w:val="24"/>
        </w:rPr>
        <w:t xml:space="preserve">oute personne </w:t>
      </w:r>
      <w:r w:rsidR="00445079" w:rsidRPr="00011478">
        <w:rPr>
          <w:rFonts w:ascii="Arial" w:eastAsia="Calibri" w:hAnsi="Arial" w:cs="Arial"/>
          <w:sz w:val="24"/>
          <w:szCs w:val="24"/>
        </w:rPr>
        <w:t>associé</w:t>
      </w:r>
      <w:r w:rsidR="005022E4" w:rsidRPr="00011478">
        <w:rPr>
          <w:rFonts w:ascii="Arial" w:eastAsia="Calibri" w:hAnsi="Arial" w:cs="Arial"/>
          <w:sz w:val="24"/>
          <w:szCs w:val="24"/>
        </w:rPr>
        <w:t>e</w:t>
      </w:r>
      <w:r w:rsidR="00445079" w:rsidRPr="00011478">
        <w:rPr>
          <w:rFonts w:ascii="Arial" w:eastAsia="Calibri" w:hAnsi="Arial" w:cs="Arial"/>
          <w:sz w:val="24"/>
          <w:szCs w:val="24"/>
        </w:rPr>
        <w:t xml:space="preserve"> </w:t>
      </w:r>
      <w:r w:rsidR="00C12198" w:rsidRPr="00011478">
        <w:rPr>
          <w:rFonts w:ascii="Arial" w:eastAsia="Calibri" w:hAnsi="Arial" w:cs="Arial"/>
          <w:sz w:val="24"/>
          <w:szCs w:val="24"/>
        </w:rPr>
        <w:t>à l</w:t>
      </w:r>
      <w:r w:rsidR="009D659F" w:rsidRPr="00011478">
        <w:rPr>
          <w:rFonts w:ascii="Arial" w:eastAsia="Calibri" w:hAnsi="Arial" w:cs="Arial"/>
          <w:sz w:val="24"/>
          <w:szCs w:val="24"/>
        </w:rPr>
        <w:t>’</w:t>
      </w:r>
      <w:r w:rsidR="009116A3" w:rsidRPr="00011478">
        <w:rPr>
          <w:rFonts w:ascii="Arial" w:eastAsia="Calibri" w:hAnsi="Arial" w:cs="Arial"/>
          <w:sz w:val="24"/>
          <w:szCs w:val="24"/>
          <w:highlight w:val="yellow"/>
        </w:rPr>
        <w:t>ORGANISATION</w:t>
      </w:r>
      <w:r w:rsidR="00445079" w:rsidRPr="00011478">
        <w:rPr>
          <w:rFonts w:ascii="Arial" w:eastAsia="Calibri" w:hAnsi="Arial" w:cs="Arial"/>
          <w:sz w:val="24"/>
          <w:szCs w:val="24"/>
        </w:rPr>
        <w:t>;</w:t>
      </w:r>
    </w:p>
    <w:p w14:paraId="4887EA91" w14:textId="47FE39AB" w:rsidR="00445079" w:rsidRPr="00011478" w:rsidRDefault="00F10831" w:rsidP="00445079">
      <w:pPr>
        <w:widowControl w:val="0"/>
        <w:numPr>
          <w:ilvl w:val="0"/>
          <w:numId w:val="2"/>
        </w:numPr>
        <w:spacing w:after="0" w:line="276" w:lineRule="auto"/>
        <w:contextualSpacing/>
        <w:jc w:val="both"/>
        <w:rPr>
          <w:rFonts w:ascii="Arial" w:eastAsia="Calibri" w:hAnsi="Arial" w:cs="Arial"/>
          <w:sz w:val="24"/>
          <w:szCs w:val="24"/>
        </w:rPr>
      </w:pPr>
      <w:r w:rsidRPr="00011478">
        <w:rPr>
          <w:rFonts w:ascii="Arial" w:eastAsia="Calibri" w:hAnsi="Arial" w:cs="Arial"/>
          <w:sz w:val="24"/>
          <w:szCs w:val="24"/>
        </w:rPr>
        <w:t xml:space="preserve">Les </w:t>
      </w:r>
      <w:r w:rsidR="00940F0A" w:rsidRPr="00011478">
        <w:rPr>
          <w:rFonts w:ascii="Arial" w:eastAsia="Calibri" w:hAnsi="Arial" w:cs="Arial"/>
          <w:sz w:val="24"/>
          <w:szCs w:val="24"/>
        </w:rPr>
        <w:t>bénévoles</w:t>
      </w:r>
      <w:r w:rsidR="00940F0A" w:rsidRPr="00011478">
        <w:rPr>
          <w:rFonts w:ascii="Arial" w:hAnsi="Arial" w:cs="Arial"/>
        </w:rPr>
        <w:t>,</w:t>
      </w:r>
      <w:r w:rsidR="0027323D" w:rsidRPr="00011478">
        <w:rPr>
          <w:rFonts w:ascii="Arial" w:eastAsia="Calibri" w:hAnsi="Arial" w:cs="Arial"/>
          <w:sz w:val="24"/>
          <w:szCs w:val="24"/>
        </w:rPr>
        <w:t xml:space="preserve"> stagiaires, usagers</w:t>
      </w:r>
      <w:r w:rsidR="00445079" w:rsidRPr="00011478">
        <w:rPr>
          <w:rFonts w:ascii="Arial" w:eastAsia="Calibri" w:hAnsi="Arial" w:cs="Arial"/>
          <w:sz w:val="24"/>
          <w:szCs w:val="24"/>
        </w:rPr>
        <w:t>,</w:t>
      </w:r>
      <w:r w:rsidR="000A0021" w:rsidRPr="00011478">
        <w:rPr>
          <w:rFonts w:ascii="Arial" w:eastAsia="Calibri" w:hAnsi="Arial" w:cs="Arial"/>
          <w:sz w:val="24"/>
          <w:szCs w:val="24"/>
        </w:rPr>
        <w:t xml:space="preserve"> membres</w:t>
      </w:r>
      <w:r w:rsidR="00841AB2" w:rsidRPr="00011478">
        <w:rPr>
          <w:rFonts w:ascii="Arial" w:eastAsia="Calibri" w:hAnsi="Arial" w:cs="Arial"/>
          <w:sz w:val="24"/>
          <w:szCs w:val="24"/>
        </w:rPr>
        <w:t>, conjoint</w:t>
      </w:r>
      <w:r w:rsidR="00FF5708" w:rsidRPr="00011478">
        <w:rPr>
          <w:rFonts w:ascii="Arial" w:eastAsia="Calibri" w:hAnsi="Arial" w:cs="Arial"/>
          <w:sz w:val="24"/>
          <w:szCs w:val="24"/>
        </w:rPr>
        <w:t>(e), membre de la famille</w:t>
      </w:r>
      <w:r w:rsidR="00907D3F" w:rsidRPr="00011478">
        <w:rPr>
          <w:rFonts w:ascii="Arial" w:eastAsia="Calibri" w:hAnsi="Arial" w:cs="Arial"/>
          <w:sz w:val="24"/>
          <w:szCs w:val="24"/>
        </w:rPr>
        <w:t xml:space="preserve"> d’un ou une employé(e), etc</w:t>
      </w:r>
      <w:r w:rsidR="00AB0315" w:rsidRPr="00011478">
        <w:rPr>
          <w:rFonts w:ascii="Arial" w:eastAsia="Calibri" w:hAnsi="Arial" w:cs="Arial"/>
          <w:sz w:val="24"/>
          <w:szCs w:val="24"/>
        </w:rPr>
        <w:t>.</w:t>
      </w:r>
      <w:r w:rsidR="00345EEB" w:rsidRPr="00011478">
        <w:rPr>
          <w:rFonts w:ascii="Arial" w:eastAsia="Calibri" w:hAnsi="Arial" w:cs="Arial"/>
          <w:sz w:val="24"/>
          <w:szCs w:val="24"/>
        </w:rPr>
        <w:t>;</w:t>
      </w:r>
    </w:p>
    <w:p w14:paraId="11DB2C30" w14:textId="6EFCBE7B" w:rsidR="003F3882" w:rsidRPr="00011478" w:rsidRDefault="00F10831" w:rsidP="00345EEB">
      <w:pPr>
        <w:pStyle w:val="Paragraphedeliste"/>
        <w:numPr>
          <w:ilvl w:val="0"/>
          <w:numId w:val="2"/>
        </w:numPr>
        <w:rPr>
          <w:rFonts w:ascii="Arial" w:hAnsi="Arial" w:cs="Arial"/>
          <w:sz w:val="24"/>
          <w:szCs w:val="24"/>
          <w:lang w:val="fr-CA"/>
        </w:rPr>
      </w:pPr>
      <w:r w:rsidRPr="00011478">
        <w:rPr>
          <w:rFonts w:ascii="Arial" w:hAnsi="Arial" w:cs="Arial"/>
          <w:sz w:val="24"/>
          <w:szCs w:val="24"/>
          <w:lang w:val="fr-CA"/>
        </w:rPr>
        <w:t>Les</w:t>
      </w:r>
      <w:r w:rsidRPr="00011478">
        <w:rPr>
          <w:rFonts w:ascii="Arial" w:hAnsi="Arial" w:cs="Arial"/>
          <w:lang w:val="fr-CA"/>
        </w:rPr>
        <w:t xml:space="preserve"> </w:t>
      </w:r>
      <w:r w:rsidR="00983C06" w:rsidRPr="00011478">
        <w:rPr>
          <w:rFonts w:ascii="Arial" w:hAnsi="Arial" w:cs="Arial"/>
          <w:sz w:val="24"/>
          <w:szCs w:val="24"/>
          <w:lang w:val="fr-CA"/>
        </w:rPr>
        <w:t>partenaires</w:t>
      </w:r>
      <w:r w:rsidR="00795DBB" w:rsidRPr="00011478">
        <w:rPr>
          <w:rFonts w:ascii="Arial" w:hAnsi="Arial" w:cs="Arial"/>
          <w:sz w:val="24"/>
          <w:szCs w:val="24"/>
          <w:lang w:val="fr-CA"/>
        </w:rPr>
        <w:t>,</w:t>
      </w:r>
      <w:r w:rsidR="00795DBB" w:rsidRPr="00011478">
        <w:rPr>
          <w:rFonts w:ascii="Arial" w:hAnsi="Arial" w:cs="Arial"/>
          <w:lang w:val="fr-CA"/>
        </w:rPr>
        <w:t xml:space="preserve"> </w:t>
      </w:r>
      <w:r w:rsidR="00795DBB" w:rsidRPr="00011478">
        <w:rPr>
          <w:rFonts w:ascii="Arial" w:hAnsi="Arial" w:cs="Arial"/>
          <w:sz w:val="24"/>
          <w:szCs w:val="24"/>
          <w:lang w:val="fr-CA"/>
        </w:rPr>
        <w:t>associés d’affaires</w:t>
      </w:r>
      <w:r w:rsidR="00983C06" w:rsidRPr="00011478">
        <w:rPr>
          <w:rFonts w:ascii="Arial" w:hAnsi="Arial" w:cs="Arial"/>
          <w:sz w:val="24"/>
          <w:szCs w:val="24"/>
          <w:lang w:val="fr-CA"/>
        </w:rPr>
        <w:t>,</w:t>
      </w:r>
      <w:r w:rsidR="003F3882" w:rsidRPr="00011478">
        <w:rPr>
          <w:rFonts w:ascii="Arial" w:hAnsi="Arial" w:cs="Arial"/>
          <w:sz w:val="24"/>
          <w:szCs w:val="24"/>
          <w:lang w:val="fr-CA"/>
        </w:rPr>
        <w:t xml:space="preserve"> fournisseurs, </w:t>
      </w:r>
      <w:r w:rsidR="00983C06" w:rsidRPr="00011478">
        <w:rPr>
          <w:rFonts w:ascii="Arial" w:hAnsi="Arial" w:cs="Arial"/>
          <w:sz w:val="24"/>
          <w:szCs w:val="24"/>
          <w:lang w:val="fr-CA"/>
        </w:rPr>
        <w:t xml:space="preserve">sous-traitants, </w:t>
      </w:r>
      <w:r w:rsidR="00345EEB" w:rsidRPr="00011478">
        <w:rPr>
          <w:rFonts w:ascii="Arial" w:hAnsi="Arial" w:cs="Arial"/>
          <w:sz w:val="24"/>
          <w:szCs w:val="24"/>
          <w:lang w:val="fr-CA"/>
        </w:rPr>
        <w:t>et visiteurs</w:t>
      </w:r>
      <w:r w:rsidR="001C21A5" w:rsidRPr="00011478">
        <w:rPr>
          <w:rFonts w:ascii="Arial" w:hAnsi="Arial" w:cs="Arial"/>
          <w:sz w:val="24"/>
          <w:szCs w:val="24"/>
          <w:lang w:val="fr-CA"/>
        </w:rPr>
        <w:t>.</w:t>
      </w:r>
    </w:p>
    <w:p w14:paraId="5568B316" w14:textId="77777777" w:rsidR="001C21A5" w:rsidRPr="00011478" w:rsidRDefault="001C21A5" w:rsidP="001C21A5">
      <w:pPr>
        <w:pStyle w:val="Paragraphedeliste"/>
        <w:ind w:left="1080" w:firstLine="0"/>
        <w:rPr>
          <w:rFonts w:ascii="Arial" w:hAnsi="Arial" w:cs="Arial"/>
          <w:sz w:val="24"/>
          <w:szCs w:val="24"/>
          <w:lang w:val="fr-CA"/>
        </w:rPr>
      </w:pPr>
    </w:p>
    <w:p w14:paraId="75B7783A" w14:textId="6506CF3D" w:rsidR="00734E2E" w:rsidRPr="00011478" w:rsidRDefault="00734E2E">
      <w:pPr>
        <w:rPr>
          <w:rFonts w:ascii="Arial" w:eastAsia="Calibri" w:hAnsi="Arial" w:cs="Arial"/>
          <w:sz w:val="24"/>
          <w:szCs w:val="24"/>
        </w:rPr>
      </w:pPr>
      <w:r w:rsidRPr="00011478">
        <w:rPr>
          <w:rFonts w:ascii="Arial" w:hAnsi="Arial" w:cs="Arial"/>
          <w:sz w:val="24"/>
          <w:szCs w:val="24"/>
        </w:rPr>
        <w:br w:type="page"/>
      </w:r>
    </w:p>
    <w:p w14:paraId="0C357E71" w14:textId="17910615" w:rsidR="001C21A5" w:rsidRPr="00011478" w:rsidRDefault="001C21A5" w:rsidP="001C21A5">
      <w:pPr>
        <w:rPr>
          <w:rFonts w:ascii="Arial" w:hAnsi="Arial" w:cs="Arial"/>
          <w:sz w:val="24"/>
          <w:szCs w:val="24"/>
        </w:rPr>
      </w:pPr>
      <w:r w:rsidRPr="00011478">
        <w:rPr>
          <w:rFonts w:ascii="Arial" w:hAnsi="Arial" w:cs="Arial"/>
          <w:sz w:val="24"/>
          <w:szCs w:val="24"/>
        </w:rPr>
        <w:lastRenderedPageBreak/>
        <w:t>Elle s’applique :</w:t>
      </w:r>
    </w:p>
    <w:p w14:paraId="213E910C" w14:textId="2ED466A6" w:rsidR="00445079" w:rsidRPr="00011478" w:rsidRDefault="00445079" w:rsidP="00C91BF2">
      <w:pPr>
        <w:widowControl w:val="0"/>
        <w:numPr>
          <w:ilvl w:val="0"/>
          <w:numId w:val="2"/>
        </w:numPr>
        <w:spacing w:after="0" w:line="276" w:lineRule="auto"/>
        <w:contextualSpacing/>
        <w:jc w:val="both"/>
        <w:rPr>
          <w:rFonts w:ascii="Arial" w:eastAsia="Calibri" w:hAnsi="Arial" w:cs="Arial"/>
          <w:sz w:val="24"/>
          <w:szCs w:val="24"/>
        </w:rPr>
      </w:pPr>
      <w:r w:rsidRPr="00011478">
        <w:rPr>
          <w:rFonts w:ascii="Arial" w:eastAsia="Calibri" w:hAnsi="Arial" w:cs="Arial"/>
          <w:sz w:val="24"/>
          <w:szCs w:val="24"/>
        </w:rPr>
        <w:t>Au travail, dans les décisions qui sont prises et les actions qui sont menées;</w:t>
      </w:r>
    </w:p>
    <w:p w14:paraId="784F4110" w14:textId="2572C3E0" w:rsidR="00445079" w:rsidRPr="00011478" w:rsidRDefault="00445079" w:rsidP="00445079">
      <w:pPr>
        <w:widowControl w:val="0"/>
        <w:numPr>
          <w:ilvl w:val="0"/>
          <w:numId w:val="2"/>
        </w:numPr>
        <w:spacing w:after="0" w:line="276" w:lineRule="auto"/>
        <w:contextualSpacing/>
        <w:jc w:val="both"/>
        <w:rPr>
          <w:rFonts w:ascii="Arial" w:eastAsia="Calibri" w:hAnsi="Arial" w:cs="Arial"/>
          <w:sz w:val="24"/>
          <w:szCs w:val="24"/>
        </w:rPr>
      </w:pPr>
      <w:r w:rsidRPr="00011478">
        <w:rPr>
          <w:rFonts w:ascii="Arial" w:eastAsia="Calibri" w:hAnsi="Arial" w:cs="Arial"/>
          <w:sz w:val="24"/>
          <w:szCs w:val="24"/>
        </w:rPr>
        <w:t>À toutes les interrelations avec les collègues, les administrateurs, les membres, les bénévoles,</w:t>
      </w:r>
      <w:r w:rsidR="00ED782B" w:rsidRPr="00011478">
        <w:rPr>
          <w:rFonts w:ascii="Arial" w:eastAsia="Calibri" w:hAnsi="Arial" w:cs="Arial"/>
          <w:sz w:val="24"/>
          <w:szCs w:val="24"/>
        </w:rPr>
        <w:t xml:space="preserve"> les</w:t>
      </w:r>
      <w:r w:rsidR="006543DA" w:rsidRPr="00011478">
        <w:rPr>
          <w:rFonts w:ascii="Arial" w:eastAsia="Calibri" w:hAnsi="Arial" w:cs="Arial"/>
          <w:sz w:val="24"/>
          <w:szCs w:val="24"/>
        </w:rPr>
        <w:t xml:space="preserve"> stagiaires, </w:t>
      </w:r>
      <w:r w:rsidR="00ED782B" w:rsidRPr="00011478">
        <w:rPr>
          <w:rFonts w:ascii="Arial" w:eastAsia="Calibri" w:hAnsi="Arial" w:cs="Arial"/>
          <w:sz w:val="24"/>
          <w:szCs w:val="24"/>
        </w:rPr>
        <w:t>les</w:t>
      </w:r>
      <w:r w:rsidR="006543DA" w:rsidRPr="00011478">
        <w:rPr>
          <w:rFonts w:ascii="Arial" w:eastAsia="Calibri" w:hAnsi="Arial" w:cs="Arial"/>
          <w:sz w:val="24"/>
          <w:szCs w:val="24"/>
        </w:rPr>
        <w:t xml:space="preserve"> usagers</w:t>
      </w:r>
      <w:r w:rsidRPr="00011478">
        <w:rPr>
          <w:rFonts w:ascii="Arial" w:eastAsia="Calibri" w:hAnsi="Arial" w:cs="Arial"/>
          <w:sz w:val="24"/>
          <w:szCs w:val="24"/>
        </w:rPr>
        <w:t>, les partenaires</w:t>
      </w:r>
      <w:r w:rsidR="00CF104D" w:rsidRPr="00011478">
        <w:rPr>
          <w:rFonts w:ascii="Arial" w:eastAsia="Calibri" w:hAnsi="Arial" w:cs="Arial"/>
          <w:sz w:val="24"/>
          <w:szCs w:val="24"/>
        </w:rPr>
        <w:t>, les fournisseurs</w:t>
      </w:r>
      <w:r w:rsidRPr="00011478">
        <w:rPr>
          <w:rFonts w:ascii="Arial" w:eastAsia="Calibri" w:hAnsi="Arial" w:cs="Arial"/>
          <w:sz w:val="24"/>
          <w:szCs w:val="24"/>
        </w:rPr>
        <w:t xml:space="preserve"> et les visiteurs;</w:t>
      </w:r>
    </w:p>
    <w:p w14:paraId="137FFC80" w14:textId="72966586" w:rsidR="00445079" w:rsidRPr="00011478" w:rsidRDefault="00445079" w:rsidP="0066492B">
      <w:pPr>
        <w:widowControl w:val="0"/>
        <w:numPr>
          <w:ilvl w:val="0"/>
          <w:numId w:val="2"/>
        </w:numPr>
        <w:spacing w:after="0" w:line="276" w:lineRule="auto"/>
        <w:contextualSpacing/>
        <w:jc w:val="both"/>
        <w:rPr>
          <w:rFonts w:ascii="Arial" w:eastAsia="Calibri" w:hAnsi="Arial" w:cs="Arial"/>
          <w:sz w:val="24"/>
          <w:szCs w:val="24"/>
        </w:rPr>
      </w:pPr>
      <w:r w:rsidRPr="00011478">
        <w:rPr>
          <w:rFonts w:ascii="Arial" w:eastAsia="Calibri" w:hAnsi="Arial" w:cs="Arial"/>
          <w:sz w:val="24"/>
          <w:szCs w:val="24"/>
        </w:rPr>
        <w:t xml:space="preserve">Dans tous les lieux que chacun est susceptible de fréquenter dans le cadre de ses fonctions </w:t>
      </w:r>
      <w:r w:rsidR="00ED782B" w:rsidRPr="00011478">
        <w:rPr>
          <w:rFonts w:ascii="Arial" w:eastAsia="Calibri" w:hAnsi="Arial" w:cs="Arial"/>
          <w:sz w:val="24"/>
          <w:szCs w:val="24"/>
        </w:rPr>
        <w:t>à</w:t>
      </w:r>
      <w:r w:rsidR="002515F4" w:rsidRPr="00011478">
        <w:rPr>
          <w:rFonts w:ascii="Arial" w:eastAsia="Calibri" w:hAnsi="Arial" w:cs="Arial"/>
          <w:sz w:val="24"/>
          <w:szCs w:val="24"/>
        </w:rPr>
        <w:t xml:space="preserve"> </w:t>
      </w:r>
      <w:r w:rsidR="00A1228E" w:rsidRPr="00011478">
        <w:rPr>
          <w:rFonts w:ascii="Arial" w:eastAsia="Calibri" w:hAnsi="Arial" w:cs="Arial"/>
          <w:sz w:val="24"/>
          <w:szCs w:val="24"/>
        </w:rPr>
        <w:t>l</w:t>
      </w:r>
      <w:r w:rsidR="009D659F" w:rsidRPr="00011478">
        <w:rPr>
          <w:rFonts w:ascii="Arial" w:eastAsia="Calibri" w:hAnsi="Arial" w:cs="Arial"/>
          <w:sz w:val="24"/>
          <w:szCs w:val="24"/>
        </w:rPr>
        <w:t>’</w:t>
      </w:r>
      <w:r w:rsidR="009116A3" w:rsidRPr="00011478">
        <w:rPr>
          <w:rFonts w:ascii="Arial" w:eastAsia="Calibri" w:hAnsi="Arial" w:cs="Arial"/>
          <w:sz w:val="24"/>
          <w:szCs w:val="24"/>
          <w:highlight w:val="yellow"/>
        </w:rPr>
        <w:t>ORGANISATION</w:t>
      </w:r>
      <w:r w:rsidRPr="00011478">
        <w:rPr>
          <w:rFonts w:ascii="Arial" w:eastAsia="Calibri" w:hAnsi="Arial" w:cs="Arial"/>
          <w:sz w:val="24"/>
          <w:szCs w:val="24"/>
        </w:rPr>
        <w:t>, qu’il s’agisse d’un lieu physique ou d’un espace virtuel (cyberespace).</w:t>
      </w:r>
    </w:p>
    <w:p w14:paraId="30066D61" w14:textId="77777777" w:rsidR="00CC3B3B" w:rsidRPr="00011478" w:rsidRDefault="00CC3B3B" w:rsidP="00CC3B3B">
      <w:pPr>
        <w:widowControl w:val="0"/>
        <w:spacing w:after="0" w:line="276" w:lineRule="auto"/>
        <w:ind w:left="1080"/>
        <w:contextualSpacing/>
        <w:jc w:val="both"/>
        <w:rPr>
          <w:rFonts w:ascii="Arial" w:eastAsia="Calibri" w:hAnsi="Arial" w:cs="Arial"/>
          <w:sz w:val="24"/>
          <w:szCs w:val="24"/>
        </w:rPr>
      </w:pPr>
    </w:p>
    <w:p w14:paraId="0EE42FDE" w14:textId="753C92E9" w:rsidR="00445079" w:rsidRPr="00011478" w:rsidRDefault="00445079" w:rsidP="009102C2">
      <w:pPr>
        <w:widowControl w:val="0"/>
        <w:spacing w:after="0" w:line="240" w:lineRule="auto"/>
        <w:ind w:right="298"/>
        <w:jc w:val="both"/>
        <w:rPr>
          <w:rFonts w:ascii="Arial" w:eastAsia="Calibri" w:hAnsi="Arial" w:cs="Arial"/>
          <w:sz w:val="24"/>
          <w:szCs w:val="24"/>
        </w:rPr>
      </w:pPr>
      <w:r w:rsidRPr="00011478">
        <w:rPr>
          <w:rFonts w:ascii="Arial" w:eastAsia="Calibri" w:hAnsi="Arial" w:cs="Arial"/>
          <w:sz w:val="24"/>
          <w:szCs w:val="24"/>
        </w:rPr>
        <w:t>Dans le cas d</w:t>
      </w:r>
      <w:r w:rsidR="00827DA1" w:rsidRPr="00011478">
        <w:rPr>
          <w:rFonts w:ascii="Arial" w:eastAsia="Calibri" w:hAnsi="Arial" w:cs="Arial"/>
          <w:sz w:val="24"/>
          <w:szCs w:val="24"/>
        </w:rPr>
        <w:t>e</w:t>
      </w:r>
      <w:r w:rsidRPr="00011478">
        <w:rPr>
          <w:rFonts w:ascii="Arial" w:eastAsia="Calibri" w:hAnsi="Arial" w:cs="Arial"/>
          <w:sz w:val="24"/>
          <w:szCs w:val="24"/>
        </w:rPr>
        <w:t xml:space="preserve"> harcèlement </w:t>
      </w:r>
      <w:r w:rsidR="008E0708" w:rsidRPr="00011478">
        <w:rPr>
          <w:rFonts w:ascii="Arial" w:eastAsia="Calibri" w:hAnsi="Arial" w:cs="Arial"/>
          <w:sz w:val="24"/>
          <w:szCs w:val="24"/>
        </w:rPr>
        <w:t>ou</w:t>
      </w:r>
      <w:r w:rsidR="007478B1" w:rsidRPr="00011478">
        <w:rPr>
          <w:rFonts w:ascii="Arial" w:eastAsia="Calibri" w:hAnsi="Arial" w:cs="Arial"/>
          <w:sz w:val="24"/>
          <w:szCs w:val="24"/>
        </w:rPr>
        <w:t xml:space="preserve"> de</w:t>
      </w:r>
      <w:r w:rsidR="008E0708" w:rsidRPr="00011478">
        <w:rPr>
          <w:rFonts w:ascii="Arial" w:eastAsia="Calibri" w:hAnsi="Arial" w:cs="Arial"/>
          <w:sz w:val="24"/>
          <w:szCs w:val="24"/>
        </w:rPr>
        <w:t xml:space="preserve"> violence </w:t>
      </w:r>
      <w:r w:rsidR="00196800" w:rsidRPr="00011478">
        <w:rPr>
          <w:rFonts w:ascii="Arial" w:eastAsia="Calibri" w:hAnsi="Arial" w:cs="Arial"/>
          <w:sz w:val="24"/>
          <w:szCs w:val="24"/>
        </w:rPr>
        <w:t xml:space="preserve">à caractère sexuelle </w:t>
      </w:r>
      <w:r w:rsidRPr="00011478">
        <w:rPr>
          <w:rFonts w:ascii="Arial" w:eastAsia="Calibri" w:hAnsi="Arial" w:cs="Arial"/>
          <w:sz w:val="24"/>
          <w:szCs w:val="24"/>
        </w:rPr>
        <w:t xml:space="preserve">fait par une personne extérieure </w:t>
      </w:r>
      <w:r w:rsidR="00853843" w:rsidRPr="00011478">
        <w:rPr>
          <w:rFonts w:ascii="Arial" w:eastAsia="Calibri" w:hAnsi="Arial" w:cs="Arial"/>
          <w:sz w:val="24"/>
          <w:szCs w:val="24"/>
        </w:rPr>
        <w:t>d</w:t>
      </w:r>
      <w:r w:rsidR="000314ED" w:rsidRPr="00011478">
        <w:rPr>
          <w:rFonts w:ascii="Arial" w:eastAsia="Calibri" w:hAnsi="Arial" w:cs="Arial"/>
          <w:sz w:val="24"/>
          <w:szCs w:val="24"/>
        </w:rPr>
        <w:t>e</w:t>
      </w:r>
      <w:r w:rsidR="00853843" w:rsidRPr="00011478">
        <w:rPr>
          <w:rFonts w:ascii="Arial" w:eastAsia="Calibri" w:hAnsi="Arial" w:cs="Arial"/>
          <w:sz w:val="24"/>
          <w:szCs w:val="24"/>
        </w:rPr>
        <w:t xml:space="preserve"> </w:t>
      </w:r>
      <w:r w:rsidR="00A1228E" w:rsidRPr="00011478">
        <w:rPr>
          <w:rFonts w:ascii="Arial" w:eastAsia="Calibri" w:hAnsi="Arial" w:cs="Arial"/>
          <w:sz w:val="24"/>
          <w:szCs w:val="24"/>
        </w:rPr>
        <w:t>l</w:t>
      </w:r>
      <w:r w:rsidR="009D659F" w:rsidRPr="00011478">
        <w:rPr>
          <w:rFonts w:ascii="Arial" w:eastAsia="Calibri" w:hAnsi="Arial" w:cs="Arial"/>
          <w:sz w:val="24"/>
          <w:szCs w:val="24"/>
        </w:rPr>
        <w:t>’</w:t>
      </w:r>
      <w:r w:rsidR="009116A3" w:rsidRPr="00011478">
        <w:rPr>
          <w:rFonts w:ascii="Arial" w:eastAsia="Calibri" w:hAnsi="Arial" w:cs="Arial"/>
          <w:sz w:val="24"/>
          <w:szCs w:val="24"/>
          <w:highlight w:val="yellow"/>
        </w:rPr>
        <w:t>ORGANISATION</w:t>
      </w:r>
      <w:r w:rsidRPr="00011478">
        <w:rPr>
          <w:rFonts w:ascii="Arial" w:eastAsia="Calibri" w:hAnsi="Arial" w:cs="Arial"/>
          <w:sz w:val="24"/>
          <w:szCs w:val="24"/>
        </w:rPr>
        <w:t xml:space="preserve">, </w:t>
      </w:r>
      <w:r w:rsidR="004A1AF7" w:rsidRPr="00011478">
        <w:rPr>
          <w:rFonts w:ascii="Arial" w:eastAsia="Calibri" w:hAnsi="Arial" w:cs="Arial"/>
          <w:sz w:val="24"/>
          <w:szCs w:val="24"/>
        </w:rPr>
        <w:t xml:space="preserve">la direction prendra les mesures nécessaires pour faire cesser le </w:t>
      </w:r>
      <w:r w:rsidR="009730EE" w:rsidRPr="00011478">
        <w:rPr>
          <w:rFonts w:ascii="Arial" w:eastAsia="Calibri" w:hAnsi="Arial" w:cs="Arial"/>
          <w:sz w:val="24"/>
          <w:szCs w:val="24"/>
        </w:rPr>
        <w:t>harcèlement</w:t>
      </w:r>
      <w:r w:rsidR="000B63A2" w:rsidRPr="00011478">
        <w:rPr>
          <w:rFonts w:ascii="Arial" w:eastAsia="Calibri" w:hAnsi="Arial" w:cs="Arial"/>
          <w:sz w:val="24"/>
          <w:szCs w:val="24"/>
        </w:rPr>
        <w:t xml:space="preserve"> ou la situation de violence</w:t>
      </w:r>
      <w:r w:rsidR="009730EE" w:rsidRPr="00011478">
        <w:rPr>
          <w:rFonts w:ascii="Arial" w:eastAsia="Calibri" w:hAnsi="Arial" w:cs="Arial"/>
          <w:sz w:val="24"/>
          <w:szCs w:val="24"/>
        </w:rPr>
        <w:t>. Par exemple, c</w:t>
      </w:r>
      <w:r w:rsidRPr="00011478">
        <w:rPr>
          <w:rFonts w:ascii="Arial" w:eastAsia="Calibri" w:hAnsi="Arial" w:cs="Arial"/>
          <w:sz w:val="24"/>
          <w:szCs w:val="24"/>
        </w:rPr>
        <w:t>ette personne sera sommée de quitter les lieux immédiatement et de ne plus se présenter dans les installations d</w:t>
      </w:r>
      <w:r w:rsidR="00363351" w:rsidRPr="00011478">
        <w:rPr>
          <w:rFonts w:ascii="Arial" w:eastAsia="Calibri" w:hAnsi="Arial" w:cs="Arial"/>
          <w:sz w:val="24"/>
          <w:szCs w:val="24"/>
        </w:rPr>
        <w:t>e</w:t>
      </w:r>
      <w:r w:rsidR="002515F4" w:rsidRPr="00011478">
        <w:rPr>
          <w:rFonts w:ascii="Arial" w:eastAsia="Calibri" w:hAnsi="Arial" w:cs="Arial"/>
          <w:sz w:val="24"/>
          <w:szCs w:val="24"/>
        </w:rPr>
        <w:t xml:space="preserve"> </w:t>
      </w:r>
      <w:r w:rsidR="00A1228E" w:rsidRPr="00011478">
        <w:rPr>
          <w:rFonts w:ascii="Arial" w:eastAsia="Calibri" w:hAnsi="Arial" w:cs="Arial"/>
          <w:sz w:val="24"/>
          <w:szCs w:val="24"/>
        </w:rPr>
        <w:t>l</w:t>
      </w:r>
      <w:r w:rsidR="009D659F" w:rsidRPr="00011478">
        <w:rPr>
          <w:rFonts w:ascii="Arial" w:eastAsia="Calibri" w:hAnsi="Arial" w:cs="Arial"/>
          <w:sz w:val="24"/>
          <w:szCs w:val="24"/>
          <w:highlight w:val="yellow"/>
        </w:rPr>
        <w:t>’</w:t>
      </w:r>
      <w:r w:rsidR="009116A3" w:rsidRPr="00011478">
        <w:rPr>
          <w:rFonts w:ascii="Arial" w:eastAsia="Calibri" w:hAnsi="Arial" w:cs="Arial"/>
          <w:sz w:val="24"/>
          <w:szCs w:val="24"/>
          <w:highlight w:val="yellow"/>
        </w:rPr>
        <w:t>ORGANISATION</w:t>
      </w:r>
      <w:r w:rsidR="00F10831" w:rsidRPr="00011478">
        <w:rPr>
          <w:rFonts w:ascii="Arial" w:eastAsia="Calibri" w:hAnsi="Arial" w:cs="Arial"/>
          <w:sz w:val="24"/>
          <w:szCs w:val="24"/>
        </w:rPr>
        <w:t>. Elle</w:t>
      </w:r>
      <w:r w:rsidRPr="00011478">
        <w:rPr>
          <w:rFonts w:ascii="Arial" w:eastAsia="Calibri" w:hAnsi="Arial" w:cs="Arial"/>
          <w:sz w:val="24"/>
          <w:szCs w:val="24"/>
        </w:rPr>
        <w:t xml:space="preserve"> pourrait même s’exposer à ce que toute entente avec </w:t>
      </w:r>
      <w:r w:rsidR="00A1228E" w:rsidRPr="00011478">
        <w:rPr>
          <w:rFonts w:ascii="Arial" w:eastAsia="Calibri" w:hAnsi="Arial" w:cs="Arial"/>
          <w:sz w:val="24"/>
          <w:szCs w:val="24"/>
        </w:rPr>
        <w:t>l</w:t>
      </w:r>
      <w:r w:rsidR="009D659F" w:rsidRPr="00011478">
        <w:rPr>
          <w:rFonts w:ascii="Arial" w:eastAsia="Calibri" w:hAnsi="Arial" w:cs="Arial"/>
          <w:sz w:val="24"/>
          <w:szCs w:val="24"/>
        </w:rPr>
        <w:t>’</w:t>
      </w:r>
      <w:r w:rsidR="009116A3" w:rsidRPr="00011478">
        <w:rPr>
          <w:rFonts w:ascii="Arial" w:eastAsia="Calibri" w:hAnsi="Arial" w:cs="Arial"/>
          <w:sz w:val="24"/>
          <w:szCs w:val="24"/>
          <w:highlight w:val="yellow"/>
        </w:rPr>
        <w:t>ORGANISATION</w:t>
      </w:r>
      <w:r w:rsidR="00853843" w:rsidRPr="00011478">
        <w:rPr>
          <w:rFonts w:ascii="Arial" w:eastAsia="Calibri" w:hAnsi="Arial" w:cs="Arial"/>
          <w:sz w:val="24"/>
          <w:szCs w:val="24"/>
        </w:rPr>
        <w:t xml:space="preserve"> </w:t>
      </w:r>
      <w:r w:rsidRPr="00011478">
        <w:rPr>
          <w:rFonts w:ascii="Arial" w:eastAsia="Calibri" w:hAnsi="Arial" w:cs="Arial"/>
          <w:sz w:val="24"/>
          <w:szCs w:val="24"/>
        </w:rPr>
        <w:t>soit invalidée ou résiliée et pourrait même s’exposer à des poursuites d</w:t>
      </w:r>
      <w:r w:rsidR="00363351" w:rsidRPr="00011478">
        <w:rPr>
          <w:rFonts w:ascii="Arial" w:eastAsia="Calibri" w:hAnsi="Arial" w:cs="Arial"/>
          <w:sz w:val="24"/>
          <w:szCs w:val="24"/>
        </w:rPr>
        <w:t>e</w:t>
      </w:r>
      <w:r w:rsidR="002515F4" w:rsidRPr="00011478">
        <w:rPr>
          <w:rFonts w:ascii="Arial" w:hAnsi="Arial" w:cs="Arial"/>
        </w:rPr>
        <w:t xml:space="preserve"> </w:t>
      </w:r>
      <w:r w:rsidR="00A1228E" w:rsidRPr="00011478">
        <w:rPr>
          <w:rFonts w:ascii="Arial" w:eastAsia="Calibri" w:hAnsi="Arial" w:cs="Arial"/>
          <w:sz w:val="24"/>
          <w:szCs w:val="24"/>
        </w:rPr>
        <w:t>l</w:t>
      </w:r>
      <w:r w:rsidR="009D659F" w:rsidRPr="00011478">
        <w:rPr>
          <w:rFonts w:ascii="Arial" w:eastAsia="Calibri" w:hAnsi="Arial" w:cs="Arial"/>
          <w:sz w:val="24"/>
          <w:szCs w:val="24"/>
        </w:rPr>
        <w:t>’</w:t>
      </w:r>
      <w:r w:rsidR="009116A3" w:rsidRPr="00011478">
        <w:rPr>
          <w:rFonts w:ascii="Arial" w:eastAsia="Calibri" w:hAnsi="Arial" w:cs="Arial"/>
          <w:sz w:val="24"/>
          <w:szCs w:val="24"/>
          <w:highlight w:val="yellow"/>
        </w:rPr>
        <w:t>ORGANISATION</w:t>
      </w:r>
      <w:r w:rsidRPr="00011478">
        <w:rPr>
          <w:rFonts w:ascii="Arial" w:eastAsia="Calibri" w:hAnsi="Arial" w:cs="Arial"/>
          <w:sz w:val="24"/>
          <w:szCs w:val="24"/>
        </w:rPr>
        <w:t>.</w:t>
      </w:r>
    </w:p>
    <w:p w14:paraId="6095C409" w14:textId="77777777" w:rsidR="009102C2" w:rsidRPr="00011478" w:rsidRDefault="009102C2" w:rsidP="009102C2">
      <w:pPr>
        <w:widowControl w:val="0"/>
        <w:spacing w:after="0" w:line="240" w:lineRule="auto"/>
        <w:ind w:right="298"/>
        <w:jc w:val="both"/>
        <w:rPr>
          <w:rFonts w:ascii="Arial" w:eastAsia="Calibri" w:hAnsi="Arial" w:cs="Arial"/>
          <w:sz w:val="24"/>
          <w:szCs w:val="24"/>
        </w:rPr>
      </w:pPr>
    </w:p>
    <w:p w14:paraId="0485126A" w14:textId="77777777" w:rsidR="00445079" w:rsidRPr="00011478" w:rsidRDefault="00445079" w:rsidP="00734E2E">
      <w:pPr>
        <w:pStyle w:val="Titre2"/>
        <w:rPr>
          <w:rFonts w:ascii="Arial" w:hAnsi="Arial" w:cs="Arial"/>
        </w:rPr>
      </w:pPr>
      <w:bookmarkStart w:id="6" w:name="_Toc178269611"/>
      <w:r w:rsidRPr="00011478">
        <w:rPr>
          <w:rFonts w:ascii="Arial" w:hAnsi="Arial" w:cs="Arial"/>
        </w:rPr>
        <w:t>COMMUNICATION DE LA POLITIQUE</w:t>
      </w:r>
      <w:bookmarkEnd w:id="6"/>
    </w:p>
    <w:p w14:paraId="327D43D0" w14:textId="6A62AB72" w:rsidR="00240025" w:rsidRPr="00011478" w:rsidRDefault="00240025" w:rsidP="009102C2">
      <w:pPr>
        <w:pStyle w:val="Paragraphedeliste"/>
        <w:numPr>
          <w:ilvl w:val="0"/>
          <w:numId w:val="32"/>
        </w:numPr>
        <w:ind w:left="1080"/>
        <w:jc w:val="both"/>
        <w:rPr>
          <w:rFonts w:ascii="Arial" w:hAnsi="Arial" w:cs="Arial"/>
          <w:sz w:val="24"/>
          <w:szCs w:val="24"/>
          <w:lang w:val="fr-CA"/>
        </w:rPr>
      </w:pPr>
      <w:r w:rsidRPr="00011478">
        <w:rPr>
          <w:rFonts w:ascii="Arial" w:hAnsi="Arial" w:cs="Arial"/>
          <w:sz w:val="24"/>
          <w:szCs w:val="24"/>
          <w:lang w:val="fr-CA"/>
        </w:rPr>
        <w:t>L’</w:t>
      </w:r>
      <w:r w:rsidRPr="00011478">
        <w:rPr>
          <w:rFonts w:ascii="Arial" w:hAnsi="Arial" w:cs="Arial"/>
          <w:sz w:val="24"/>
          <w:szCs w:val="24"/>
          <w:highlight w:val="yellow"/>
          <w:lang w:val="fr-CA"/>
        </w:rPr>
        <w:t>ORGANISATION</w:t>
      </w:r>
      <w:r w:rsidRPr="00011478">
        <w:rPr>
          <w:rFonts w:ascii="Arial" w:hAnsi="Arial" w:cs="Arial"/>
          <w:sz w:val="24"/>
          <w:szCs w:val="24"/>
          <w:lang w:val="fr-CA"/>
        </w:rPr>
        <w:t xml:space="preserve"> porte la présente politique à la connaissance de </w:t>
      </w:r>
      <w:r w:rsidR="005D2734" w:rsidRPr="00011478">
        <w:rPr>
          <w:rFonts w:ascii="Arial" w:hAnsi="Arial" w:cs="Arial"/>
          <w:sz w:val="24"/>
          <w:szCs w:val="24"/>
          <w:lang w:val="fr-CA"/>
        </w:rPr>
        <w:t>tous</w:t>
      </w:r>
      <w:r w:rsidR="000A1A60" w:rsidRPr="00011478">
        <w:rPr>
          <w:rFonts w:ascii="Arial" w:hAnsi="Arial" w:cs="Arial"/>
          <w:sz w:val="24"/>
          <w:szCs w:val="24"/>
          <w:lang w:val="fr-CA"/>
        </w:rPr>
        <w:t>, notamment</w:t>
      </w:r>
      <w:r w:rsidR="005D2734" w:rsidRPr="00011478">
        <w:rPr>
          <w:rFonts w:ascii="Arial" w:hAnsi="Arial" w:cs="Arial"/>
          <w:sz w:val="24"/>
          <w:szCs w:val="24"/>
          <w:lang w:val="fr-CA"/>
        </w:rPr>
        <w:t xml:space="preserve"> les membres de son personnel</w:t>
      </w:r>
      <w:r w:rsidR="00227669" w:rsidRPr="00011478">
        <w:rPr>
          <w:rFonts w:ascii="Arial" w:hAnsi="Arial" w:cs="Arial"/>
          <w:sz w:val="24"/>
          <w:szCs w:val="24"/>
          <w:lang w:val="fr-CA"/>
        </w:rPr>
        <w:t xml:space="preserve">, les bénévoles, </w:t>
      </w:r>
      <w:r w:rsidR="004970EF" w:rsidRPr="00011478">
        <w:rPr>
          <w:rFonts w:ascii="Arial" w:hAnsi="Arial" w:cs="Arial"/>
          <w:sz w:val="24"/>
          <w:szCs w:val="24"/>
          <w:lang w:val="fr-CA"/>
        </w:rPr>
        <w:t xml:space="preserve">les usagers, </w:t>
      </w:r>
      <w:r w:rsidR="00842A5C" w:rsidRPr="00011478">
        <w:rPr>
          <w:rFonts w:ascii="Arial" w:hAnsi="Arial" w:cs="Arial"/>
          <w:sz w:val="24"/>
          <w:szCs w:val="24"/>
          <w:lang w:val="fr-CA"/>
        </w:rPr>
        <w:t xml:space="preserve">les </w:t>
      </w:r>
      <w:r w:rsidR="00227669" w:rsidRPr="00011478">
        <w:rPr>
          <w:rFonts w:ascii="Arial" w:hAnsi="Arial" w:cs="Arial"/>
          <w:sz w:val="24"/>
          <w:szCs w:val="24"/>
          <w:lang w:val="fr-CA"/>
        </w:rPr>
        <w:t xml:space="preserve">stagiaires, </w:t>
      </w:r>
      <w:r w:rsidR="009A0FEA" w:rsidRPr="00011478">
        <w:rPr>
          <w:rFonts w:ascii="Arial" w:hAnsi="Arial" w:cs="Arial"/>
          <w:sz w:val="24"/>
          <w:szCs w:val="24"/>
          <w:lang w:val="fr-CA"/>
        </w:rPr>
        <w:t xml:space="preserve">les </w:t>
      </w:r>
      <w:r w:rsidR="00227669" w:rsidRPr="00011478">
        <w:rPr>
          <w:rFonts w:ascii="Arial" w:hAnsi="Arial" w:cs="Arial"/>
          <w:sz w:val="24"/>
          <w:szCs w:val="24"/>
          <w:lang w:val="fr-CA"/>
        </w:rPr>
        <w:t>membres</w:t>
      </w:r>
      <w:r w:rsidR="009A0FEA" w:rsidRPr="00011478">
        <w:rPr>
          <w:rFonts w:ascii="Arial" w:hAnsi="Arial" w:cs="Arial"/>
          <w:sz w:val="24"/>
          <w:szCs w:val="24"/>
          <w:lang w:val="fr-CA"/>
        </w:rPr>
        <w:t>, les administrateurs</w:t>
      </w:r>
      <w:r w:rsidR="000A1A60" w:rsidRPr="00011478">
        <w:rPr>
          <w:rFonts w:ascii="Arial" w:hAnsi="Arial" w:cs="Arial"/>
          <w:sz w:val="24"/>
          <w:szCs w:val="24"/>
          <w:lang w:val="fr-CA"/>
        </w:rPr>
        <w:t>, et ce</w:t>
      </w:r>
      <w:r w:rsidR="001B5D49" w:rsidRPr="00011478">
        <w:rPr>
          <w:rFonts w:ascii="Arial" w:hAnsi="Arial" w:cs="Arial"/>
          <w:sz w:val="24"/>
          <w:szCs w:val="24"/>
          <w:lang w:val="fr-CA"/>
        </w:rPr>
        <w:t>,</w:t>
      </w:r>
      <w:r w:rsidR="00BC0449" w:rsidRPr="00011478">
        <w:rPr>
          <w:rFonts w:ascii="Arial" w:hAnsi="Arial" w:cs="Arial"/>
          <w:sz w:val="24"/>
          <w:szCs w:val="24"/>
          <w:lang w:val="fr-CA"/>
        </w:rPr>
        <w:t xml:space="preserve"> par tous les moyens de communication qu’elle considère </w:t>
      </w:r>
      <w:r w:rsidR="00BF42F2" w:rsidRPr="00011478">
        <w:rPr>
          <w:rFonts w:ascii="Arial" w:hAnsi="Arial" w:cs="Arial"/>
          <w:sz w:val="24"/>
          <w:szCs w:val="24"/>
          <w:lang w:val="fr-CA"/>
        </w:rPr>
        <w:t xml:space="preserve">comme </w:t>
      </w:r>
      <w:r w:rsidR="00BC0449" w:rsidRPr="00011478">
        <w:rPr>
          <w:rFonts w:ascii="Arial" w:hAnsi="Arial" w:cs="Arial"/>
          <w:sz w:val="24"/>
          <w:szCs w:val="24"/>
          <w:lang w:val="fr-CA"/>
        </w:rPr>
        <w:t>appropriés</w:t>
      </w:r>
      <w:r w:rsidR="00227669" w:rsidRPr="00011478">
        <w:rPr>
          <w:rFonts w:ascii="Arial" w:hAnsi="Arial" w:cs="Arial"/>
          <w:sz w:val="24"/>
          <w:szCs w:val="24"/>
          <w:lang w:val="fr-CA"/>
        </w:rPr>
        <w:t>.</w:t>
      </w:r>
    </w:p>
    <w:p w14:paraId="6D85E08D" w14:textId="79A46F27" w:rsidR="00445079" w:rsidRPr="00011478" w:rsidRDefault="008C6C18" w:rsidP="009102C2">
      <w:pPr>
        <w:pStyle w:val="Paragraphedeliste"/>
        <w:numPr>
          <w:ilvl w:val="0"/>
          <w:numId w:val="32"/>
        </w:numPr>
        <w:ind w:left="1080"/>
        <w:jc w:val="both"/>
        <w:rPr>
          <w:rFonts w:ascii="Arial" w:hAnsi="Arial" w:cs="Arial"/>
          <w:sz w:val="24"/>
          <w:szCs w:val="24"/>
          <w:lang w:val="fr-CA"/>
        </w:rPr>
      </w:pPr>
      <w:r w:rsidRPr="00011478">
        <w:rPr>
          <w:rFonts w:ascii="Arial" w:hAnsi="Arial" w:cs="Arial"/>
          <w:sz w:val="24"/>
          <w:szCs w:val="24"/>
          <w:lang w:val="fr-CA"/>
        </w:rPr>
        <w:t>C</w:t>
      </w:r>
      <w:r w:rsidR="00445079" w:rsidRPr="00011478">
        <w:rPr>
          <w:rFonts w:ascii="Arial" w:hAnsi="Arial" w:cs="Arial"/>
          <w:sz w:val="24"/>
          <w:szCs w:val="24"/>
          <w:lang w:val="fr-CA"/>
        </w:rPr>
        <w:t>haque employé</w:t>
      </w:r>
      <w:r w:rsidR="001A6379" w:rsidRPr="00011478">
        <w:rPr>
          <w:rFonts w:ascii="Arial" w:hAnsi="Arial" w:cs="Arial"/>
          <w:sz w:val="24"/>
          <w:szCs w:val="24"/>
          <w:lang w:val="fr-CA"/>
        </w:rPr>
        <w:t>(e)</w:t>
      </w:r>
      <w:r w:rsidR="00445079" w:rsidRPr="00011478">
        <w:rPr>
          <w:rFonts w:ascii="Arial" w:hAnsi="Arial" w:cs="Arial"/>
          <w:sz w:val="24"/>
          <w:szCs w:val="24"/>
          <w:lang w:val="fr-CA"/>
        </w:rPr>
        <w:t xml:space="preserve"> re</w:t>
      </w:r>
      <w:r w:rsidR="0016219E" w:rsidRPr="00011478">
        <w:rPr>
          <w:rFonts w:ascii="Arial" w:hAnsi="Arial" w:cs="Arial"/>
          <w:sz w:val="24"/>
          <w:szCs w:val="24"/>
          <w:lang w:val="fr-CA"/>
        </w:rPr>
        <w:t>çoit</w:t>
      </w:r>
      <w:r w:rsidR="00445079" w:rsidRPr="00011478">
        <w:rPr>
          <w:rFonts w:ascii="Arial" w:hAnsi="Arial" w:cs="Arial"/>
          <w:sz w:val="24"/>
          <w:szCs w:val="24"/>
          <w:lang w:val="fr-CA"/>
        </w:rPr>
        <w:t xml:space="preserve"> une copie de </w:t>
      </w:r>
      <w:r w:rsidR="00D1095D" w:rsidRPr="00011478">
        <w:rPr>
          <w:rFonts w:ascii="Arial" w:hAnsi="Arial" w:cs="Arial"/>
          <w:sz w:val="24"/>
          <w:szCs w:val="24"/>
          <w:lang w:val="fr-CA"/>
        </w:rPr>
        <w:t>la politique</w:t>
      </w:r>
      <w:r w:rsidR="00445079" w:rsidRPr="00011478">
        <w:rPr>
          <w:rFonts w:ascii="Arial" w:hAnsi="Arial" w:cs="Arial"/>
          <w:sz w:val="24"/>
          <w:szCs w:val="24"/>
          <w:lang w:val="fr-CA"/>
        </w:rPr>
        <w:t xml:space="preserve"> avec un formulaire qu’il </w:t>
      </w:r>
      <w:r w:rsidR="00D143DB" w:rsidRPr="00011478">
        <w:rPr>
          <w:rFonts w:ascii="Arial" w:hAnsi="Arial" w:cs="Arial"/>
          <w:sz w:val="24"/>
          <w:szCs w:val="24"/>
          <w:lang w:val="fr-CA"/>
        </w:rPr>
        <w:t xml:space="preserve">doit </w:t>
      </w:r>
      <w:r w:rsidR="00DD7C24" w:rsidRPr="00011478">
        <w:rPr>
          <w:rFonts w:ascii="Arial" w:hAnsi="Arial" w:cs="Arial"/>
          <w:sz w:val="24"/>
          <w:szCs w:val="24"/>
          <w:lang w:val="fr-CA"/>
        </w:rPr>
        <w:t xml:space="preserve">lire et signer pour attester qu’il a </w:t>
      </w:r>
      <w:r w:rsidR="00235635" w:rsidRPr="00011478">
        <w:rPr>
          <w:rFonts w:ascii="Arial" w:hAnsi="Arial" w:cs="Arial"/>
          <w:sz w:val="24"/>
          <w:szCs w:val="24"/>
          <w:lang w:val="fr-CA"/>
        </w:rPr>
        <w:t>reçu la politique</w:t>
      </w:r>
      <w:r w:rsidR="001B5D49" w:rsidRPr="00011478">
        <w:rPr>
          <w:rFonts w:ascii="Arial" w:hAnsi="Arial" w:cs="Arial"/>
          <w:sz w:val="24"/>
          <w:szCs w:val="24"/>
          <w:lang w:val="fr-CA"/>
        </w:rPr>
        <w:t>,</w:t>
      </w:r>
      <w:r w:rsidR="00235635" w:rsidRPr="00011478">
        <w:rPr>
          <w:rFonts w:ascii="Arial" w:hAnsi="Arial" w:cs="Arial"/>
          <w:sz w:val="24"/>
          <w:szCs w:val="24"/>
          <w:lang w:val="fr-CA"/>
        </w:rPr>
        <w:t xml:space="preserve"> dans un premier temps</w:t>
      </w:r>
      <w:r w:rsidR="001B5D49" w:rsidRPr="00011478">
        <w:rPr>
          <w:rFonts w:ascii="Arial" w:hAnsi="Arial" w:cs="Arial"/>
          <w:sz w:val="24"/>
          <w:szCs w:val="24"/>
          <w:lang w:val="fr-CA"/>
        </w:rPr>
        <w:t>,</w:t>
      </w:r>
      <w:r w:rsidR="00235635" w:rsidRPr="00011478">
        <w:rPr>
          <w:rFonts w:ascii="Arial" w:hAnsi="Arial" w:cs="Arial"/>
          <w:sz w:val="24"/>
          <w:szCs w:val="24"/>
          <w:lang w:val="fr-CA"/>
        </w:rPr>
        <w:t xml:space="preserve"> et</w:t>
      </w:r>
      <w:r w:rsidR="00E06156" w:rsidRPr="00011478">
        <w:rPr>
          <w:rFonts w:ascii="Arial" w:hAnsi="Arial" w:cs="Arial"/>
          <w:sz w:val="24"/>
          <w:szCs w:val="24"/>
          <w:lang w:val="fr-CA"/>
        </w:rPr>
        <w:t xml:space="preserve"> </w:t>
      </w:r>
      <w:r w:rsidR="0059129F" w:rsidRPr="00011478">
        <w:rPr>
          <w:rFonts w:ascii="Arial" w:hAnsi="Arial" w:cs="Arial"/>
          <w:sz w:val="24"/>
          <w:szCs w:val="24"/>
          <w:lang w:val="fr-CA"/>
        </w:rPr>
        <w:t>qu’il a lu</w:t>
      </w:r>
      <w:r w:rsidR="00445079" w:rsidRPr="00011478">
        <w:rPr>
          <w:rFonts w:ascii="Arial" w:hAnsi="Arial" w:cs="Arial"/>
          <w:sz w:val="24"/>
          <w:szCs w:val="24"/>
          <w:lang w:val="fr-CA"/>
        </w:rPr>
        <w:t xml:space="preserve"> la</w:t>
      </w:r>
      <w:r w:rsidR="00DD7C24" w:rsidRPr="00011478">
        <w:rPr>
          <w:rFonts w:ascii="Arial" w:hAnsi="Arial" w:cs="Arial"/>
          <w:sz w:val="24"/>
          <w:szCs w:val="24"/>
          <w:lang w:val="fr-CA"/>
        </w:rPr>
        <w:t xml:space="preserve"> politique</w:t>
      </w:r>
      <w:r w:rsidR="0059129F" w:rsidRPr="00011478">
        <w:rPr>
          <w:rFonts w:ascii="Arial" w:hAnsi="Arial" w:cs="Arial"/>
          <w:sz w:val="24"/>
          <w:szCs w:val="24"/>
          <w:lang w:val="fr-CA"/>
        </w:rPr>
        <w:t xml:space="preserve"> dans son entièreté</w:t>
      </w:r>
      <w:r w:rsidR="001B5D49" w:rsidRPr="00011478">
        <w:rPr>
          <w:rFonts w:ascii="Arial" w:hAnsi="Arial" w:cs="Arial"/>
          <w:sz w:val="24"/>
          <w:szCs w:val="24"/>
          <w:lang w:val="fr-CA"/>
        </w:rPr>
        <w:t>,</w:t>
      </w:r>
      <w:r w:rsidR="00E06156" w:rsidRPr="00011478">
        <w:rPr>
          <w:rFonts w:ascii="Arial" w:hAnsi="Arial" w:cs="Arial"/>
          <w:sz w:val="24"/>
          <w:szCs w:val="24"/>
          <w:lang w:val="fr-CA"/>
        </w:rPr>
        <w:t xml:space="preserve"> dans un deuxième temps</w:t>
      </w:r>
      <w:r w:rsidR="00DD7C24" w:rsidRPr="00011478">
        <w:rPr>
          <w:rFonts w:ascii="Arial" w:hAnsi="Arial" w:cs="Arial"/>
          <w:sz w:val="24"/>
          <w:szCs w:val="24"/>
          <w:lang w:val="fr-CA"/>
        </w:rPr>
        <w:t>. Le formulaire signé sera ajouté à</w:t>
      </w:r>
      <w:r w:rsidR="00445079" w:rsidRPr="00011478">
        <w:rPr>
          <w:rFonts w:ascii="Arial" w:hAnsi="Arial" w:cs="Arial"/>
          <w:sz w:val="24"/>
          <w:szCs w:val="24"/>
          <w:lang w:val="fr-CA"/>
        </w:rPr>
        <w:t xml:space="preserve"> son dossier d’employé</w:t>
      </w:r>
      <w:r w:rsidR="001A6379" w:rsidRPr="00011478">
        <w:rPr>
          <w:rFonts w:ascii="Arial" w:hAnsi="Arial" w:cs="Arial"/>
          <w:sz w:val="24"/>
          <w:szCs w:val="24"/>
          <w:lang w:val="fr-CA"/>
        </w:rPr>
        <w:t>(e)</w:t>
      </w:r>
      <w:r w:rsidR="00445079" w:rsidRPr="00011478">
        <w:rPr>
          <w:rFonts w:ascii="Arial" w:hAnsi="Arial" w:cs="Arial"/>
          <w:sz w:val="24"/>
          <w:szCs w:val="24"/>
          <w:lang w:val="fr-CA"/>
        </w:rPr>
        <w:t>.</w:t>
      </w:r>
    </w:p>
    <w:p w14:paraId="67FE6619" w14:textId="489072B0" w:rsidR="00A65A70" w:rsidRPr="00011478" w:rsidRDefault="00A93F07" w:rsidP="009102C2">
      <w:pPr>
        <w:pStyle w:val="Paragraphedeliste"/>
        <w:numPr>
          <w:ilvl w:val="0"/>
          <w:numId w:val="32"/>
        </w:numPr>
        <w:ind w:left="1080"/>
        <w:jc w:val="both"/>
        <w:rPr>
          <w:rFonts w:ascii="Arial" w:hAnsi="Arial" w:cs="Arial"/>
          <w:sz w:val="24"/>
          <w:szCs w:val="24"/>
          <w:lang w:val="fr-CA"/>
        </w:rPr>
      </w:pPr>
      <w:r w:rsidRPr="00011478">
        <w:rPr>
          <w:rFonts w:ascii="Arial" w:hAnsi="Arial" w:cs="Arial"/>
          <w:sz w:val="24"/>
          <w:szCs w:val="24"/>
          <w:lang w:val="fr-CA"/>
        </w:rPr>
        <w:t>De plus,</w:t>
      </w:r>
      <w:r w:rsidR="003C77DD" w:rsidRPr="00011478">
        <w:rPr>
          <w:rFonts w:ascii="Arial" w:hAnsi="Arial" w:cs="Arial"/>
          <w:sz w:val="24"/>
          <w:szCs w:val="24"/>
          <w:lang w:val="fr-CA"/>
        </w:rPr>
        <w:t xml:space="preserve"> </w:t>
      </w:r>
      <w:r w:rsidR="00072CD8" w:rsidRPr="00011478">
        <w:rPr>
          <w:rFonts w:ascii="Arial" w:hAnsi="Arial" w:cs="Arial"/>
          <w:sz w:val="24"/>
          <w:szCs w:val="24"/>
          <w:lang w:val="fr-CA"/>
        </w:rPr>
        <w:t xml:space="preserve">la politique </w:t>
      </w:r>
      <w:r w:rsidR="001A6379" w:rsidRPr="00011478">
        <w:rPr>
          <w:rFonts w:ascii="Arial" w:hAnsi="Arial" w:cs="Arial"/>
          <w:sz w:val="24"/>
          <w:szCs w:val="24"/>
          <w:lang w:val="fr-CA"/>
        </w:rPr>
        <w:t xml:space="preserve">se trouve </w:t>
      </w:r>
      <w:r w:rsidR="009B513E" w:rsidRPr="00011478">
        <w:rPr>
          <w:rFonts w:ascii="Arial" w:hAnsi="Arial" w:cs="Arial"/>
          <w:sz w:val="24"/>
          <w:szCs w:val="24"/>
          <w:lang w:val="fr-CA"/>
        </w:rPr>
        <w:t xml:space="preserve">en </w:t>
      </w:r>
      <w:r w:rsidR="009B513E" w:rsidRPr="00011478">
        <w:rPr>
          <w:rFonts w:ascii="Arial" w:hAnsi="Arial" w:cs="Arial"/>
          <w:sz w:val="24"/>
          <w:szCs w:val="24"/>
          <w:highlight w:val="yellow"/>
          <w:lang w:val="fr-CA"/>
        </w:rPr>
        <w:t>annexe</w:t>
      </w:r>
      <w:r w:rsidR="00766481" w:rsidRPr="00011478">
        <w:rPr>
          <w:rFonts w:ascii="Arial" w:hAnsi="Arial" w:cs="Arial"/>
          <w:sz w:val="24"/>
          <w:szCs w:val="24"/>
          <w:highlight w:val="yellow"/>
          <w:lang w:val="fr-CA"/>
        </w:rPr>
        <w:t> </w:t>
      </w:r>
      <w:r w:rsidR="00343177" w:rsidRPr="00011478">
        <w:rPr>
          <w:rFonts w:ascii="Arial" w:hAnsi="Arial" w:cs="Arial"/>
          <w:sz w:val="24"/>
          <w:szCs w:val="24"/>
          <w:highlight w:val="yellow"/>
          <w:lang w:val="fr-CA"/>
        </w:rPr>
        <w:t>X</w:t>
      </w:r>
      <w:r w:rsidR="009B513E" w:rsidRPr="00011478">
        <w:rPr>
          <w:rFonts w:ascii="Arial" w:hAnsi="Arial" w:cs="Arial"/>
          <w:sz w:val="24"/>
          <w:szCs w:val="24"/>
          <w:lang w:val="fr-CA"/>
        </w:rPr>
        <w:t xml:space="preserve"> du guide de l’employé</w:t>
      </w:r>
      <w:r w:rsidR="001A6379" w:rsidRPr="00011478">
        <w:rPr>
          <w:rFonts w:ascii="Arial" w:hAnsi="Arial" w:cs="Arial"/>
          <w:sz w:val="24"/>
          <w:szCs w:val="24"/>
          <w:lang w:val="fr-CA"/>
        </w:rPr>
        <w:t>(e)</w:t>
      </w:r>
      <w:r w:rsidR="009B513E" w:rsidRPr="00011478">
        <w:rPr>
          <w:rFonts w:ascii="Arial" w:hAnsi="Arial" w:cs="Arial"/>
          <w:sz w:val="24"/>
          <w:szCs w:val="24"/>
          <w:lang w:val="fr-CA"/>
        </w:rPr>
        <w:t xml:space="preserve"> et</w:t>
      </w:r>
      <w:r w:rsidR="003C77DD" w:rsidRPr="00011478">
        <w:rPr>
          <w:rFonts w:ascii="Arial" w:hAnsi="Arial" w:cs="Arial"/>
          <w:sz w:val="24"/>
          <w:szCs w:val="24"/>
          <w:highlight w:val="yellow"/>
          <w:lang w:val="fr-CA"/>
        </w:rPr>
        <w:t>… Indiquer comment se la procurer</w:t>
      </w:r>
      <w:r w:rsidR="00974E93" w:rsidRPr="00011478">
        <w:rPr>
          <w:rFonts w:ascii="Arial" w:hAnsi="Arial" w:cs="Arial"/>
          <w:sz w:val="24"/>
          <w:szCs w:val="24"/>
          <w:lang w:val="fr-CA"/>
        </w:rPr>
        <w:t>.</w:t>
      </w:r>
    </w:p>
    <w:p w14:paraId="040EAB22" w14:textId="77777777" w:rsidR="00445079" w:rsidRPr="00011478" w:rsidRDefault="00445079" w:rsidP="00445079">
      <w:pPr>
        <w:widowControl w:val="0"/>
        <w:spacing w:before="11" w:after="0" w:line="240" w:lineRule="auto"/>
        <w:rPr>
          <w:rFonts w:ascii="Arial" w:eastAsia="Calibri" w:hAnsi="Arial" w:cs="Arial"/>
          <w:sz w:val="24"/>
          <w:szCs w:val="24"/>
        </w:rPr>
      </w:pPr>
    </w:p>
    <w:p w14:paraId="41C7E056" w14:textId="688CA6B2" w:rsidR="00445079" w:rsidRPr="00011478" w:rsidRDefault="00445079" w:rsidP="009102C2">
      <w:pPr>
        <w:pStyle w:val="Titre1"/>
        <w:rPr>
          <w:rFonts w:ascii="Arial" w:hAnsi="Arial" w:cs="Arial"/>
        </w:rPr>
      </w:pPr>
      <w:bookmarkStart w:id="7" w:name="_Toc178269612"/>
      <w:r w:rsidRPr="00011478">
        <w:rPr>
          <w:rFonts w:ascii="Arial" w:hAnsi="Arial" w:cs="Arial"/>
        </w:rPr>
        <w:t>DÉFINITIONS</w:t>
      </w:r>
      <w:bookmarkEnd w:id="7"/>
    </w:p>
    <w:p w14:paraId="1DD488A3" w14:textId="338BFA81" w:rsidR="007C5E3B" w:rsidRPr="00011478" w:rsidRDefault="00445079" w:rsidP="00734E2E">
      <w:pPr>
        <w:pStyle w:val="Titre2"/>
        <w:rPr>
          <w:rFonts w:ascii="Arial" w:eastAsia="Calibri" w:hAnsi="Arial" w:cs="Arial"/>
          <w:sz w:val="24"/>
          <w:szCs w:val="24"/>
        </w:rPr>
      </w:pPr>
      <w:bookmarkStart w:id="8" w:name="_Toc178269613"/>
      <w:r w:rsidRPr="00011478">
        <w:rPr>
          <w:rFonts w:ascii="Arial" w:hAnsi="Arial" w:cs="Arial"/>
        </w:rPr>
        <w:t>HARCÈLEMENT</w:t>
      </w:r>
      <w:r w:rsidR="00926F76" w:rsidRPr="00011478">
        <w:rPr>
          <w:rFonts w:ascii="Arial" w:hAnsi="Arial" w:cs="Arial"/>
        </w:rPr>
        <w:t xml:space="preserve"> PSYCHOLOGIQUE ET SEX</w:t>
      </w:r>
      <w:r w:rsidR="0048063B" w:rsidRPr="00011478">
        <w:rPr>
          <w:rFonts w:ascii="Arial" w:hAnsi="Arial" w:cs="Arial"/>
        </w:rPr>
        <w:t>UEL</w:t>
      </w:r>
      <w:bookmarkEnd w:id="8"/>
    </w:p>
    <w:p w14:paraId="7D8A955A" w14:textId="797B428D" w:rsidR="00D34D35" w:rsidRPr="00011478" w:rsidRDefault="007C69CD" w:rsidP="00734E2E">
      <w:pPr>
        <w:widowControl w:val="0"/>
        <w:tabs>
          <w:tab w:val="left" w:pos="1520"/>
        </w:tabs>
        <w:spacing w:after="0" w:line="240" w:lineRule="auto"/>
        <w:ind w:right="149"/>
        <w:jc w:val="both"/>
        <w:rPr>
          <w:rFonts w:ascii="Arial" w:eastAsia="Calibri" w:hAnsi="Arial" w:cs="Arial"/>
          <w:sz w:val="24"/>
          <w:szCs w:val="24"/>
        </w:rPr>
      </w:pPr>
      <w:r w:rsidRPr="00011478">
        <w:rPr>
          <w:rFonts w:ascii="Arial" w:eastAsia="Calibri" w:hAnsi="Arial" w:cs="Arial"/>
          <w:sz w:val="24"/>
          <w:szCs w:val="24"/>
        </w:rPr>
        <w:t xml:space="preserve">Aux fins de l’application de la présente politique, </w:t>
      </w:r>
      <w:r w:rsidR="00445079" w:rsidRPr="00011478">
        <w:rPr>
          <w:rFonts w:ascii="Arial" w:eastAsia="Calibri" w:hAnsi="Arial" w:cs="Arial"/>
          <w:sz w:val="24"/>
          <w:szCs w:val="24"/>
        </w:rPr>
        <w:t>le harcèlement psychologique et sexuel s</w:t>
      </w:r>
      <w:r w:rsidR="00B33478" w:rsidRPr="00011478">
        <w:rPr>
          <w:rFonts w:ascii="Arial" w:eastAsia="Calibri" w:hAnsi="Arial" w:cs="Arial"/>
          <w:sz w:val="24"/>
          <w:szCs w:val="24"/>
        </w:rPr>
        <w:t>ignifie,</w:t>
      </w:r>
      <w:r w:rsidR="00BB3DB0" w:rsidRPr="00011478">
        <w:rPr>
          <w:rFonts w:ascii="Arial" w:eastAsia="Calibri" w:hAnsi="Arial" w:cs="Arial"/>
          <w:sz w:val="24"/>
          <w:szCs w:val="24"/>
        </w:rPr>
        <w:t xml:space="preserve"> suivant la </w:t>
      </w:r>
      <w:r w:rsidR="00BB3DB0" w:rsidRPr="00011478">
        <w:rPr>
          <w:rFonts w:ascii="Arial" w:eastAsia="Calibri" w:hAnsi="Arial" w:cs="Arial"/>
          <w:i/>
          <w:iCs/>
          <w:sz w:val="24"/>
          <w:szCs w:val="24"/>
        </w:rPr>
        <w:t>Loi sur les normes du travail</w:t>
      </w:r>
      <w:r w:rsidR="00EF0C2C" w:rsidRPr="00011478">
        <w:rPr>
          <w:rStyle w:val="Appelnotedebasdep"/>
          <w:rFonts w:ascii="Arial" w:eastAsia="Calibri" w:hAnsi="Arial" w:cs="Arial"/>
          <w:sz w:val="24"/>
          <w:szCs w:val="24"/>
        </w:rPr>
        <w:footnoteReference w:id="4"/>
      </w:r>
      <w:r w:rsidR="00766481" w:rsidRPr="00011478">
        <w:rPr>
          <w:rFonts w:ascii="Arial" w:eastAsia="Calibri" w:hAnsi="Arial" w:cs="Arial"/>
          <w:sz w:val="24"/>
          <w:szCs w:val="24"/>
        </w:rPr>
        <w:t> </w:t>
      </w:r>
      <w:r w:rsidR="00445079" w:rsidRPr="00011478">
        <w:rPr>
          <w:rFonts w:ascii="Arial" w:eastAsia="Calibri" w:hAnsi="Arial" w:cs="Arial"/>
          <w:sz w:val="24"/>
          <w:szCs w:val="24"/>
        </w:rPr>
        <w:t xml:space="preserve">:  </w:t>
      </w:r>
    </w:p>
    <w:p w14:paraId="34F4305C" w14:textId="7730EEA0" w:rsidR="0032366B" w:rsidRPr="00011478" w:rsidRDefault="00B33478" w:rsidP="00734E2E">
      <w:pPr>
        <w:pStyle w:val="Paragraphedeliste"/>
        <w:numPr>
          <w:ilvl w:val="0"/>
          <w:numId w:val="25"/>
        </w:numPr>
        <w:tabs>
          <w:tab w:val="left" w:pos="1520"/>
        </w:tabs>
        <w:ind w:left="1080" w:right="149"/>
        <w:jc w:val="both"/>
        <w:rPr>
          <w:rFonts w:ascii="Arial" w:hAnsi="Arial" w:cs="Arial"/>
          <w:sz w:val="24"/>
          <w:szCs w:val="24"/>
          <w:lang w:val="fr-CA"/>
        </w:rPr>
      </w:pPr>
      <w:r w:rsidRPr="00011478">
        <w:rPr>
          <w:rFonts w:ascii="Arial" w:hAnsi="Arial" w:cs="Arial"/>
          <w:b/>
          <w:bCs/>
          <w:sz w:val="24"/>
          <w:szCs w:val="24"/>
          <w:lang w:val="fr-CA"/>
        </w:rPr>
        <w:t>Une c</w:t>
      </w:r>
      <w:r w:rsidR="00445079" w:rsidRPr="00011478">
        <w:rPr>
          <w:rFonts w:ascii="Arial" w:hAnsi="Arial" w:cs="Arial"/>
          <w:b/>
          <w:bCs/>
          <w:sz w:val="24"/>
          <w:szCs w:val="24"/>
          <w:lang w:val="fr-CA"/>
        </w:rPr>
        <w:t>onduite vexatoire</w:t>
      </w:r>
      <w:r w:rsidR="00445079" w:rsidRPr="00011478">
        <w:rPr>
          <w:rFonts w:ascii="Arial" w:hAnsi="Arial" w:cs="Arial"/>
          <w:sz w:val="24"/>
          <w:szCs w:val="24"/>
          <w:lang w:val="fr-CA"/>
        </w:rPr>
        <w:t xml:space="preserve"> qui se manifeste par </w:t>
      </w:r>
      <w:r w:rsidR="00445079" w:rsidRPr="00011478">
        <w:rPr>
          <w:rFonts w:ascii="Arial" w:hAnsi="Arial" w:cs="Arial"/>
          <w:b/>
          <w:bCs/>
          <w:sz w:val="24"/>
          <w:szCs w:val="24"/>
          <w:lang w:val="fr-CA"/>
        </w:rPr>
        <w:t>des comportements</w:t>
      </w:r>
      <w:r w:rsidR="00445079" w:rsidRPr="00011478">
        <w:rPr>
          <w:rFonts w:ascii="Arial" w:hAnsi="Arial" w:cs="Arial"/>
          <w:sz w:val="24"/>
          <w:szCs w:val="24"/>
          <w:lang w:val="fr-CA"/>
        </w:rPr>
        <w:t xml:space="preserve">, </w:t>
      </w:r>
      <w:r w:rsidR="00445079" w:rsidRPr="00011478">
        <w:rPr>
          <w:rFonts w:ascii="Arial" w:hAnsi="Arial" w:cs="Arial"/>
          <w:b/>
          <w:bCs/>
          <w:sz w:val="24"/>
          <w:szCs w:val="24"/>
          <w:lang w:val="fr-CA"/>
        </w:rPr>
        <w:t>des paroles</w:t>
      </w:r>
      <w:r w:rsidR="00225034" w:rsidRPr="00011478">
        <w:rPr>
          <w:rFonts w:ascii="Arial" w:hAnsi="Arial" w:cs="Arial"/>
          <w:b/>
          <w:bCs/>
          <w:sz w:val="24"/>
          <w:szCs w:val="24"/>
          <w:lang w:val="fr-CA"/>
        </w:rPr>
        <w:t xml:space="preserve">, des actes </w:t>
      </w:r>
      <w:r w:rsidR="00445079" w:rsidRPr="00011478">
        <w:rPr>
          <w:rFonts w:ascii="Arial" w:hAnsi="Arial" w:cs="Arial"/>
          <w:b/>
          <w:bCs/>
          <w:sz w:val="24"/>
          <w:szCs w:val="24"/>
          <w:lang w:val="fr-CA"/>
        </w:rPr>
        <w:t>ou des gestes</w:t>
      </w:r>
      <w:r w:rsidR="00445079" w:rsidRPr="00011478">
        <w:rPr>
          <w:rFonts w:ascii="Arial" w:hAnsi="Arial" w:cs="Arial"/>
          <w:sz w:val="24"/>
          <w:szCs w:val="24"/>
          <w:lang w:val="fr-CA"/>
        </w:rPr>
        <w:t xml:space="preserve">. </w:t>
      </w:r>
      <w:r w:rsidR="00C41D9F" w:rsidRPr="00011478">
        <w:rPr>
          <w:rFonts w:ascii="Arial" w:hAnsi="Arial" w:cs="Arial"/>
          <w:sz w:val="24"/>
          <w:szCs w:val="24"/>
          <w:lang w:val="fr-CA"/>
        </w:rPr>
        <w:t xml:space="preserve">Cette dernière ne se manifeste pas nécessairement dans </w:t>
      </w:r>
      <w:r w:rsidR="00C41D9F" w:rsidRPr="00011478">
        <w:rPr>
          <w:rFonts w:ascii="Arial" w:hAnsi="Arial" w:cs="Arial"/>
          <w:sz w:val="24"/>
          <w:szCs w:val="24"/>
          <w:lang w:val="fr-CA"/>
        </w:rPr>
        <w:lastRenderedPageBreak/>
        <w:t>l’action</w:t>
      </w:r>
      <w:r w:rsidR="001B5D49" w:rsidRPr="00011478">
        <w:rPr>
          <w:rFonts w:ascii="Arial" w:hAnsi="Arial" w:cs="Arial"/>
          <w:sz w:val="24"/>
          <w:szCs w:val="24"/>
          <w:lang w:val="fr-CA"/>
        </w:rPr>
        <w:t>,</w:t>
      </w:r>
      <w:r w:rsidR="00C41D9F" w:rsidRPr="00011478">
        <w:rPr>
          <w:rFonts w:ascii="Arial" w:hAnsi="Arial" w:cs="Arial"/>
          <w:sz w:val="24"/>
          <w:szCs w:val="24"/>
          <w:lang w:val="fr-CA"/>
        </w:rPr>
        <w:t xml:space="preserve"> puisque la passivité peut s’avérer vexatoir</w:t>
      </w:r>
      <w:r w:rsidR="00AF5733" w:rsidRPr="00011478">
        <w:rPr>
          <w:rFonts w:ascii="Arial" w:hAnsi="Arial" w:cs="Arial"/>
          <w:sz w:val="24"/>
          <w:szCs w:val="24"/>
          <w:lang w:val="fr-CA"/>
        </w:rPr>
        <w:t>e.</w:t>
      </w:r>
    </w:p>
    <w:p w14:paraId="16F04D81" w14:textId="76E3F5EB" w:rsidR="00E1350D" w:rsidRPr="00011478" w:rsidRDefault="00F10831" w:rsidP="00734E2E">
      <w:pPr>
        <w:pStyle w:val="Paragraphedeliste"/>
        <w:numPr>
          <w:ilvl w:val="0"/>
          <w:numId w:val="25"/>
        </w:numPr>
        <w:tabs>
          <w:tab w:val="left" w:pos="1520"/>
        </w:tabs>
        <w:ind w:left="1080" w:right="149"/>
        <w:jc w:val="both"/>
        <w:rPr>
          <w:rFonts w:ascii="Arial" w:hAnsi="Arial" w:cs="Arial"/>
          <w:sz w:val="24"/>
          <w:szCs w:val="24"/>
          <w:lang w:val="fr-CA"/>
        </w:rPr>
      </w:pPr>
      <w:r w:rsidRPr="00011478">
        <w:rPr>
          <w:rFonts w:ascii="Arial" w:hAnsi="Arial" w:cs="Arial"/>
          <w:sz w:val="24"/>
          <w:szCs w:val="24"/>
          <w:lang w:val="fr-CA"/>
        </w:rPr>
        <w:t xml:space="preserve">Ces comportements, paroles, actes ou gestes </w:t>
      </w:r>
      <w:r w:rsidR="00E1350D" w:rsidRPr="00011478">
        <w:rPr>
          <w:rFonts w:ascii="Arial" w:hAnsi="Arial" w:cs="Arial"/>
          <w:sz w:val="24"/>
          <w:szCs w:val="24"/>
          <w:lang w:val="fr-CA"/>
        </w:rPr>
        <w:t>sont</w:t>
      </w:r>
      <w:r w:rsidR="00E1350D" w:rsidRPr="00011478">
        <w:rPr>
          <w:rFonts w:ascii="Arial" w:hAnsi="Arial" w:cs="Arial"/>
          <w:b/>
          <w:bCs/>
          <w:sz w:val="24"/>
          <w:szCs w:val="24"/>
          <w:lang w:val="fr-CA"/>
        </w:rPr>
        <w:t xml:space="preserve"> répétés.</w:t>
      </w:r>
    </w:p>
    <w:p w14:paraId="5ADCB07D" w14:textId="12851E66" w:rsidR="0032366B" w:rsidRPr="00011478" w:rsidRDefault="00F10831" w:rsidP="00734E2E">
      <w:pPr>
        <w:pStyle w:val="Paragraphedeliste"/>
        <w:numPr>
          <w:ilvl w:val="0"/>
          <w:numId w:val="25"/>
        </w:numPr>
        <w:tabs>
          <w:tab w:val="left" w:pos="1520"/>
        </w:tabs>
        <w:ind w:left="1080" w:right="149"/>
        <w:jc w:val="both"/>
        <w:rPr>
          <w:rFonts w:ascii="Arial" w:hAnsi="Arial" w:cs="Arial"/>
          <w:sz w:val="24"/>
          <w:szCs w:val="24"/>
          <w:lang w:val="fr-CA"/>
        </w:rPr>
      </w:pPr>
      <w:r w:rsidRPr="00011478">
        <w:rPr>
          <w:rFonts w:ascii="Arial" w:hAnsi="Arial" w:cs="Arial"/>
          <w:sz w:val="24"/>
          <w:szCs w:val="24"/>
          <w:lang w:val="fr-CA"/>
        </w:rPr>
        <w:t xml:space="preserve">Ils </w:t>
      </w:r>
      <w:r w:rsidR="00445079" w:rsidRPr="00011478">
        <w:rPr>
          <w:rFonts w:ascii="Arial" w:hAnsi="Arial" w:cs="Arial"/>
          <w:sz w:val="24"/>
          <w:szCs w:val="24"/>
          <w:lang w:val="fr-CA"/>
        </w:rPr>
        <w:t xml:space="preserve">sont </w:t>
      </w:r>
      <w:r w:rsidR="00445079" w:rsidRPr="00011478">
        <w:rPr>
          <w:rFonts w:ascii="Arial" w:hAnsi="Arial" w:cs="Arial"/>
          <w:b/>
          <w:bCs/>
          <w:sz w:val="24"/>
          <w:szCs w:val="24"/>
          <w:lang w:val="fr-CA"/>
        </w:rPr>
        <w:t>hostiles ou non désirés</w:t>
      </w:r>
      <w:r w:rsidR="008229BB" w:rsidRPr="00011478">
        <w:rPr>
          <w:rFonts w:ascii="Arial" w:hAnsi="Arial" w:cs="Arial"/>
          <w:sz w:val="24"/>
          <w:szCs w:val="24"/>
          <w:lang w:val="fr-CA"/>
        </w:rPr>
        <w:t>.</w:t>
      </w:r>
    </w:p>
    <w:p w14:paraId="4EB8A954" w14:textId="79B48CE6" w:rsidR="0032366B" w:rsidRPr="00011478" w:rsidRDefault="00F10831" w:rsidP="00734E2E">
      <w:pPr>
        <w:pStyle w:val="Paragraphedeliste"/>
        <w:numPr>
          <w:ilvl w:val="0"/>
          <w:numId w:val="25"/>
        </w:numPr>
        <w:tabs>
          <w:tab w:val="left" w:pos="1520"/>
        </w:tabs>
        <w:ind w:left="1080" w:right="149"/>
        <w:jc w:val="both"/>
        <w:rPr>
          <w:rFonts w:ascii="Arial" w:hAnsi="Arial" w:cs="Arial"/>
          <w:sz w:val="24"/>
          <w:szCs w:val="24"/>
          <w:lang w:val="fr-CA"/>
        </w:rPr>
      </w:pPr>
      <w:r w:rsidRPr="00011478">
        <w:rPr>
          <w:rFonts w:ascii="Arial" w:hAnsi="Arial" w:cs="Arial"/>
          <w:sz w:val="24"/>
          <w:szCs w:val="24"/>
          <w:lang w:val="fr-CA"/>
        </w:rPr>
        <w:t xml:space="preserve">Ils </w:t>
      </w:r>
      <w:r w:rsidR="00445079" w:rsidRPr="00011478">
        <w:rPr>
          <w:rFonts w:ascii="Arial" w:hAnsi="Arial" w:cs="Arial"/>
          <w:sz w:val="24"/>
          <w:szCs w:val="24"/>
          <w:lang w:val="fr-CA"/>
        </w:rPr>
        <w:t>portent</w:t>
      </w:r>
      <w:r w:rsidR="00445079" w:rsidRPr="00011478">
        <w:rPr>
          <w:rFonts w:ascii="Arial" w:hAnsi="Arial" w:cs="Arial"/>
          <w:b/>
          <w:bCs/>
          <w:sz w:val="24"/>
          <w:szCs w:val="24"/>
          <w:lang w:val="fr-CA"/>
        </w:rPr>
        <w:t xml:space="preserve"> atteinte à la dignité ou à l’intégrité psychologique ou physique </w:t>
      </w:r>
      <w:r w:rsidR="00445079" w:rsidRPr="00011478">
        <w:rPr>
          <w:rFonts w:ascii="Arial" w:hAnsi="Arial" w:cs="Arial"/>
          <w:sz w:val="24"/>
          <w:szCs w:val="24"/>
          <w:lang w:val="fr-CA"/>
        </w:rPr>
        <w:t>d</w:t>
      </w:r>
      <w:r w:rsidR="003B4E0E" w:rsidRPr="00011478">
        <w:rPr>
          <w:rFonts w:ascii="Arial" w:hAnsi="Arial" w:cs="Arial"/>
          <w:sz w:val="24"/>
          <w:szCs w:val="24"/>
          <w:lang w:val="fr-CA"/>
        </w:rPr>
        <w:t>e la personne salariée</w:t>
      </w:r>
      <w:r w:rsidR="008229BB" w:rsidRPr="00011478">
        <w:rPr>
          <w:rFonts w:ascii="Arial" w:hAnsi="Arial" w:cs="Arial"/>
          <w:sz w:val="24"/>
          <w:szCs w:val="24"/>
          <w:lang w:val="fr-CA"/>
        </w:rPr>
        <w:t>.</w:t>
      </w:r>
    </w:p>
    <w:p w14:paraId="53C0ACEA" w14:textId="05E75DBC" w:rsidR="00F114C8" w:rsidRPr="00011478" w:rsidRDefault="00F10831" w:rsidP="00734E2E">
      <w:pPr>
        <w:pStyle w:val="Paragraphedeliste"/>
        <w:numPr>
          <w:ilvl w:val="0"/>
          <w:numId w:val="25"/>
        </w:numPr>
        <w:tabs>
          <w:tab w:val="left" w:pos="1520"/>
        </w:tabs>
        <w:ind w:left="1080" w:right="149"/>
        <w:jc w:val="both"/>
        <w:rPr>
          <w:rFonts w:ascii="Arial" w:hAnsi="Arial" w:cs="Arial"/>
          <w:sz w:val="24"/>
          <w:szCs w:val="24"/>
          <w:lang w:val="fr-CA"/>
        </w:rPr>
      </w:pPr>
      <w:r w:rsidRPr="00011478">
        <w:rPr>
          <w:rFonts w:ascii="Arial" w:hAnsi="Arial" w:cs="Arial"/>
          <w:sz w:val="24"/>
          <w:szCs w:val="24"/>
          <w:lang w:val="fr-CA"/>
        </w:rPr>
        <w:t xml:space="preserve">Ils </w:t>
      </w:r>
      <w:r w:rsidR="00445079" w:rsidRPr="00011478">
        <w:rPr>
          <w:rFonts w:ascii="Arial" w:hAnsi="Arial" w:cs="Arial"/>
          <w:sz w:val="24"/>
          <w:szCs w:val="24"/>
          <w:lang w:val="fr-CA"/>
        </w:rPr>
        <w:t xml:space="preserve">rendent le </w:t>
      </w:r>
      <w:r w:rsidR="00445079" w:rsidRPr="00011478">
        <w:rPr>
          <w:rFonts w:ascii="Arial" w:hAnsi="Arial" w:cs="Arial"/>
          <w:b/>
          <w:bCs/>
          <w:sz w:val="24"/>
          <w:szCs w:val="24"/>
          <w:lang w:val="fr-CA"/>
        </w:rPr>
        <w:t>milieu de travail néfaste</w:t>
      </w:r>
      <w:r w:rsidR="00445079" w:rsidRPr="00011478">
        <w:rPr>
          <w:rFonts w:ascii="Arial" w:hAnsi="Arial" w:cs="Arial"/>
          <w:sz w:val="24"/>
          <w:szCs w:val="24"/>
          <w:lang w:val="fr-CA"/>
        </w:rPr>
        <w:t>.</w:t>
      </w:r>
    </w:p>
    <w:p w14:paraId="1FF17086" w14:textId="0425DEF2" w:rsidR="00877D43" w:rsidRPr="00011478" w:rsidRDefault="00877D43" w:rsidP="00734E2E">
      <w:pPr>
        <w:pStyle w:val="Paragraphedeliste"/>
        <w:numPr>
          <w:ilvl w:val="0"/>
          <w:numId w:val="25"/>
        </w:numPr>
        <w:tabs>
          <w:tab w:val="left" w:pos="1520"/>
        </w:tabs>
        <w:ind w:left="1080" w:right="149"/>
        <w:jc w:val="both"/>
        <w:rPr>
          <w:rFonts w:ascii="Arial" w:hAnsi="Arial" w:cs="Arial"/>
          <w:sz w:val="24"/>
          <w:szCs w:val="24"/>
          <w:lang w:val="fr-CA"/>
        </w:rPr>
      </w:pPr>
      <w:r w:rsidRPr="00011478">
        <w:rPr>
          <w:rFonts w:ascii="Arial" w:hAnsi="Arial" w:cs="Arial"/>
          <w:b/>
          <w:bCs/>
          <w:sz w:val="24"/>
          <w:szCs w:val="24"/>
          <w:lang w:val="fr-CA"/>
        </w:rPr>
        <w:t>Une seule conduite grave</w:t>
      </w:r>
      <w:r w:rsidRPr="00011478">
        <w:rPr>
          <w:rFonts w:ascii="Arial" w:hAnsi="Arial" w:cs="Arial"/>
          <w:sz w:val="24"/>
          <w:szCs w:val="24"/>
          <w:lang w:val="fr-CA"/>
        </w:rPr>
        <w:t xml:space="preserve"> peut aussi constituer du harcèlement psychologique si elle porte atteinte et produit un effet nocif continu sur l’employé</w:t>
      </w:r>
      <w:r w:rsidR="001A6379" w:rsidRPr="00011478">
        <w:rPr>
          <w:rFonts w:ascii="Arial" w:hAnsi="Arial" w:cs="Arial"/>
          <w:sz w:val="24"/>
          <w:szCs w:val="24"/>
          <w:lang w:val="fr-CA"/>
        </w:rPr>
        <w:t>(e)</w:t>
      </w:r>
      <w:r w:rsidRPr="00011478">
        <w:rPr>
          <w:rFonts w:ascii="Arial" w:hAnsi="Arial" w:cs="Arial"/>
          <w:sz w:val="24"/>
          <w:szCs w:val="24"/>
          <w:lang w:val="fr-CA"/>
        </w:rPr>
        <w:t>.</w:t>
      </w:r>
    </w:p>
    <w:p w14:paraId="4A582367" w14:textId="38289010" w:rsidR="00F114C8" w:rsidRPr="00011478" w:rsidRDefault="00EE3936" w:rsidP="00760FE5">
      <w:pPr>
        <w:tabs>
          <w:tab w:val="left" w:pos="720"/>
        </w:tabs>
        <w:ind w:right="149"/>
        <w:jc w:val="both"/>
        <w:rPr>
          <w:rFonts w:ascii="Arial" w:hAnsi="Arial" w:cs="Arial"/>
          <w:sz w:val="24"/>
          <w:szCs w:val="24"/>
        </w:rPr>
      </w:pPr>
      <w:r w:rsidRPr="00011478">
        <w:rPr>
          <w:rFonts w:ascii="Arial" w:hAnsi="Arial" w:cs="Arial"/>
          <w:sz w:val="24"/>
          <w:szCs w:val="24"/>
        </w:rPr>
        <w:tab/>
      </w:r>
      <w:r w:rsidR="00D34D35" w:rsidRPr="00011478">
        <w:rPr>
          <w:rFonts w:ascii="Arial" w:hAnsi="Arial" w:cs="Arial"/>
          <w:sz w:val="24"/>
          <w:szCs w:val="24"/>
        </w:rPr>
        <w:t>Que ce soit en personne, par personne interposée ou par du cyberharcèlement</w:t>
      </w:r>
      <w:r w:rsidR="00445F65" w:rsidRPr="00011478">
        <w:rPr>
          <w:rFonts w:ascii="Arial" w:hAnsi="Arial" w:cs="Arial"/>
          <w:sz w:val="24"/>
          <w:szCs w:val="24"/>
        </w:rPr>
        <w:t>.</w:t>
      </w:r>
    </w:p>
    <w:p w14:paraId="2CB9C929" w14:textId="77777777" w:rsidR="00AB009D" w:rsidRPr="00011478" w:rsidRDefault="00AB009D" w:rsidP="00734E2E">
      <w:pPr>
        <w:spacing w:after="0" w:line="240" w:lineRule="auto"/>
        <w:jc w:val="both"/>
        <w:rPr>
          <w:rFonts w:ascii="Arial" w:hAnsi="Arial" w:cs="Arial"/>
          <w:sz w:val="24"/>
          <w:szCs w:val="24"/>
        </w:rPr>
      </w:pPr>
    </w:p>
    <w:p w14:paraId="7D05D6C7" w14:textId="567D3BB2" w:rsidR="00445079" w:rsidRPr="00011478" w:rsidRDefault="00365215" w:rsidP="00734E2E">
      <w:pPr>
        <w:widowControl w:val="0"/>
        <w:tabs>
          <w:tab w:val="left" w:pos="1520"/>
        </w:tabs>
        <w:spacing w:after="0" w:line="240" w:lineRule="auto"/>
        <w:ind w:right="149"/>
        <w:jc w:val="both"/>
        <w:rPr>
          <w:rFonts w:ascii="Arial" w:eastAsia="Calibri" w:hAnsi="Arial" w:cs="Arial"/>
          <w:b/>
          <w:sz w:val="24"/>
          <w:szCs w:val="24"/>
        </w:rPr>
      </w:pPr>
      <w:proofErr w:type="gramStart"/>
      <w:r w:rsidRPr="00011478">
        <w:rPr>
          <w:rFonts w:ascii="Arial" w:eastAsia="Calibri" w:hAnsi="Arial" w:cs="Arial"/>
          <w:b/>
          <w:sz w:val="24"/>
          <w:szCs w:val="24"/>
        </w:rPr>
        <w:t>Par contre</w:t>
      </w:r>
      <w:proofErr w:type="gramEnd"/>
      <w:r w:rsidRPr="00011478">
        <w:rPr>
          <w:rFonts w:ascii="Arial" w:eastAsia="Calibri" w:hAnsi="Arial" w:cs="Arial"/>
          <w:b/>
          <w:sz w:val="24"/>
          <w:szCs w:val="24"/>
        </w:rPr>
        <w:t>, l</w:t>
      </w:r>
      <w:r w:rsidR="00445079" w:rsidRPr="00011478">
        <w:rPr>
          <w:rFonts w:ascii="Arial" w:eastAsia="Calibri" w:hAnsi="Arial" w:cs="Arial"/>
          <w:b/>
          <w:sz w:val="24"/>
          <w:szCs w:val="24"/>
        </w:rPr>
        <w:t>e harcèlement psychologique n’est pas :</w:t>
      </w:r>
    </w:p>
    <w:p w14:paraId="7802A328" w14:textId="620DE90E" w:rsidR="00445079" w:rsidRPr="00011478" w:rsidRDefault="00445079" w:rsidP="00902405">
      <w:pPr>
        <w:pStyle w:val="Paragraphedeliste"/>
        <w:numPr>
          <w:ilvl w:val="0"/>
          <w:numId w:val="35"/>
        </w:numPr>
        <w:tabs>
          <w:tab w:val="left" w:pos="1520"/>
        </w:tabs>
        <w:ind w:right="149"/>
        <w:jc w:val="both"/>
        <w:rPr>
          <w:rFonts w:ascii="Arial" w:hAnsi="Arial" w:cs="Arial"/>
          <w:sz w:val="24"/>
          <w:szCs w:val="24"/>
          <w:lang w:val="fr-CA"/>
        </w:rPr>
      </w:pPr>
      <w:r w:rsidRPr="00011478">
        <w:rPr>
          <w:rFonts w:ascii="Arial" w:hAnsi="Arial" w:cs="Arial"/>
          <w:sz w:val="24"/>
          <w:szCs w:val="24"/>
          <w:lang w:val="fr-CA"/>
        </w:rPr>
        <w:t>Un conflit de personnalité ou de valeurs</w:t>
      </w:r>
      <w:r w:rsidR="0017288A" w:rsidRPr="00011478">
        <w:rPr>
          <w:rFonts w:ascii="Arial" w:hAnsi="Arial" w:cs="Arial"/>
          <w:sz w:val="24"/>
          <w:szCs w:val="24"/>
          <w:lang w:val="fr-CA"/>
        </w:rPr>
        <w:t>;</w:t>
      </w:r>
    </w:p>
    <w:p w14:paraId="183A25C7" w14:textId="4AB2B1A0" w:rsidR="00445079" w:rsidRPr="00011478" w:rsidRDefault="00445079" w:rsidP="00902405">
      <w:pPr>
        <w:pStyle w:val="Paragraphedeliste"/>
        <w:numPr>
          <w:ilvl w:val="0"/>
          <w:numId w:val="35"/>
        </w:numPr>
        <w:tabs>
          <w:tab w:val="left" w:pos="1520"/>
        </w:tabs>
        <w:ind w:right="149"/>
        <w:jc w:val="both"/>
        <w:rPr>
          <w:rFonts w:ascii="Arial" w:hAnsi="Arial" w:cs="Arial"/>
          <w:sz w:val="24"/>
          <w:szCs w:val="24"/>
          <w:lang w:val="fr-CA"/>
        </w:rPr>
      </w:pPr>
      <w:r w:rsidRPr="00011478">
        <w:rPr>
          <w:rFonts w:ascii="Arial" w:hAnsi="Arial" w:cs="Arial"/>
          <w:sz w:val="24"/>
          <w:szCs w:val="24"/>
          <w:lang w:val="fr-CA"/>
        </w:rPr>
        <w:t>Un différend professionnel ou personnel</w:t>
      </w:r>
      <w:r w:rsidR="0017288A" w:rsidRPr="00011478">
        <w:rPr>
          <w:rFonts w:ascii="Arial" w:hAnsi="Arial" w:cs="Arial"/>
          <w:sz w:val="24"/>
          <w:szCs w:val="24"/>
          <w:lang w:val="fr-CA"/>
        </w:rPr>
        <w:t>;</w:t>
      </w:r>
    </w:p>
    <w:p w14:paraId="09C7FAAB" w14:textId="44552469" w:rsidR="00445079" w:rsidRPr="00011478" w:rsidRDefault="00445079" w:rsidP="00E66464">
      <w:pPr>
        <w:pStyle w:val="Paragraphedeliste"/>
        <w:numPr>
          <w:ilvl w:val="0"/>
          <w:numId w:val="35"/>
        </w:numPr>
        <w:tabs>
          <w:tab w:val="left" w:pos="1520"/>
        </w:tabs>
        <w:ind w:right="149"/>
        <w:jc w:val="both"/>
        <w:rPr>
          <w:rFonts w:ascii="Arial" w:hAnsi="Arial" w:cs="Arial"/>
          <w:sz w:val="24"/>
          <w:szCs w:val="24"/>
          <w:lang w:val="fr-CA"/>
        </w:rPr>
      </w:pPr>
      <w:r w:rsidRPr="00011478">
        <w:rPr>
          <w:rFonts w:ascii="Arial" w:hAnsi="Arial" w:cs="Arial"/>
          <w:sz w:val="24"/>
          <w:szCs w:val="24"/>
          <w:lang w:val="fr-CA"/>
        </w:rPr>
        <w:t>L’exercice normal des droits de gérance</w:t>
      </w:r>
      <w:r w:rsidR="0017288A" w:rsidRPr="00011478">
        <w:rPr>
          <w:rFonts w:ascii="Arial" w:hAnsi="Arial" w:cs="Arial"/>
          <w:sz w:val="24"/>
          <w:szCs w:val="24"/>
          <w:lang w:val="fr-CA"/>
        </w:rPr>
        <w:t>;</w:t>
      </w:r>
    </w:p>
    <w:p w14:paraId="57E82E83" w14:textId="1162AF75" w:rsidR="00445079" w:rsidRPr="00011478" w:rsidRDefault="00445079" w:rsidP="00E66464">
      <w:pPr>
        <w:pStyle w:val="Paragraphedeliste"/>
        <w:numPr>
          <w:ilvl w:val="0"/>
          <w:numId w:val="35"/>
        </w:numPr>
        <w:tabs>
          <w:tab w:val="left" w:pos="1520"/>
        </w:tabs>
        <w:ind w:right="149"/>
        <w:jc w:val="both"/>
        <w:rPr>
          <w:rFonts w:ascii="Arial" w:hAnsi="Arial" w:cs="Arial"/>
          <w:sz w:val="24"/>
          <w:szCs w:val="24"/>
          <w:lang w:val="fr-CA"/>
        </w:rPr>
      </w:pPr>
      <w:r w:rsidRPr="00011478">
        <w:rPr>
          <w:rFonts w:ascii="Arial" w:hAnsi="Arial" w:cs="Arial"/>
          <w:sz w:val="24"/>
          <w:szCs w:val="24"/>
          <w:lang w:val="fr-CA"/>
        </w:rPr>
        <w:t>Les contraintes de travail normales liées au contrat de travail</w:t>
      </w:r>
      <w:r w:rsidR="0017288A" w:rsidRPr="00011478">
        <w:rPr>
          <w:rFonts w:ascii="Arial" w:hAnsi="Arial" w:cs="Arial"/>
          <w:sz w:val="24"/>
          <w:szCs w:val="24"/>
          <w:lang w:val="fr-CA"/>
        </w:rPr>
        <w:t>;</w:t>
      </w:r>
    </w:p>
    <w:p w14:paraId="014D40DE" w14:textId="11F1D0C8" w:rsidR="00445079" w:rsidRPr="00011478" w:rsidRDefault="00445079" w:rsidP="00E66464">
      <w:pPr>
        <w:pStyle w:val="Paragraphedeliste"/>
        <w:numPr>
          <w:ilvl w:val="0"/>
          <w:numId w:val="35"/>
        </w:numPr>
        <w:tabs>
          <w:tab w:val="left" w:pos="1520"/>
        </w:tabs>
        <w:ind w:right="149"/>
        <w:jc w:val="both"/>
        <w:rPr>
          <w:rFonts w:ascii="Arial" w:hAnsi="Arial" w:cs="Arial"/>
          <w:sz w:val="24"/>
          <w:szCs w:val="24"/>
        </w:rPr>
      </w:pPr>
      <w:r w:rsidRPr="00011478">
        <w:rPr>
          <w:rFonts w:ascii="Arial" w:hAnsi="Arial" w:cs="Arial"/>
          <w:sz w:val="24"/>
          <w:szCs w:val="24"/>
          <w:lang w:val="fr-CA"/>
        </w:rPr>
        <w:t>Le stress au travail</w:t>
      </w:r>
      <w:r w:rsidR="0017288A" w:rsidRPr="00011478">
        <w:rPr>
          <w:rFonts w:ascii="Arial" w:hAnsi="Arial" w:cs="Arial"/>
          <w:sz w:val="24"/>
          <w:szCs w:val="24"/>
          <w:lang w:val="fr-CA"/>
        </w:rPr>
        <w:t>;</w:t>
      </w:r>
    </w:p>
    <w:p w14:paraId="0BBE3FFF" w14:textId="35733422" w:rsidR="00445079" w:rsidRPr="00011478" w:rsidRDefault="00445079" w:rsidP="00E66464">
      <w:pPr>
        <w:pStyle w:val="Paragraphedeliste"/>
        <w:numPr>
          <w:ilvl w:val="0"/>
          <w:numId w:val="35"/>
        </w:numPr>
        <w:tabs>
          <w:tab w:val="left" w:pos="1520"/>
        </w:tabs>
        <w:ind w:right="149"/>
        <w:jc w:val="both"/>
        <w:rPr>
          <w:rFonts w:ascii="Arial" w:hAnsi="Arial" w:cs="Arial"/>
          <w:sz w:val="24"/>
          <w:szCs w:val="24"/>
          <w:lang w:val="fr-CA"/>
        </w:rPr>
      </w:pPr>
      <w:r w:rsidRPr="00011478">
        <w:rPr>
          <w:rFonts w:ascii="Arial" w:hAnsi="Arial" w:cs="Arial"/>
          <w:sz w:val="24"/>
          <w:szCs w:val="24"/>
          <w:lang w:val="fr-CA"/>
        </w:rPr>
        <w:t>Un manque de civilité</w:t>
      </w:r>
      <w:r w:rsidR="0015443A" w:rsidRPr="00011478">
        <w:rPr>
          <w:rFonts w:ascii="Arial" w:hAnsi="Arial" w:cs="Arial"/>
          <w:sz w:val="24"/>
          <w:szCs w:val="24"/>
          <w:lang w:val="fr-CA"/>
        </w:rPr>
        <w:t xml:space="preserve"> unique à moins qu’il soit grave</w:t>
      </w:r>
      <w:r w:rsidRPr="00011478">
        <w:rPr>
          <w:rFonts w:ascii="Arial" w:hAnsi="Arial" w:cs="Arial"/>
          <w:sz w:val="24"/>
          <w:szCs w:val="24"/>
          <w:lang w:val="fr-CA"/>
        </w:rPr>
        <w:t>.</w:t>
      </w:r>
    </w:p>
    <w:p w14:paraId="385FB805" w14:textId="77777777" w:rsidR="00445079" w:rsidRPr="00011478" w:rsidRDefault="00445079" w:rsidP="00445079">
      <w:pPr>
        <w:widowControl w:val="0"/>
        <w:spacing w:before="19" w:after="0" w:line="240" w:lineRule="auto"/>
        <w:ind w:left="2239" w:hanging="458"/>
        <w:rPr>
          <w:rFonts w:ascii="Arial" w:eastAsia="Calibri" w:hAnsi="Arial" w:cs="Arial"/>
          <w:sz w:val="24"/>
          <w:szCs w:val="24"/>
        </w:rPr>
      </w:pPr>
    </w:p>
    <w:p w14:paraId="5E81D100" w14:textId="219FA703" w:rsidR="000D13E2" w:rsidRPr="00011478" w:rsidRDefault="00C80238" w:rsidP="00734E2E">
      <w:pPr>
        <w:spacing w:after="0" w:line="240" w:lineRule="auto"/>
        <w:jc w:val="both"/>
        <w:rPr>
          <w:rFonts w:ascii="Arial" w:hAnsi="Arial" w:cs="Arial"/>
          <w:sz w:val="24"/>
          <w:szCs w:val="24"/>
        </w:rPr>
      </w:pPr>
      <w:r w:rsidRPr="00011478">
        <w:rPr>
          <w:rFonts w:ascii="Arial" w:eastAsia="Calibri" w:hAnsi="Arial" w:cs="Arial"/>
          <w:b/>
          <w:sz w:val="24"/>
          <w:szCs w:val="24"/>
        </w:rPr>
        <w:t>Le harcèlement sexuel</w:t>
      </w:r>
      <w:r w:rsidR="003B0927" w:rsidRPr="00011478">
        <w:rPr>
          <w:rFonts w:ascii="Arial" w:eastAsia="Calibri" w:hAnsi="Arial" w:cs="Arial"/>
          <w:sz w:val="24"/>
          <w:szCs w:val="24"/>
        </w:rPr>
        <w:t> :</w:t>
      </w:r>
    </w:p>
    <w:p w14:paraId="09245560" w14:textId="77777777" w:rsidR="00461FD4" w:rsidRPr="00011478" w:rsidRDefault="0083672A" w:rsidP="00734E2E">
      <w:pPr>
        <w:widowControl w:val="0"/>
        <w:tabs>
          <w:tab w:val="left" w:pos="1520"/>
        </w:tabs>
        <w:spacing w:after="0" w:line="240" w:lineRule="auto"/>
        <w:ind w:right="149"/>
        <w:jc w:val="both"/>
        <w:rPr>
          <w:rFonts w:ascii="Arial" w:eastAsia="Calibri" w:hAnsi="Arial" w:cs="Arial"/>
          <w:sz w:val="24"/>
          <w:szCs w:val="24"/>
        </w:rPr>
      </w:pPr>
      <w:r w:rsidRPr="00011478">
        <w:rPr>
          <w:rFonts w:ascii="Arial" w:eastAsia="Calibri" w:hAnsi="Arial" w:cs="Arial"/>
          <w:sz w:val="24"/>
          <w:szCs w:val="24"/>
        </w:rPr>
        <w:t xml:space="preserve">La </w:t>
      </w:r>
      <w:r w:rsidRPr="00011478">
        <w:rPr>
          <w:rFonts w:ascii="Arial" w:eastAsia="Calibri" w:hAnsi="Arial" w:cs="Arial"/>
          <w:i/>
          <w:iCs/>
          <w:sz w:val="24"/>
          <w:szCs w:val="24"/>
        </w:rPr>
        <w:t>Loi sur les normes du travail</w:t>
      </w:r>
      <w:r w:rsidRPr="00011478">
        <w:rPr>
          <w:rFonts w:ascii="Arial" w:eastAsia="Calibri" w:hAnsi="Arial" w:cs="Arial"/>
          <w:sz w:val="24"/>
          <w:szCs w:val="24"/>
        </w:rPr>
        <w:t xml:space="preserve"> précise qu</w:t>
      </w:r>
      <w:r w:rsidR="00E75A4F" w:rsidRPr="00011478">
        <w:rPr>
          <w:rFonts w:ascii="Arial" w:eastAsia="Calibri" w:hAnsi="Arial" w:cs="Arial"/>
          <w:sz w:val="24"/>
          <w:szCs w:val="24"/>
        </w:rPr>
        <w:t xml:space="preserve">’une conduite </w:t>
      </w:r>
      <w:r w:rsidRPr="00011478">
        <w:rPr>
          <w:rFonts w:ascii="Arial" w:eastAsia="Calibri" w:hAnsi="Arial" w:cs="Arial"/>
          <w:sz w:val="24"/>
          <w:szCs w:val="24"/>
        </w:rPr>
        <w:t xml:space="preserve">qui se manifeste par des paroles, des actes ou des gestes à caractère sexuel </w:t>
      </w:r>
      <w:r w:rsidR="008664A8" w:rsidRPr="00011478">
        <w:rPr>
          <w:rFonts w:ascii="Arial" w:eastAsia="Calibri" w:hAnsi="Arial" w:cs="Arial"/>
          <w:sz w:val="24"/>
          <w:szCs w:val="24"/>
        </w:rPr>
        <w:t>est incluse</w:t>
      </w:r>
      <w:r w:rsidRPr="00011478">
        <w:rPr>
          <w:rFonts w:ascii="Arial" w:eastAsia="Calibri" w:hAnsi="Arial" w:cs="Arial"/>
          <w:sz w:val="24"/>
          <w:szCs w:val="24"/>
        </w:rPr>
        <w:t xml:space="preserve"> dans la définition d</w:t>
      </w:r>
      <w:r w:rsidR="008664A8" w:rsidRPr="00011478">
        <w:rPr>
          <w:rFonts w:ascii="Arial" w:eastAsia="Calibri" w:hAnsi="Arial" w:cs="Arial"/>
          <w:sz w:val="24"/>
          <w:szCs w:val="24"/>
        </w:rPr>
        <w:t>e</w:t>
      </w:r>
      <w:r w:rsidRPr="00011478">
        <w:rPr>
          <w:rFonts w:ascii="Arial" w:eastAsia="Calibri" w:hAnsi="Arial" w:cs="Arial"/>
          <w:sz w:val="24"/>
          <w:szCs w:val="24"/>
        </w:rPr>
        <w:t xml:space="preserve"> harcèlement psychologique. </w:t>
      </w:r>
    </w:p>
    <w:p w14:paraId="1106BD79" w14:textId="77777777" w:rsidR="00461FD4" w:rsidRPr="00011478" w:rsidRDefault="00461FD4" w:rsidP="00734E2E">
      <w:pPr>
        <w:widowControl w:val="0"/>
        <w:tabs>
          <w:tab w:val="left" w:pos="1520"/>
        </w:tabs>
        <w:spacing w:after="0" w:line="240" w:lineRule="auto"/>
        <w:ind w:right="149"/>
        <w:jc w:val="both"/>
        <w:rPr>
          <w:rFonts w:ascii="Arial" w:eastAsia="Calibri" w:hAnsi="Arial" w:cs="Arial"/>
          <w:sz w:val="24"/>
          <w:szCs w:val="24"/>
        </w:rPr>
      </w:pPr>
    </w:p>
    <w:p w14:paraId="42C2B35F" w14:textId="53E4F137" w:rsidR="00C32D90" w:rsidRPr="00011478" w:rsidRDefault="00C32D90" w:rsidP="00734E2E">
      <w:pPr>
        <w:widowControl w:val="0"/>
        <w:tabs>
          <w:tab w:val="left" w:pos="1520"/>
        </w:tabs>
        <w:spacing w:after="0" w:line="240" w:lineRule="auto"/>
        <w:ind w:right="149"/>
        <w:jc w:val="both"/>
        <w:rPr>
          <w:rFonts w:ascii="Arial" w:eastAsia="Calibri" w:hAnsi="Arial" w:cs="Arial"/>
          <w:sz w:val="24"/>
          <w:szCs w:val="24"/>
        </w:rPr>
      </w:pPr>
      <w:r w:rsidRPr="00011478">
        <w:rPr>
          <w:rFonts w:ascii="Arial" w:eastAsia="Calibri" w:hAnsi="Arial" w:cs="Arial"/>
          <w:sz w:val="24"/>
          <w:szCs w:val="24"/>
        </w:rPr>
        <w:t>Le harcèlement sexuel peut consister en une pression indue sur une personne, soit pour obtenir des faveurs sexuelles, soit pour ridiculiser ses caractéristiques sexuelles, et fait par une personne qui sait ou devrait raisonnablement savoir que de tels comportements sont importuns et humiliants. Un comportement offensant ou humiliant relié au sexe d’une personne ou un comportement à connotation sexuelle qui se manifeste de manière répétitive, mais qui produirait un effet nocif ou qui serait accompagné d’une menace ou d’une promesse de récompense peuvent constituer du harcèlement sexuel</w:t>
      </w:r>
      <w:r w:rsidR="00C918FA" w:rsidRPr="00011478">
        <w:rPr>
          <w:rFonts w:ascii="Arial" w:eastAsia="Calibri" w:hAnsi="Arial" w:cs="Arial"/>
          <w:sz w:val="24"/>
          <w:szCs w:val="24"/>
        </w:rPr>
        <w:t>.</w:t>
      </w:r>
    </w:p>
    <w:p w14:paraId="47DF3B36" w14:textId="77777777" w:rsidR="00C32D90" w:rsidRPr="00011478" w:rsidRDefault="00C32D90" w:rsidP="00734E2E">
      <w:pPr>
        <w:spacing w:after="0" w:line="240" w:lineRule="auto"/>
        <w:jc w:val="both"/>
        <w:rPr>
          <w:rFonts w:ascii="Arial" w:hAnsi="Arial" w:cs="Arial"/>
          <w:sz w:val="24"/>
          <w:szCs w:val="24"/>
        </w:rPr>
      </w:pPr>
    </w:p>
    <w:p w14:paraId="6C267020" w14:textId="1803AEB2" w:rsidR="00340A62" w:rsidRPr="00011478" w:rsidRDefault="00F621D1" w:rsidP="00734E2E">
      <w:pPr>
        <w:widowControl w:val="0"/>
        <w:tabs>
          <w:tab w:val="left" w:pos="1520"/>
        </w:tabs>
        <w:spacing w:after="0" w:line="240" w:lineRule="auto"/>
        <w:ind w:right="149"/>
        <w:jc w:val="both"/>
        <w:rPr>
          <w:rFonts w:ascii="Arial" w:eastAsia="Calibri" w:hAnsi="Arial" w:cs="Arial"/>
          <w:sz w:val="24"/>
          <w:szCs w:val="24"/>
        </w:rPr>
      </w:pPr>
      <w:bookmarkStart w:id="9" w:name="_Hlk170911361"/>
      <w:r w:rsidRPr="00011478">
        <w:rPr>
          <w:rFonts w:ascii="Arial" w:eastAsia="Calibri" w:hAnsi="Arial" w:cs="Arial"/>
          <w:b/>
          <w:bCs/>
          <w:sz w:val="24"/>
          <w:szCs w:val="24"/>
        </w:rPr>
        <w:t>Par exemple, l</w:t>
      </w:r>
      <w:r w:rsidR="00340A62" w:rsidRPr="00011478">
        <w:rPr>
          <w:rFonts w:ascii="Arial" w:eastAsia="Calibri" w:hAnsi="Arial" w:cs="Arial"/>
          <w:b/>
          <w:bCs/>
          <w:sz w:val="24"/>
          <w:szCs w:val="24"/>
        </w:rPr>
        <w:t>e</w:t>
      </w:r>
      <w:r w:rsidR="00850C50" w:rsidRPr="00011478">
        <w:rPr>
          <w:rFonts w:ascii="Arial" w:eastAsia="Calibri" w:hAnsi="Arial" w:cs="Arial"/>
          <w:b/>
          <w:bCs/>
          <w:sz w:val="24"/>
          <w:szCs w:val="24"/>
        </w:rPr>
        <w:t xml:space="preserve">s comportements pouvant être </w:t>
      </w:r>
      <w:r w:rsidR="00EC0F7F" w:rsidRPr="00011478">
        <w:rPr>
          <w:rFonts w:ascii="Arial" w:eastAsia="Calibri" w:hAnsi="Arial" w:cs="Arial"/>
          <w:b/>
          <w:bCs/>
          <w:sz w:val="24"/>
          <w:szCs w:val="24"/>
        </w:rPr>
        <w:t>assimilés</w:t>
      </w:r>
      <w:r w:rsidR="00850C50" w:rsidRPr="00011478">
        <w:rPr>
          <w:rFonts w:ascii="Arial" w:eastAsia="Calibri" w:hAnsi="Arial" w:cs="Arial"/>
          <w:b/>
          <w:bCs/>
          <w:sz w:val="24"/>
          <w:szCs w:val="24"/>
        </w:rPr>
        <w:t xml:space="preserve"> à</w:t>
      </w:r>
      <w:r w:rsidR="00C00D4C" w:rsidRPr="00011478">
        <w:rPr>
          <w:rFonts w:ascii="Arial" w:eastAsia="Calibri" w:hAnsi="Arial" w:cs="Arial"/>
          <w:b/>
          <w:bCs/>
          <w:sz w:val="24"/>
          <w:szCs w:val="24"/>
        </w:rPr>
        <w:t xml:space="preserve"> du</w:t>
      </w:r>
      <w:r w:rsidR="00340A62" w:rsidRPr="00011478">
        <w:rPr>
          <w:rFonts w:ascii="Arial" w:eastAsia="Calibri" w:hAnsi="Arial" w:cs="Arial"/>
          <w:b/>
          <w:bCs/>
          <w:sz w:val="24"/>
          <w:szCs w:val="24"/>
        </w:rPr>
        <w:t xml:space="preserve"> harcèlement sexuel</w:t>
      </w:r>
      <w:r w:rsidR="00C00D4C" w:rsidRPr="00011478">
        <w:rPr>
          <w:rFonts w:ascii="Arial" w:eastAsia="Calibri" w:hAnsi="Arial" w:cs="Arial"/>
          <w:b/>
          <w:bCs/>
          <w:sz w:val="24"/>
          <w:szCs w:val="24"/>
        </w:rPr>
        <w:t xml:space="preserve"> </w:t>
      </w:r>
      <w:r w:rsidR="000C4644" w:rsidRPr="00011478">
        <w:rPr>
          <w:rFonts w:ascii="Arial" w:eastAsia="Calibri" w:hAnsi="Arial" w:cs="Arial"/>
          <w:b/>
          <w:bCs/>
          <w:sz w:val="24"/>
          <w:szCs w:val="24"/>
        </w:rPr>
        <w:t>sont</w:t>
      </w:r>
      <w:r w:rsidR="00A95017" w:rsidRPr="00011478">
        <w:rPr>
          <w:rFonts w:ascii="Arial" w:eastAsia="Calibri" w:hAnsi="Arial" w:cs="Arial"/>
          <w:b/>
          <w:bCs/>
          <w:sz w:val="24"/>
          <w:szCs w:val="24"/>
        </w:rPr>
        <w:t> </w:t>
      </w:r>
      <w:r w:rsidR="00340A62" w:rsidRPr="00011478">
        <w:rPr>
          <w:rFonts w:ascii="Arial" w:eastAsia="Calibri" w:hAnsi="Arial" w:cs="Arial"/>
          <w:b/>
          <w:bCs/>
          <w:sz w:val="24"/>
          <w:szCs w:val="24"/>
        </w:rPr>
        <w:t>:</w:t>
      </w:r>
    </w:p>
    <w:bookmarkEnd w:id="9"/>
    <w:p w14:paraId="0FE6922B" w14:textId="02B42491" w:rsidR="004A574A" w:rsidRPr="00011478" w:rsidRDefault="004A574A" w:rsidP="004E4533">
      <w:pPr>
        <w:pStyle w:val="Paragraphedeliste"/>
        <w:numPr>
          <w:ilvl w:val="0"/>
          <w:numId w:val="36"/>
        </w:numPr>
        <w:jc w:val="both"/>
        <w:rPr>
          <w:rFonts w:ascii="Arial" w:hAnsi="Arial" w:cs="Arial"/>
          <w:sz w:val="24"/>
          <w:szCs w:val="24"/>
          <w:lang w:val="fr-CA"/>
        </w:rPr>
      </w:pPr>
      <w:r w:rsidRPr="00011478">
        <w:rPr>
          <w:rFonts w:ascii="Arial" w:hAnsi="Arial" w:cs="Arial"/>
          <w:sz w:val="24"/>
          <w:szCs w:val="24"/>
          <w:lang w:val="fr-CA"/>
        </w:rPr>
        <w:t>Faire des blagues dégradantes ou vulgaires et utiliser un langage sexuel</w:t>
      </w:r>
      <w:r w:rsidR="00F10831" w:rsidRPr="00011478">
        <w:rPr>
          <w:rFonts w:ascii="Arial" w:hAnsi="Arial" w:cs="Arial"/>
          <w:sz w:val="24"/>
          <w:szCs w:val="24"/>
          <w:lang w:val="fr-CA"/>
        </w:rPr>
        <w:t>.</w:t>
      </w:r>
    </w:p>
    <w:p w14:paraId="1B822BCD" w14:textId="53EB7C38" w:rsidR="004A574A" w:rsidRPr="00011478" w:rsidRDefault="004A574A" w:rsidP="004E4533">
      <w:pPr>
        <w:pStyle w:val="Paragraphedeliste"/>
        <w:numPr>
          <w:ilvl w:val="0"/>
          <w:numId w:val="36"/>
        </w:numPr>
        <w:jc w:val="both"/>
        <w:rPr>
          <w:rFonts w:ascii="Arial" w:hAnsi="Arial" w:cs="Arial"/>
          <w:sz w:val="24"/>
          <w:szCs w:val="24"/>
          <w:lang w:val="fr-CA"/>
        </w:rPr>
      </w:pPr>
      <w:r w:rsidRPr="00011478">
        <w:rPr>
          <w:rFonts w:ascii="Arial" w:hAnsi="Arial" w:cs="Arial"/>
          <w:sz w:val="24"/>
          <w:szCs w:val="24"/>
          <w:lang w:val="fr-CA"/>
        </w:rPr>
        <w:t>Commenter le corps et l’apparence et poser des questions intimes</w:t>
      </w:r>
      <w:r w:rsidR="00F10831" w:rsidRPr="00011478">
        <w:rPr>
          <w:rFonts w:ascii="Arial" w:hAnsi="Arial" w:cs="Arial"/>
          <w:sz w:val="24"/>
          <w:szCs w:val="24"/>
          <w:lang w:val="fr-CA"/>
        </w:rPr>
        <w:t>.</w:t>
      </w:r>
    </w:p>
    <w:p w14:paraId="6BD72971" w14:textId="5A85BE42" w:rsidR="004A574A" w:rsidRPr="00011478" w:rsidRDefault="004A574A" w:rsidP="004E4533">
      <w:pPr>
        <w:pStyle w:val="Paragraphedeliste"/>
        <w:numPr>
          <w:ilvl w:val="0"/>
          <w:numId w:val="36"/>
        </w:numPr>
        <w:jc w:val="both"/>
        <w:rPr>
          <w:rFonts w:ascii="Arial" w:hAnsi="Arial" w:cs="Arial"/>
          <w:sz w:val="24"/>
          <w:szCs w:val="24"/>
          <w:lang w:val="fr-CA"/>
        </w:rPr>
      </w:pPr>
      <w:r w:rsidRPr="00011478">
        <w:rPr>
          <w:rFonts w:ascii="Arial" w:hAnsi="Arial" w:cs="Arial"/>
          <w:sz w:val="24"/>
          <w:szCs w:val="24"/>
          <w:lang w:val="fr-CA"/>
        </w:rPr>
        <w:t>Adopter des gestes à connotation sexuelle (sifflement, frottement, attouchements, regards insistants, pincement, baisers non désirés</w:t>
      </w:r>
      <w:r w:rsidR="00F10831" w:rsidRPr="00011478">
        <w:rPr>
          <w:rFonts w:ascii="Arial" w:hAnsi="Arial" w:cs="Arial"/>
          <w:sz w:val="24"/>
          <w:szCs w:val="24"/>
          <w:lang w:val="fr-CA"/>
        </w:rPr>
        <w:t>).</w:t>
      </w:r>
    </w:p>
    <w:p w14:paraId="385DC950" w14:textId="64719E59" w:rsidR="004A574A" w:rsidRPr="00011478" w:rsidRDefault="004A574A" w:rsidP="508EEE14">
      <w:pPr>
        <w:pStyle w:val="Paragraphedeliste"/>
        <w:numPr>
          <w:ilvl w:val="0"/>
          <w:numId w:val="36"/>
        </w:numPr>
        <w:jc w:val="both"/>
        <w:rPr>
          <w:rFonts w:ascii="Arial" w:hAnsi="Arial" w:cs="Arial"/>
          <w:sz w:val="24"/>
          <w:szCs w:val="24"/>
          <w:lang w:val="fr-CA"/>
        </w:rPr>
      </w:pPr>
      <w:r w:rsidRPr="00011478">
        <w:rPr>
          <w:rFonts w:ascii="Arial" w:hAnsi="Arial" w:cs="Arial"/>
          <w:sz w:val="24"/>
          <w:szCs w:val="24"/>
          <w:lang w:val="fr-CA"/>
        </w:rPr>
        <w:t xml:space="preserve">Solliciter régulièrement (complimenter et </w:t>
      </w:r>
      <w:r w:rsidR="00EE3936" w:rsidRPr="00011478">
        <w:rPr>
          <w:rFonts w:ascii="Arial" w:hAnsi="Arial" w:cs="Arial"/>
          <w:sz w:val="24"/>
          <w:szCs w:val="24"/>
          <w:lang w:val="fr-CA"/>
        </w:rPr>
        <w:t>inviter</w:t>
      </w:r>
      <w:r w:rsidR="00F10831" w:rsidRPr="00011478">
        <w:rPr>
          <w:rFonts w:ascii="Arial" w:hAnsi="Arial" w:cs="Arial"/>
          <w:sz w:val="24"/>
          <w:szCs w:val="24"/>
          <w:lang w:val="fr-CA"/>
        </w:rPr>
        <w:t>).</w:t>
      </w:r>
    </w:p>
    <w:p w14:paraId="4F53CD26" w14:textId="48AA74B2" w:rsidR="00B00BE1" w:rsidRPr="00011478" w:rsidRDefault="004A574A" w:rsidP="00B00BE1">
      <w:pPr>
        <w:pStyle w:val="Paragraphedeliste"/>
        <w:numPr>
          <w:ilvl w:val="0"/>
          <w:numId w:val="36"/>
        </w:numPr>
        <w:jc w:val="both"/>
        <w:rPr>
          <w:rFonts w:ascii="Arial" w:hAnsi="Arial" w:cs="Arial"/>
          <w:sz w:val="24"/>
          <w:szCs w:val="24"/>
          <w:lang w:val="fr-CA"/>
        </w:rPr>
      </w:pPr>
      <w:r w:rsidRPr="00011478">
        <w:rPr>
          <w:rFonts w:ascii="Arial" w:hAnsi="Arial" w:cs="Arial"/>
          <w:sz w:val="24"/>
          <w:szCs w:val="24"/>
          <w:lang w:val="fr-CA"/>
        </w:rPr>
        <w:t>Afficher, envoyer ou diffuser des photographies ou des images dégradantes, pornographiques.</w:t>
      </w:r>
    </w:p>
    <w:p w14:paraId="183ADABA" w14:textId="77777777" w:rsidR="00093AFC" w:rsidRPr="00011478" w:rsidRDefault="00093AFC" w:rsidP="00E66464">
      <w:pPr>
        <w:pStyle w:val="Paragraphedeliste"/>
        <w:ind w:left="1068" w:firstLine="0"/>
        <w:jc w:val="both"/>
        <w:rPr>
          <w:rFonts w:ascii="Arial" w:hAnsi="Arial" w:cs="Arial"/>
          <w:sz w:val="24"/>
          <w:szCs w:val="24"/>
          <w:lang w:val="fr-CA"/>
        </w:rPr>
      </w:pPr>
    </w:p>
    <w:p w14:paraId="33D81359" w14:textId="77777777" w:rsidR="00093AFC" w:rsidRPr="00011478" w:rsidRDefault="00093AFC" w:rsidP="00734E2E">
      <w:pPr>
        <w:widowControl w:val="0"/>
        <w:tabs>
          <w:tab w:val="left" w:pos="1520"/>
        </w:tabs>
        <w:spacing w:after="0" w:line="240" w:lineRule="auto"/>
        <w:ind w:right="149"/>
        <w:jc w:val="both"/>
        <w:rPr>
          <w:rFonts w:ascii="Arial" w:eastAsia="Calibri" w:hAnsi="Arial" w:cs="Arial"/>
          <w:sz w:val="24"/>
          <w:szCs w:val="24"/>
        </w:rPr>
      </w:pPr>
      <w:r w:rsidRPr="00011478">
        <w:rPr>
          <w:rFonts w:ascii="Arial" w:eastAsia="Calibri" w:hAnsi="Arial" w:cs="Arial"/>
          <w:b/>
          <w:sz w:val="24"/>
          <w:szCs w:val="24"/>
        </w:rPr>
        <w:t>Le harcèlement sexuel n’est pas :</w:t>
      </w:r>
    </w:p>
    <w:p w14:paraId="036B0185" w14:textId="75D49A24" w:rsidR="00093AFC" w:rsidRPr="00011478" w:rsidRDefault="00093AFC" w:rsidP="00093AFC">
      <w:pPr>
        <w:pStyle w:val="Paragraphedeliste"/>
        <w:numPr>
          <w:ilvl w:val="0"/>
          <w:numId w:val="35"/>
        </w:numPr>
        <w:tabs>
          <w:tab w:val="left" w:pos="1520"/>
        </w:tabs>
        <w:ind w:right="149"/>
        <w:jc w:val="both"/>
        <w:rPr>
          <w:rFonts w:ascii="Arial" w:hAnsi="Arial" w:cs="Arial"/>
          <w:sz w:val="24"/>
          <w:szCs w:val="24"/>
          <w:lang w:val="fr-CA"/>
        </w:rPr>
      </w:pPr>
      <w:r w:rsidRPr="00011478">
        <w:rPr>
          <w:rFonts w:ascii="Arial" w:hAnsi="Arial" w:cs="Arial"/>
          <w:sz w:val="24"/>
          <w:szCs w:val="24"/>
          <w:lang w:val="fr-CA"/>
        </w:rPr>
        <w:t>Un comportement social normal de simple camaraderie ou de badinage</w:t>
      </w:r>
      <w:r w:rsidR="00F10831" w:rsidRPr="00011478">
        <w:rPr>
          <w:rFonts w:ascii="Arial" w:hAnsi="Arial" w:cs="Arial"/>
          <w:sz w:val="24"/>
          <w:szCs w:val="24"/>
          <w:lang w:val="fr-CA"/>
        </w:rPr>
        <w:t>.</w:t>
      </w:r>
    </w:p>
    <w:p w14:paraId="3B260A08" w14:textId="77777777" w:rsidR="00093AFC" w:rsidRPr="00011478" w:rsidRDefault="00093AFC" w:rsidP="00093AFC">
      <w:pPr>
        <w:pStyle w:val="Paragraphedeliste"/>
        <w:numPr>
          <w:ilvl w:val="0"/>
          <w:numId w:val="35"/>
        </w:numPr>
        <w:tabs>
          <w:tab w:val="left" w:pos="1520"/>
        </w:tabs>
        <w:ind w:right="149"/>
        <w:jc w:val="both"/>
        <w:rPr>
          <w:rFonts w:ascii="Arial" w:hAnsi="Arial" w:cs="Arial"/>
          <w:sz w:val="24"/>
          <w:szCs w:val="24"/>
          <w:lang w:val="fr-CA"/>
        </w:rPr>
      </w:pPr>
      <w:r w:rsidRPr="00011478">
        <w:rPr>
          <w:rFonts w:ascii="Arial" w:hAnsi="Arial" w:cs="Arial"/>
          <w:sz w:val="24"/>
          <w:szCs w:val="24"/>
          <w:lang w:val="fr-CA"/>
        </w:rPr>
        <w:t>Un flirt ou une aventure entre deux personnes consentantes; ces relations sont consenties, basées sur une attraction mutuelle et ne supposent aucune intimidation.</w:t>
      </w:r>
    </w:p>
    <w:p w14:paraId="05D6C35D" w14:textId="6C865E1D" w:rsidR="00CE70B0" w:rsidRPr="00011478" w:rsidRDefault="00CE70B0" w:rsidP="00E66464">
      <w:pPr>
        <w:spacing w:after="0" w:line="240" w:lineRule="auto"/>
        <w:jc w:val="both"/>
        <w:rPr>
          <w:rFonts w:ascii="Arial" w:hAnsi="Arial" w:cs="Arial"/>
          <w:sz w:val="24"/>
          <w:szCs w:val="24"/>
        </w:rPr>
      </w:pPr>
    </w:p>
    <w:p w14:paraId="3F237915" w14:textId="79D5766B" w:rsidR="005F1562" w:rsidRPr="00011478" w:rsidRDefault="005F1562" w:rsidP="00734E2E">
      <w:pPr>
        <w:widowControl w:val="0"/>
        <w:tabs>
          <w:tab w:val="left" w:pos="1520"/>
        </w:tabs>
        <w:spacing w:after="0" w:line="240" w:lineRule="auto"/>
        <w:ind w:right="149"/>
        <w:jc w:val="both"/>
        <w:rPr>
          <w:rFonts w:ascii="Arial" w:eastAsia="Calibri" w:hAnsi="Arial" w:cs="Arial"/>
          <w:sz w:val="24"/>
          <w:szCs w:val="24"/>
        </w:rPr>
      </w:pPr>
      <w:r w:rsidRPr="00011478">
        <w:rPr>
          <w:rFonts w:ascii="Arial" w:eastAsia="Calibri" w:hAnsi="Arial" w:cs="Arial"/>
          <w:b/>
          <w:bCs/>
          <w:sz w:val="24"/>
          <w:szCs w:val="24"/>
        </w:rPr>
        <w:t>Harcèlement sexuel – la limite avec l’acte criminel</w:t>
      </w:r>
    </w:p>
    <w:p w14:paraId="2650257C" w14:textId="27EF77B5" w:rsidR="005F1562" w:rsidRPr="00011478" w:rsidRDefault="005F489D" w:rsidP="00734E2E">
      <w:pPr>
        <w:jc w:val="both"/>
        <w:rPr>
          <w:rFonts w:ascii="Arial" w:hAnsi="Arial" w:cs="Arial"/>
          <w:sz w:val="24"/>
          <w:szCs w:val="24"/>
        </w:rPr>
      </w:pPr>
      <w:r w:rsidRPr="00011478">
        <w:rPr>
          <w:rFonts w:ascii="Arial" w:hAnsi="Arial" w:cs="Arial"/>
          <w:sz w:val="24"/>
          <w:szCs w:val="24"/>
        </w:rPr>
        <w:t>Dans ces cas, la politique interne de l’entreprise n’est pas suffisante</w:t>
      </w:r>
      <w:r w:rsidR="00F10831" w:rsidRPr="00011478">
        <w:rPr>
          <w:rFonts w:ascii="Arial" w:hAnsi="Arial" w:cs="Arial"/>
          <w:sz w:val="24"/>
          <w:szCs w:val="24"/>
        </w:rPr>
        <w:t>,</w:t>
      </w:r>
      <w:r w:rsidRPr="00011478">
        <w:rPr>
          <w:rFonts w:ascii="Arial" w:hAnsi="Arial" w:cs="Arial"/>
          <w:sz w:val="24"/>
          <w:szCs w:val="24"/>
        </w:rPr>
        <w:t xml:space="preserve"> étant </w:t>
      </w:r>
      <w:r w:rsidR="00EE3936" w:rsidRPr="00011478">
        <w:rPr>
          <w:rFonts w:ascii="Arial" w:hAnsi="Arial" w:cs="Arial"/>
          <w:sz w:val="24"/>
          <w:szCs w:val="24"/>
        </w:rPr>
        <w:t xml:space="preserve">donné qu’ils s’inscrivent </w:t>
      </w:r>
      <w:r w:rsidRPr="00011478">
        <w:rPr>
          <w:rFonts w:ascii="Arial" w:hAnsi="Arial" w:cs="Arial"/>
          <w:sz w:val="24"/>
          <w:szCs w:val="24"/>
        </w:rPr>
        <w:t>dans des considérations criminelles</w:t>
      </w:r>
      <w:r w:rsidR="00974E93" w:rsidRPr="00011478">
        <w:rPr>
          <w:rFonts w:ascii="Arial" w:hAnsi="Arial" w:cs="Arial"/>
          <w:sz w:val="24"/>
          <w:szCs w:val="24"/>
        </w:rPr>
        <w:t>,</w:t>
      </w:r>
      <w:r w:rsidRPr="00011478">
        <w:rPr>
          <w:rFonts w:ascii="Arial" w:hAnsi="Arial" w:cs="Arial"/>
          <w:sz w:val="24"/>
          <w:szCs w:val="24"/>
        </w:rPr>
        <w:t xml:space="preserve"> donc </w:t>
      </w:r>
      <w:r w:rsidR="00F74053" w:rsidRPr="00011478">
        <w:rPr>
          <w:rFonts w:ascii="Arial" w:hAnsi="Arial" w:cs="Arial"/>
          <w:sz w:val="24"/>
          <w:szCs w:val="24"/>
        </w:rPr>
        <w:t>les policiers</w:t>
      </w:r>
      <w:r w:rsidRPr="00011478">
        <w:rPr>
          <w:rFonts w:ascii="Arial" w:hAnsi="Arial" w:cs="Arial"/>
          <w:sz w:val="24"/>
          <w:szCs w:val="24"/>
        </w:rPr>
        <w:t xml:space="preserve"> pourr</w:t>
      </w:r>
      <w:r w:rsidR="00F74053" w:rsidRPr="00011478">
        <w:rPr>
          <w:rFonts w:ascii="Arial" w:hAnsi="Arial" w:cs="Arial"/>
          <w:sz w:val="24"/>
          <w:szCs w:val="24"/>
        </w:rPr>
        <w:t>ont</w:t>
      </w:r>
      <w:r w:rsidRPr="00011478">
        <w:rPr>
          <w:rFonts w:ascii="Arial" w:hAnsi="Arial" w:cs="Arial"/>
          <w:sz w:val="24"/>
          <w:szCs w:val="24"/>
        </w:rPr>
        <w:t xml:space="preserve"> être contacté</w:t>
      </w:r>
      <w:r w:rsidR="00F74053" w:rsidRPr="00011478">
        <w:rPr>
          <w:rFonts w:ascii="Arial" w:hAnsi="Arial" w:cs="Arial"/>
          <w:sz w:val="24"/>
          <w:szCs w:val="24"/>
        </w:rPr>
        <w:t>s</w:t>
      </w:r>
      <w:r w:rsidRPr="00011478">
        <w:rPr>
          <w:rFonts w:ascii="Arial" w:hAnsi="Arial" w:cs="Arial"/>
          <w:sz w:val="24"/>
          <w:szCs w:val="24"/>
        </w:rPr>
        <w:t xml:space="preserve"> pour une gestion de ces événements.</w:t>
      </w:r>
    </w:p>
    <w:p w14:paraId="2B1DAC28" w14:textId="2B642B2D" w:rsidR="003B7F3D" w:rsidRPr="00011478" w:rsidRDefault="003B7F3D" w:rsidP="004E4533">
      <w:pPr>
        <w:pStyle w:val="Paragraphedeliste"/>
        <w:numPr>
          <w:ilvl w:val="0"/>
          <w:numId w:val="37"/>
        </w:numPr>
        <w:jc w:val="both"/>
        <w:rPr>
          <w:rFonts w:ascii="Arial" w:hAnsi="Arial" w:cs="Arial"/>
          <w:sz w:val="24"/>
          <w:szCs w:val="24"/>
          <w:lang w:val="fr-CA"/>
        </w:rPr>
      </w:pPr>
      <w:r w:rsidRPr="00011478">
        <w:rPr>
          <w:rFonts w:ascii="Arial" w:hAnsi="Arial" w:cs="Arial"/>
          <w:sz w:val="24"/>
          <w:szCs w:val="24"/>
          <w:lang w:val="fr-CA"/>
        </w:rPr>
        <w:t>Exhibitionnisme</w:t>
      </w:r>
      <w:r w:rsidR="00766481" w:rsidRPr="00011478">
        <w:rPr>
          <w:rFonts w:ascii="Arial" w:hAnsi="Arial" w:cs="Arial"/>
          <w:sz w:val="24"/>
          <w:szCs w:val="24"/>
          <w:lang w:val="fr-CA"/>
        </w:rPr>
        <w:t> </w:t>
      </w:r>
      <w:r w:rsidR="00BE5FE4" w:rsidRPr="00011478">
        <w:rPr>
          <w:rFonts w:ascii="Arial" w:hAnsi="Arial" w:cs="Arial"/>
          <w:sz w:val="24"/>
          <w:szCs w:val="24"/>
          <w:lang w:val="fr-CA"/>
        </w:rPr>
        <w:t xml:space="preserve">: </w:t>
      </w:r>
      <w:r w:rsidR="00A5509E" w:rsidRPr="00011478">
        <w:rPr>
          <w:rFonts w:ascii="Arial" w:hAnsi="Arial" w:cs="Arial"/>
          <w:sz w:val="24"/>
          <w:szCs w:val="24"/>
          <w:lang w:val="fr-CA"/>
        </w:rPr>
        <w:t>S</w:t>
      </w:r>
      <w:r w:rsidR="00AA2015" w:rsidRPr="00011478">
        <w:rPr>
          <w:rFonts w:ascii="Arial" w:hAnsi="Arial" w:cs="Arial"/>
          <w:sz w:val="24"/>
          <w:szCs w:val="24"/>
          <w:lang w:val="fr-CA"/>
        </w:rPr>
        <w:t xml:space="preserve">elon le </w:t>
      </w:r>
      <w:r w:rsidR="00BE5FE4" w:rsidRPr="00011478">
        <w:rPr>
          <w:rFonts w:ascii="Arial" w:hAnsi="Arial" w:cs="Arial"/>
          <w:i/>
          <w:iCs/>
          <w:sz w:val="24"/>
          <w:szCs w:val="24"/>
          <w:lang w:val="fr-CA"/>
        </w:rPr>
        <w:t>Code criminel</w:t>
      </w:r>
      <w:r w:rsidR="00BE5FE4" w:rsidRPr="00011478">
        <w:rPr>
          <w:rFonts w:ascii="Arial" w:hAnsi="Arial" w:cs="Arial"/>
          <w:sz w:val="24"/>
          <w:szCs w:val="24"/>
          <w:lang w:val="fr-CA"/>
        </w:rPr>
        <w:t xml:space="preserve">, </w:t>
      </w:r>
      <w:r w:rsidR="00974E93" w:rsidRPr="00011478">
        <w:rPr>
          <w:rFonts w:ascii="Arial" w:hAnsi="Arial" w:cs="Arial"/>
          <w:sz w:val="24"/>
          <w:szCs w:val="24"/>
          <w:lang w:val="fr-CA"/>
        </w:rPr>
        <w:t>l</w:t>
      </w:r>
      <w:r w:rsidR="00766481" w:rsidRPr="00011478">
        <w:rPr>
          <w:rFonts w:ascii="Arial" w:hAnsi="Arial" w:cs="Arial"/>
          <w:sz w:val="24"/>
          <w:szCs w:val="24"/>
          <w:lang w:val="fr-CA"/>
        </w:rPr>
        <w:t>’</w:t>
      </w:r>
      <w:r w:rsidR="00BE5FE4" w:rsidRPr="00011478">
        <w:rPr>
          <w:rFonts w:ascii="Arial" w:hAnsi="Arial" w:cs="Arial"/>
          <w:sz w:val="24"/>
          <w:szCs w:val="24"/>
          <w:lang w:val="fr-CA"/>
        </w:rPr>
        <w:t>exhibitionnisme est le fait qu</w:t>
      </w:r>
      <w:r w:rsidR="00766481" w:rsidRPr="00011478">
        <w:rPr>
          <w:rFonts w:ascii="Arial" w:hAnsi="Arial" w:cs="Arial"/>
          <w:sz w:val="24"/>
          <w:szCs w:val="24"/>
          <w:lang w:val="fr-CA"/>
        </w:rPr>
        <w:t>’</w:t>
      </w:r>
      <w:r w:rsidR="00BE5FE4" w:rsidRPr="00011478">
        <w:rPr>
          <w:rFonts w:ascii="Arial" w:hAnsi="Arial" w:cs="Arial"/>
          <w:sz w:val="24"/>
          <w:szCs w:val="24"/>
          <w:lang w:val="fr-CA"/>
        </w:rPr>
        <w:t>une personne exhibe, à des fins sexuelles, ses organes génitaux devant une</w:t>
      </w:r>
      <w:r w:rsidR="0015034F" w:rsidRPr="00011478">
        <w:rPr>
          <w:rFonts w:ascii="Arial" w:hAnsi="Arial" w:cs="Arial"/>
          <w:sz w:val="24"/>
          <w:szCs w:val="24"/>
          <w:lang w:val="fr-CA"/>
        </w:rPr>
        <w:t xml:space="preserve"> autre</w:t>
      </w:r>
      <w:r w:rsidR="00BE5FE4" w:rsidRPr="00011478">
        <w:rPr>
          <w:rFonts w:ascii="Arial" w:hAnsi="Arial" w:cs="Arial"/>
          <w:sz w:val="24"/>
          <w:szCs w:val="24"/>
          <w:lang w:val="fr-CA"/>
        </w:rPr>
        <w:t xml:space="preserve"> personne </w:t>
      </w:r>
      <w:r w:rsidR="0015034F" w:rsidRPr="00011478">
        <w:rPr>
          <w:rFonts w:ascii="Arial" w:hAnsi="Arial" w:cs="Arial"/>
          <w:sz w:val="24"/>
          <w:szCs w:val="24"/>
          <w:lang w:val="fr-CA"/>
        </w:rPr>
        <w:t xml:space="preserve">âgée </w:t>
      </w:r>
      <w:r w:rsidR="00BE5FE4" w:rsidRPr="00011478">
        <w:rPr>
          <w:rFonts w:ascii="Arial" w:hAnsi="Arial" w:cs="Arial"/>
          <w:sz w:val="24"/>
          <w:szCs w:val="24"/>
          <w:lang w:val="fr-CA"/>
        </w:rPr>
        <w:t>de moins de</w:t>
      </w:r>
      <w:r w:rsidR="00C57C03" w:rsidRPr="00011478">
        <w:rPr>
          <w:rFonts w:ascii="Arial" w:hAnsi="Arial" w:cs="Arial"/>
          <w:sz w:val="24"/>
          <w:szCs w:val="24"/>
          <w:lang w:val="fr-CA"/>
        </w:rPr>
        <w:t xml:space="preserve"> seize</w:t>
      </w:r>
      <w:r w:rsidR="00BE5FE4" w:rsidRPr="00011478">
        <w:rPr>
          <w:rFonts w:ascii="Arial" w:hAnsi="Arial" w:cs="Arial"/>
          <w:sz w:val="24"/>
          <w:szCs w:val="24"/>
          <w:lang w:val="fr-CA"/>
        </w:rPr>
        <w:t xml:space="preserve"> </w:t>
      </w:r>
      <w:r w:rsidR="00C57C03" w:rsidRPr="00011478">
        <w:rPr>
          <w:rFonts w:ascii="Arial" w:hAnsi="Arial" w:cs="Arial"/>
          <w:sz w:val="24"/>
          <w:szCs w:val="24"/>
          <w:lang w:val="fr-CA"/>
        </w:rPr>
        <w:t>(</w:t>
      </w:r>
      <w:r w:rsidR="00BE5FE4" w:rsidRPr="00011478">
        <w:rPr>
          <w:rFonts w:ascii="Arial" w:hAnsi="Arial" w:cs="Arial"/>
          <w:sz w:val="24"/>
          <w:szCs w:val="24"/>
          <w:lang w:val="fr-CA"/>
        </w:rPr>
        <w:t>16</w:t>
      </w:r>
      <w:r w:rsidR="00C57C03" w:rsidRPr="00011478">
        <w:rPr>
          <w:rFonts w:ascii="Arial" w:hAnsi="Arial" w:cs="Arial"/>
          <w:sz w:val="24"/>
          <w:szCs w:val="24"/>
          <w:lang w:val="fr-CA"/>
        </w:rPr>
        <w:t>)</w:t>
      </w:r>
      <w:r w:rsidR="00BE5FE4" w:rsidRPr="00011478">
        <w:rPr>
          <w:rFonts w:ascii="Arial" w:hAnsi="Arial" w:cs="Arial"/>
          <w:sz w:val="24"/>
          <w:szCs w:val="24"/>
          <w:lang w:val="fr-CA"/>
        </w:rPr>
        <w:t xml:space="preserve"> ans</w:t>
      </w:r>
      <w:r w:rsidR="00F461B7" w:rsidRPr="00011478">
        <w:rPr>
          <w:rStyle w:val="Appelnotedebasdep"/>
          <w:rFonts w:ascii="Arial" w:hAnsi="Arial" w:cs="Arial"/>
          <w:sz w:val="24"/>
          <w:szCs w:val="24"/>
          <w:lang w:val="fr-CA"/>
        </w:rPr>
        <w:footnoteReference w:id="5"/>
      </w:r>
      <w:r w:rsidR="00BE5FE4" w:rsidRPr="00011478">
        <w:rPr>
          <w:rFonts w:ascii="Arial" w:hAnsi="Arial" w:cs="Arial"/>
          <w:sz w:val="24"/>
          <w:szCs w:val="24"/>
          <w:lang w:val="fr-CA"/>
        </w:rPr>
        <w:t>.</w:t>
      </w:r>
    </w:p>
    <w:p w14:paraId="31D47E11" w14:textId="2A1F8A7B" w:rsidR="00DE344A" w:rsidRPr="00011478" w:rsidRDefault="005F1562" w:rsidP="004E4533">
      <w:pPr>
        <w:pStyle w:val="Paragraphedeliste"/>
        <w:numPr>
          <w:ilvl w:val="0"/>
          <w:numId w:val="37"/>
        </w:numPr>
        <w:jc w:val="both"/>
        <w:rPr>
          <w:rFonts w:ascii="Arial" w:hAnsi="Arial" w:cs="Arial"/>
          <w:sz w:val="24"/>
          <w:szCs w:val="24"/>
          <w:lang w:val="fr-CA"/>
        </w:rPr>
      </w:pPr>
      <w:r w:rsidRPr="00011478">
        <w:rPr>
          <w:rFonts w:ascii="Arial" w:hAnsi="Arial" w:cs="Arial"/>
          <w:sz w:val="24"/>
          <w:szCs w:val="24"/>
          <w:lang w:val="fr-CA"/>
        </w:rPr>
        <w:t>Harcèlement criminel</w:t>
      </w:r>
      <w:r w:rsidR="00AA2015" w:rsidRPr="00011478">
        <w:rPr>
          <w:rFonts w:ascii="Arial" w:hAnsi="Arial" w:cs="Arial"/>
          <w:sz w:val="24"/>
          <w:szCs w:val="24"/>
          <w:lang w:val="fr-CA"/>
        </w:rPr>
        <w:t xml:space="preserve"> : </w:t>
      </w:r>
      <w:r w:rsidR="43DD083B" w:rsidRPr="00011478">
        <w:rPr>
          <w:rFonts w:ascii="Arial" w:hAnsi="Arial" w:cs="Arial"/>
          <w:sz w:val="24"/>
          <w:szCs w:val="24"/>
          <w:lang w:val="fr-CA"/>
        </w:rPr>
        <w:t>S</w:t>
      </w:r>
      <w:r w:rsidR="00AA2015" w:rsidRPr="00011478">
        <w:rPr>
          <w:rFonts w:ascii="Arial" w:hAnsi="Arial" w:cs="Arial"/>
          <w:sz w:val="24"/>
          <w:szCs w:val="24"/>
          <w:lang w:val="fr-CA"/>
        </w:rPr>
        <w:t xml:space="preserve">elon le </w:t>
      </w:r>
      <w:r w:rsidR="00603024" w:rsidRPr="00011478">
        <w:rPr>
          <w:rFonts w:ascii="Arial" w:hAnsi="Arial" w:cs="Arial"/>
          <w:i/>
          <w:iCs/>
          <w:sz w:val="24"/>
          <w:szCs w:val="24"/>
          <w:lang w:val="fr-CA"/>
        </w:rPr>
        <w:t>C</w:t>
      </w:r>
      <w:r w:rsidR="00AA2015" w:rsidRPr="00011478">
        <w:rPr>
          <w:rFonts w:ascii="Arial" w:hAnsi="Arial" w:cs="Arial"/>
          <w:i/>
          <w:iCs/>
          <w:sz w:val="24"/>
          <w:szCs w:val="24"/>
          <w:lang w:val="fr-CA"/>
        </w:rPr>
        <w:t>ode criminel</w:t>
      </w:r>
      <w:r w:rsidR="00EE3936" w:rsidRPr="00011478">
        <w:rPr>
          <w:rFonts w:ascii="Arial" w:hAnsi="Arial" w:cs="Arial"/>
          <w:sz w:val="24"/>
          <w:szCs w:val="24"/>
          <w:lang w:val="fr-CA"/>
        </w:rPr>
        <w:t>, i</w:t>
      </w:r>
      <w:r w:rsidR="00AA2015" w:rsidRPr="00011478">
        <w:rPr>
          <w:rFonts w:ascii="Arial" w:hAnsi="Arial" w:cs="Arial"/>
          <w:sz w:val="24"/>
          <w:szCs w:val="24"/>
          <w:lang w:val="fr-CA"/>
        </w:rPr>
        <w:t xml:space="preserve">l est interdit, sauf autorisation légitime, d’agir à l’égard d’une personne </w:t>
      </w:r>
      <w:r w:rsidR="00BF42F2" w:rsidRPr="00011478">
        <w:rPr>
          <w:rFonts w:ascii="Arial" w:hAnsi="Arial" w:cs="Arial"/>
          <w:sz w:val="24"/>
          <w:szCs w:val="24"/>
          <w:lang w:val="fr-CA"/>
        </w:rPr>
        <w:t xml:space="preserve">en </w:t>
      </w:r>
      <w:r w:rsidR="00AA2015" w:rsidRPr="00011478">
        <w:rPr>
          <w:rFonts w:ascii="Arial" w:hAnsi="Arial" w:cs="Arial"/>
          <w:sz w:val="24"/>
          <w:szCs w:val="24"/>
          <w:lang w:val="fr-CA"/>
        </w:rPr>
        <w:t xml:space="preserve">sachant qu’elle se sent harcelée ou sans se soucier </w:t>
      </w:r>
      <w:r w:rsidR="00BF42F2" w:rsidRPr="00011478">
        <w:rPr>
          <w:rFonts w:ascii="Arial" w:hAnsi="Arial" w:cs="Arial"/>
          <w:sz w:val="24"/>
          <w:szCs w:val="24"/>
          <w:lang w:val="fr-CA"/>
        </w:rPr>
        <w:t>du fait</w:t>
      </w:r>
      <w:r w:rsidR="00AA2015" w:rsidRPr="00011478">
        <w:rPr>
          <w:rFonts w:ascii="Arial" w:hAnsi="Arial" w:cs="Arial"/>
          <w:sz w:val="24"/>
          <w:szCs w:val="24"/>
          <w:lang w:val="fr-CA"/>
        </w:rPr>
        <w:t xml:space="preserve"> qu’elle se sente harcelée si l’acte en question a pour effet de lui faire raisonnablement craindre </w:t>
      </w:r>
      <w:r w:rsidR="00766481" w:rsidRPr="00011478">
        <w:rPr>
          <w:rFonts w:ascii="Arial" w:hAnsi="Arial" w:cs="Arial"/>
          <w:sz w:val="24"/>
          <w:szCs w:val="24"/>
          <w:lang w:val="fr-CA"/>
        </w:rPr>
        <w:t>–</w:t>
      </w:r>
      <w:r w:rsidR="00AA2015" w:rsidRPr="00011478">
        <w:rPr>
          <w:rFonts w:ascii="Arial" w:hAnsi="Arial" w:cs="Arial"/>
          <w:sz w:val="24"/>
          <w:szCs w:val="24"/>
          <w:lang w:val="fr-CA"/>
        </w:rPr>
        <w:t xml:space="preserve"> compte tenu du contexte </w:t>
      </w:r>
      <w:r w:rsidR="00766481" w:rsidRPr="00011478">
        <w:rPr>
          <w:rFonts w:ascii="Arial" w:hAnsi="Arial" w:cs="Arial"/>
          <w:sz w:val="24"/>
          <w:szCs w:val="24"/>
          <w:lang w:val="fr-CA"/>
        </w:rPr>
        <w:t>–</w:t>
      </w:r>
      <w:r w:rsidR="00AA2015" w:rsidRPr="00011478">
        <w:rPr>
          <w:rFonts w:ascii="Arial" w:hAnsi="Arial" w:cs="Arial"/>
          <w:sz w:val="24"/>
          <w:szCs w:val="24"/>
          <w:lang w:val="fr-CA"/>
        </w:rPr>
        <w:t xml:space="preserve"> pour sa sécurité ou celle d’une de ses connaissances</w:t>
      </w:r>
      <w:r w:rsidR="00734DC7" w:rsidRPr="00011478">
        <w:rPr>
          <w:rStyle w:val="Appelnotedebasdep"/>
          <w:rFonts w:ascii="Arial" w:hAnsi="Arial" w:cs="Arial"/>
          <w:sz w:val="24"/>
          <w:szCs w:val="24"/>
          <w:lang w:val="fr-CA"/>
        </w:rPr>
        <w:footnoteReference w:id="6"/>
      </w:r>
      <w:r w:rsidR="00AA2015" w:rsidRPr="00011478">
        <w:rPr>
          <w:rFonts w:ascii="Arial" w:hAnsi="Arial" w:cs="Arial"/>
          <w:sz w:val="24"/>
          <w:szCs w:val="24"/>
          <w:lang w:val="fr-CA"/>
        </w:rPr>
        <w:t>.</w:t>
      </w:r>
    </w:p>
    <w:p w14:paraId="49A2FB01" w14:textId="28F25DBE" w:rsidR="00EA07F1" w:rsidRPr="00011478" w:rsidRDefault="005F1562" w:rsidP="004E4533">
      <w:pPr>
        <w:pStyle w:val="Paragraphedeliste"/>
        <w:numPr>
          <w:ilvl w:val="0"/>
          <w:numId w:val="37"/>
        </w:numPr>
        <w:jc w:val="both"/>
        <w:rPr>
          <w:rFonts w:ascii="Arial" w:hAnsi="Arial" w:cs="Arial"/>
          <w:sz w:val="24"/>
          <w:szCs w:val="24"/>
          <w:lang w:val="fr-CA"/>
        </w:rPr>
      </w:pPr>
      <w:r w:rsidRPr="00011478">
        <w:rPr>
          <w:rFonts w:ascii="Arial" w:hAnsi="Arial" w:cs="Arial"/>
          <w:sz w:val="24"/>
          <w:szCs w:val="24"/>
          <w:lang w:val="fr-CA"/>
        </w:rPr>
        <w:t>Agression sexuelle</w:t>
      </w:r>
      <w:r w:rsidR="00EE3936" w:rsidRPr="00011478">
        <w:rPr>
          <w:rFonts w:ascii="Arial" w:hAnsi="Arial" w:cs="Arial"/>
          <w:sz w:val="24"/>
          <w:szCs w:val="24"/>
        </w:rPr>
        <w:t>.</w:t>
      </w:r>
      <w:r w:rsidR="007836EF" w:rsidRPr="00011478">
        <w:rPr>
          <w:rFonts w:ascii="Arial" w:hAnsi="Arial" w:cs="Arial"/>
          <w:sz w:val="24"/>
          <w:szCs w:val="24"/>
        </w:rPr>
        <w:t xml:space="preserve"> </w:t>
      </w:r>
    </w:p>
    <w:p w14:paraId="22337A52" w14:textId="77777777" w:rsidR="00815047" w:rsidRPr="00011478" w:rsidRDefault="00815047" w:rsidP="00772923">
      <w:pPr>
        <w:pStyle w:val="Paragraphedeliste"/>
        <w:ind w:left="1068" w:firstLine="0"/>
        <w:jc w:val="both"/>
        <w:rPr>
          <w:rFonts w:ascii="Arial" w:hAnsi="Arial" w:cs="Arial"/>
          <w:sz w:val="24"/>
          <w:szCs w:val="24"/>
          <w:lang w:val="fr-CA"/>
        </w:rPr>
      </w:pPr>
    </w:p>
    <w:p w14:paraId="1A8E6ECF" w14:textId="77777777" w:rsidR="00815047" w:rsidRPr="00011478" w:rsidRDefault="00815047" w:rsidP="00734E2E">
      <w:pPr>
        <w:pStyle w:val="Titre2"/>
        <w:rPr>
          <w:rFonts w:ascii="Arial" w:hAnsi="Arial" w:cs="Arial"/>
          <w:sz w:val="24"/>
          <w:szCs w:val="24"/>
          <w:lang w:eastAsia="fr-CA"/>
        </w:rPr>
      </w:pPr>
      <w:bookmarkStart w:id="10" w:name="_Toc178269614"/>
      <w:r w:rsidRPr="00011478">
        <w:rPr>
          <w:rFonts w:ascii="Arial" w:hAnsi="Arial" w:cs="Arial"/>
          <w:lang w:eastAsia="fr-CA"/>
        </w:rPr>
        <w:t>LA DÉFINITION INCLUT LE HARCÈLEMENT DISCRIMINATOIRE</w:t>
      </w:r>
      <w:bookmarkEnd w:id="10"/>
      <w:r w:rsidRPr="00011478">
        <w:rPr>
          <w:rFonts w:ascii="Arial" w:hAnsi="Arial" w:cs="Arial"/>
          <w:sz w:val="24"/>
          <w:szCs w:val="24"/>
          <w:lang w:eastAsia="fr-CA"/>
        </w:rPr>
        <w:t xml:space="preserve"> </w:t>
      </w:r>
    </w:p>
    <w:p w14:paraId="35DDF2A5" w14:textId="782A40CD" w:rsidR="00815047" w:rsidRPr="00011478" w:rsidRDefault="00815047" w:rsidP="00734E2E">
      <w:pPr>
        <w:widowControl w:val="0"/>
        <w:tabs>
          <w:tab w:val="left" w:pos="1520"/>
        </w:tabs>
        <w:spacing w:after="0" w:line="240" w:lineRule="auto"/>
        <w:ind w:right="149"/>
        <w:jc w:val="both"/>
        <w:rPr>
          <w:rFonts w:ascii="Arial" w:eastAsia="Times New Roman" w:hAnsi="Arial" w:cs="Arial"/>
          <w:sz w:val="24"/>
          <w:szCs w:val="24"/>
          <w:lang w:eastAsia="fr-CA"/>
        </w:rPr>
      </w:pPr>
      <w:r w:rsidRPr="00011478">
        <w:rPr>
          <w:rFonts w:ascii="Arial" w:eastAsia="Times New Roman" w:hAnsi="Arial" w:cs="Arial"/>
          <w:sz w:val="24"/>
          <w:szCs w:val="24"/>
          <w:lang w:eastAsia="fr-CA"/>
        </w:rPr>
        <w:t>Le harcèlement est discriminatoire lorsqu’il est fondé sur l’un ou l’autre des motifs énumérés dans l’article 10 de la</w:t>
      </w:r>
      <w:r w:rsidR="00472A8A" w:rsidRPr="00011478">
        <w:rPr>
          <w:rFonts w:ascii="Arial" w:eastAsia="Times New Roman" w:hAnsi="Arial" w:cs="Arial"/>
          <w:sz w:val="24"/>
          <w:szCs w:val="24"/>
          <w:lang w:eastAsia="fr-CA"/>
        </w:rPr>
        <w:t xml:space="preserve"> </w:t>
      </w:r>
      <w:r w:rsidRPr="00011478">
        <w:rPr>
          <w:rFonts w:ascii="Arial" w:eastAsia="Times New Roman" w:hAnsi="Arial" w:cs="Arial"/>
          <w:i/>
          <w:iCs/>
          <w:sz w:val="24"/>
          <w:szCs w:val="24"/>
          <w:lang w:eastAsia="fr-CA"/>
        </w:rPr>
        <w:t>Charte des droits et libertés de la personne</w:t>
      </w:r>
      <w:r w:rsidRPr="00011478">
        <w:rPr>
          <w:rFonts w:ascii="Arial" w:eastAsia="Times New Roman" w:hAnsi="Arial" w:cs="Arial"/>
          <w:sz w:val="24"/>
          <w:szCs w:val="24"/>
          <w:lang w:eastAsia="fr-CA"/>
        </w:rPr>
        <w:t> : la race, la couleur, le sexe, la grossesse, l’orientation sexuelle, l’état civil, l’âge sauf dans la mesure prévue par la loi, la religion, les convictions politiques, la langue, l’origine ethnique ou nationale, la condition sociale, le handicap ou l’utilisation d’un moyen pour pallier ce handicap.</w:t>
      </w:r>
    </w:p>
    <w:p w14:paraId="5C35A261" w14:textId="77777777" w:rsidR="00C10A6A" w:rsidRPr="00011478" w:rsidRDefault="00C10A6A" w:rsidP="00734E2E">
      <w:pPr>
        <w:spacing w:after="0" w:line="240" w:lineRule="auto"/>
        <w:ind w:firstLine="576"/>
        <w:jc w:val="both"/>
        <w:rPr>
          <w:rFonts w:ascii="Arial" w:hAnsi="Arial" w:cs="Arial"/>
          <w:lang w:eastAsia="fr-CA"/>
        </w:rPr>
      </w:pPr>
    </w:p>
    <w:p w14:paraId="4A0083A2" w14:textId="77777777" w:rsidR="00BC4568" w:rsidRPr="00011478" w:rsidRDefault="00BC4568" w:rsidP="00734E2E">
      <w:pPr>
        <w:pStyle w:val="Titre2"/>
        <w:rPr>
          <w:rFonts w:ascii="Arial" w:hAnsi="Arial" w:cs="Arial"/>
        </w:rPr>
      </w:pPr>
      <w:bookmarkStart w:id="11" w:name="_Toc178269615"/>
      <w:r w:rsidRPr="00011478">
        <w:rPr>
          <w:rFonts w:ascii="Arial" w:hAnsi="Arial" w:cs="Arial"/>
        </w:rPr>
        <w:t xml:space="preserve">VIOLENCE À CARACTÈRE SEXUEL AU SENS DE LA </w:t>
      </w:r>
      <w:r w:rsidRPr="00011478">
        <w:rPr>
          <w:rFonts w:ascii="Arial" w:hAnsi="Arial" w:cs="Arial"/>
          <w:i/>
          <w:iCs/>
        </w:rPr>
        <w:t>LOI SUR LA SANTÉ ET LA SÉCURITÉ DU TRAVAIL</w:t>
      </w:r>
      <w:bookmarkEnd w:id="11"/>
    </w:p>
    <w:p w14:paraId="31E3BA16" w14:textId="3458D3B4" w:rsidR="00BC4568" w:rsidRPr="00011478" w:rsidRDefault="008A3F6A" w:rsidP="00734E2E">
      <w:pPr>
        <w:widowControl w:val="0"/>
        <w:tabs>
          <w:tab w:val="left" w:pos="1520"/>
        </w:tabs>
        <w:spacing w:after="0" w:line="240" w:lineRule="auto"/>
        <w:ind w:right="149"/>
        <w:jc w:val="both"/>
        <w:rPr>
          <w:rFonts w:ascii="Arial" w:eastAsia="Calibri" w:hAnsi="Arial" w:cs="Arial"/>
          <w:sz w:val="24"/>
          <w:szCs w:val="24"/>
        </w:rPr>
      </w:pPr>
      <w:r w:rsidRPr="00011478">
        <w:rPr>
          <w:rFonts w:ascii="Arial" w:eastAsia="Calibri" w:hAnsi="Arial" w:cs="Arial"/>
          <w:sz w:val="24"/>
          <w:szCs w:val="24"/>
        </w:rPr>
        <w:t xml:space="preserve">Aux fins de l’application de la présente politique, </w:t>
      </w:r>
      <w:r w:rsidR="001B7945" w:rsidRPr="00011478">
        <w:rPr>
          <w:rFonts w:ascii="Arial" w:eastAsia="Calibri" w:hAnsi="Arial" w:cs="Arial"/>
          <w:sz w:val="24"/>
          <w:szCs w:val="24"/>
        </w:rPr>
        <w:t>une situation de violence à carac</w:t>
      </w:r>
      <w:r w:rsidR="00203372" w:rsidRPr="00011478">
        <w:rPr>
          <w:rFonts w:ascii="Arial" w:eastAsia="Calibri" w:hAnsi="Arial" w:cs="Arial"/>
          <w:sz w:val="24"/>
          <w:szCs w:val="24"/>
        </w:rPr>
        <w:t>tère sexuel</w:t>
      </w:r>
      <w:r w:rsidR="004B39FF" w:rsidRPr="00011478">
        <w:rPr>
          <w:rFonts w:ascii="Arial" w:eastAsia="Calibri" w:hAnsi="Arial" w:cs="Arial"/>
          <w:sz w:val="24"/>
          <w:szCs w:val="24"/>
        </w:rPr>
        <w:t xml:space="preserve"> </w:t>
      </w:r>
      <w:r w:rsidR="00BC4568" w:rsidRPr="00011478">
        <w:rPr>
          <w:rFonts w:ascii="Arial" w:eastAsia="Calibri" w:hAnsi="Arial" w:cs="Arial"/>
          <w:sz w:val="24"/>
          <w:szCs w:val="24"/>
        </w:rPr>
        <w:t>se définit comme suit</w:t>
      </w:r>
      <w:r w:rsidR="004B39FF" w:rsidRPr="00011478">
        <w:rPr>
          <w:rFonts w:ascii="Arial" w:eastAsia="Calibri" w:hAnsi="Arial" w:cs="Arial"/>
          <w:sz w:val="24"/>
          <w:szCs w:val="24"/>
        </w:rPr>
        <w:t xml:space="preserve">, suivant la </w:t>
      </w:r>
      <w:r w:rsidR="004B39FF" w:rsidRPr="00011478">
        <w:rPr>
          <w:rFonts w:ascii="Arial" w:eastAsia="Calibri" w:hAnsi="Arial" w:cs="Arial"/>
          <w:i/>
          <w:iCs/>
          <w:sz w:val="24"/>
          <w:szCs w:val="24"/>
        </w:rPr>
        <w:t xml:space="preserve">Loi sur la santé et </w:t>
      </w:r>
      <w:r w:rsidR="003D0EB2" w:rsidRPr="00011478">
        <w:rPr>
          <w:rFonts w:ascii="Arial" w:eastAsia="Calibri" w:hAnsi="Arial" w:cs="Arial"/>
          <w:i/>
          <w:iCs/>
          <w:sz w:val="24"/>
          <w:szCs w:val="24"/>
        </w:rPr>
        <w:t xml:space="preserve">la </w:t>
      </w:r>
      <w:r w:rsidR="004B39FF" w:rsidRPr="00011478">
        <w:rPr>
          <w:rFonts w:ascii="Arial" w:eastAsia="Calibri" w:hAnsi="Arial" w:cs="Arial"/>
          <w:i/>
          <w:iCs/>
          <w:sz w:val="24"/>
          <w:szCs w:val="24"/>
        </w:rPr>
        <w:t>sécurité du travail</w:t>
      </w:r>
      <w:r w:rsidR="00BC4568" w:rsidRPr="00011478">
        <w:rPr>
          <w:rFonts w:ascii="Arial" w:eastAsia="Calibri" w:hAnsi="Arial" w:cs="Arial"/>
          <w:sz w:val="24"/>
          <w:szCs w:val="24"/>
        </w:rPr>
        <w:t> :</w:t>
      </w:r>
    </w:p>
    <w:p w14:paraId="2AEC9269" w14:textId="77777777" w:rsidR="00203372" w:rsidRPr="00011478" w:rsidRDefault="00203372" w:rsidP="00734E2E">
      <w:pPr>
        <w:widowControl w:val="0"/>
        <w:tabs>
          <w:tab w:val="left" w:pos="1520"/>
        </w:tabs>
        <w:spacing w:after="0" w:line="240" w:lineRule="auto"/>
        <w:ind w:right="149"/>
        <w:jc w:val="both"/>
        <w:rPr>
          <w:rFonts w:ascii="Arial" w:eastAsia="Calibri" w:hAnsi="Arial" w:cs="Arial"/>
          <w:sz w:val="24"/>
          <w:szCs w:val="24"/>
        </w:rPr>
      </w:pPr>
    </w:p>
    <w:p w14:paraId="4C6D2B31" w14:textId="3E19DFE0" w:rsidR="00BC4568" w:rsidRPr="00011478" w:rsidRDefault="00BC4568" w:rsidP="00734E2E">
      <w:pPr>
        <w:widowControl w:val="0"/>
        <w:tabs>
          <w:tab w:val="left" w:pos="1520"/>
        </w:tabs>
        <w:spacing w:after="0" w:line="240" w:lineRule="auto"/>
        <w:ind w:left="720" w:right="850"/>
        <w:jc w:val="both"/>
        <w:rPr>
          <w:rFonts w:ascii="Arial" w:eastAsia="Calibri" w:hAnsi="Arial" w:cs="Arial"/>
          <w:i/>
          <w:iCs/>
        </w:rPr>
      </w:pPr>
      <w:r w:rsidRPr="00011478">
        <w:rPr>
          <w:rFonts w:ascii="Arial" w:eastAsia="Calibri" w:hAnsi="Arial" w:cs="Arial"/>
        </w:rPr>
        <w:t>«</w:t>
      </w:r>
      <w:r w:rsidR="00472A8A" w:rsidRPr="00011478">
        <w:rPr>
          <w:rFonts w:ascii="Arial" w:eastAsia="Calibri" w:hAnsi="Arial" w:cs="Arial"/>
        </w:rPr>
        <w:t> </w:t>
      </w:r>
      <w:r w:rsidR="00472A8A" w:rsidRPr="00011478">
        <w:rPr>
          <w:rFonts w:ascii="Arial" w:eastAsia="Calibri" w:hAnsi="Arial" w:cs="Arial"/>
          <w:i/>
          <w:iCs/>
        </w:rPr>
        <w:t>“</w:t>
      </w:r>
      <w:r w:rsidRPr="00011478">
        <w:rPr>
          <w:rFonts w:ascii="Arial" w:eastAsia="Calibri" w:hAnsi="Arial" w:cs="Arial"/>
          <w:i/>
          <w:iCs/>
        </w:rPr>
        <w:t>violence à caractère sexuel</w:t>
      </w:r>
      <w:r w:rsidR="00472A8A" w:rsidRPr="00011478">
        <w:rPr>
          <w:rFonts w:ascii="Arial" w:eastAsia="Calibri" w:hAnsi="Arial" w:cs="Arial"/>
          <w:i/>
          <w:iCs/>
        </w:rPr>
        <w:t>”</w:t>
      </w:r>
      <w:r w:rsidR="00A95017" w:rsidRPr="00011478">
        <w:rPr>
          <w:rFonts w:ascii="Arial" w:eastAsia="Calibri" w:hAnsi="Arial" w:cs="Arial"/>
          <w:i/>
          <w:iCs/>
        </w:rPr>
        <w:t> </w:t>
      </w:r>
      <w:r w:rsidRPr="00011478">
        <w:rPr>
          <w:rFonts w:ascii="Arial" w:eastAsia="Calibri" w:hAnsi="Arial" w:cs="Arial"/>
          <w:i/>
          <w:iCs/>
        </w:rPr>
        <w:t>: toute forme de violence visant la sexualité ou toute autre inconduite se manifestant notamment par des gestes, des pratiques, des paroles, des comportements ou des attitudes à connotation sexuelle non désirés, qu’elles se produisent à une seule occasion ou de manière répétée, ce qui inclut la violence relative à la diversité sexuelle et de genre.</w:t>
      </w:r>
      <w:r w:rsidR="00DC525B" w:rsidRPr="00011478">
        <w:rPr>
          <w:rStyle w:val="Appelnotedebasdep"/>
          <w:rFonts w:ascii="Arial" w:eastAsia="Calibri" w:hAnsi="Arial" w:cs="Arial"/>
        </w:rPr>
        <w:footnoteReference w:id="7"/>
      </w:r>
      <w:r w:rsidR="00472A8A" w:rsidRPr="00011478">
        <w:rPr>
          <w:rFonts w:ascii="Arial" w:eastAsia="Calibri" w:hAnsi="Arial" w:cs="Arial"/>
          <w:i/>
          <w:iCs/>
        </w:rPr>
        <w:t> </w:t>
      </w:r>
      <w:r w:rsidRPr="00011478">
        <w:rPr>
          <w:rFonts w:ascii="Arial" w:eastAsia="Calibri" w:hAnsi="Arial" w:cs="Arial"/>
        </w:rPr>
        <w:t>»</w:t>
      </w:r>
    </w:p>
    <w:p w14:paraId="322773AF" w14:textId="77777777" w:rsidR="00E312FC" w:rsidRPr="00011478" w:rsidRDefault="00E312FC" w:rsidP="004E4533">
      <w:pPr>
        <w:spacing w:after="0" w:line="240" w:lineRule="auto"/>
        <w:ind w:firstLine="576"/>
        <w:jc w:val="both"/>
        <w:rPr>
          <w:rFonts w:ascii="Arial" w:hAnsi="Arial" w:cs="Arial"/>
          <w:lang w:eastAsia="fr-CA"/>
        </w:rPr>
      </w:pPr>
    </w:p>
    <w:p w14:paraId="6D239190" w14:textId="39E861A1" w:rsidR="000A4CED" w:rsidRPr="00011478" w:rsidRDefault="00E312FC" w:rsidP="00734E2E">
      <w:pPr>
        <w:pStyle w:val="Titre2"/>
        <w:rPr>
          <w:rFonts w:ascii="Arial" w:hAnsi="Arial" w:cs="Arial"/>
          <w:lang w:eastAsia="fr-CA"/>
        </w:rPr>
      </w:pPr>
      <w:bookmarkStart w:id="12" w:name="_Toc178269616"/>
      <w:r w:rsidRPr="00011478">
        <w:rPr>
          <w:rFonts w:ascii="Arial" w:hAnsi="Arial" w:cs="Arial"/>
          <w:lang w:eastAsia="fr-CA"/>
        </w:rPr>
        <w:t>L</w:t>
      </w:r>
      <w:r w:rsidR="00100385" w:rsidRPr="00011478">
        <w:rPr>
          <w:rFonts w:ascii="Arial" w:hAnsi="Arial" w:cs="Arial"/>
          <w:lang w:eastAsia="fr-CA"/>
        </w:rPr>
        <w:t>A VIOLENCE PHYSIQUE</w:t>
      </w:r>
      <w:bookmarkEnd w:id="12"/>
    </w:p>
    <w:p w14:paraId="36BDD60F" w14:textId="3AF176E0" w:rsidR="00374F7F" w:rsidRPr="00011478" w:rsidRDefault="00AF1282" w:rsidP="00734E2E">
      <w:pPr>
        <w:spacing w:after="0" w:line="240" w:lineRule="auto"/>
        <w:jc w:val="both"/>
        <w:rPr>
          <w:rFonts w:ascii="Arial" w:eastAsia="Times New Roman" w:hAnsi="Arial" w:cs="Arial"/>
          <w:sz w:val="24"/>
          <w:szCs w:val="24"/>
          <w:lang w:eastAsia="fr-CA"/>
        </w:rPr>
      </w:pPr>
      <w:r w:rsidRPr="00011478">
        <w:rPr>
          <w:rFonts w:ascii="Arial" w:eastAsia="Times New Roman" w:hAnsi="Arial" w:cs="Arial"/>
          <w:sz w:val="24"/>
          <w:szCs w:val="24"/>
          <w:lang w:eastAsia="fr-CA"/>
        </w:rPr>
        <w:t>Il s’agit de l’usage de la force physique contre une autre personne ou un groupe de personnes,</w:t>
      </w:r>
      <w:r w:rsidR="00CB7EBF" w:rsidRPr="00011478">
        <w:rPr>
          <w:rFonts w:ascii="Arial" w:eastAsia="Times New Roman" w:hAnsi="Arial" w:cs="Arial"/>
          <w:sz w:val="24"/>
          <w:szCs w:val="24"/>
          <w:lang w:eastAsia="fr-CA"/>
        </w:rPr>
        <w:t xml:space="preserve"> </w:t>
      </w:r>
      <w:r w:rsidRPr="00011478">
        <w:rPr>
          <w:rFonts w:ascii="Arial" w:eastAsia="Times New Roman" w:hAnsi="Arial" w:cs="Arial"/>
          <w:sz w:val="24"/>
          <w:szCs w:val="24"/>
          <w:lang w:eastAsia="fr-CA"/>
        </w:rPr>
        <w:t>qui peut entraîner un préjudice physique, sexuel ou psychologique.</w:t>
      </w:r>
    </w:p>
    <w:p w14:paraId="006DC5B1" w14:textId="77777777" w:rsidR="00AF1282" w:rsidRPr="00011478" w:rsidRDefault="00AF1282" w:rsidP="00734E2E">
      <w:pPr>
        <w:spacing w:after="0" w:line="240" w:lineRule="auto"/>
        <w:ind w:firstLine="576"/>
        <w:rPr>
          <w:rFonts w:ascii="Arial" w:hAnsi="Arial" w:cs="Arial"/>
          <w:lang w:eastAsia="fr-CA"/>
        </w:rPr>
      </w:pPr>
    </w:p>
    <w:p w14:paraId="2473FC9F" w14:textId="70235308" w:rsidR="000A4CED" w:rsidRPr="00011478" w:rsidRDefault="000A4CED" w:rsidP="00734E2E">
      <w:pPr>
        <w:pStyle w:val="Titre2"/>
        <w:rPr>
          <w:rFonts w:ascii="Arial" w:hAnsi="Arial" w:cs="Arial"/>
          <w:lang w:eastAsia="fr-CA"/>
        </w:rPr>
      </w:pPr>
      <w:bookmarkStart w:id="13" w:name="_Toc178269617"/>
      <w:r w:rsidRPr="00011478">
        <w:rPr>
          <w:rFonts w:ascii="Arial" w:hAnsi="Arial" w:cs="Arial"/>
          <w:lang w:eastAsia="fr-CA"/>
        </w:rPr>
        <w:lastRenderedPageBreak/>
        <w:t>L</w:t>
      </w:r>
      <w:r w:rsidR="00100385" w:rsidRPr="00011478">
        <w:rPr>
          <w:rFonts w:ascii="Arial" w:hAnsi="Arial" w:cs="Arial"/>
          <w:lang w:eastAsia="fr-CA"/>
        </w:rPr>
        <w:t>A VIOLENCE PSYCHOLOGIQUE</w:t>
      </w:r>
      <w:bookmarkEnd w:id="13"/>
    </w:p>
    <w:p w14:paraId="27EB35AC" w14:textId="5ED76C36" w:rsidR="00AF1282" w:rsidRPr="00011478" w:rsidRDefault="00586637" w:rsidP="00734E2E">
      <w:pPr>
        <w:jc w:val="both"/>
        <w:rPr>
          <w:rFonts w:ascii="Arial" w:hAnsi="Arial" w:cs="Arial"/>
          <w:lang w:eastAsia="fr-CA"/>
        </w:rPr>
      </w:pPr>
      <w:r w:rsidRPr="00011478">
        <w:rPr>
          <w:rFonts w:ascii="Arial" w:eastAsia="Times New Roman" w:hAnsi="Arial" w:cs="Arial"/>
          <w:sz w:val="24"/>
          <w:szCs w:val="24"/>
          <w:lang w:eastAsia="fr-CA"/>
        </w:rPr>
        <w:t>La violence psychologique se manifeste par des actions et des conduites généralement répétées (mais pas nécessairement) et qui sont dirigées contre une ou plusieurs personnes. Ces comportements non désirés par la victime peuvent être commis délibérément ou inconsciemment, mais entraînent manifestement de l’humiliation, une offense ou de la détresse. Ils peuvent aussi interférer avec la performance au travail ou engendrer un environnement de travail désagréable.</w:t>
      </w:r>
    </w:p>
    <w:p w14:paraId="4382ACC3" w14:textId="676E04E5" w:rsidR="000A4CED" w:rsidRPr="00011478" w:rsidRDefault="000A4CED" w:rsidP="00734E2E">
      <w:pPr>
        <w:pStyle w:val="Titre2"/>
        <w:rPr>
          <w:rFonts w:ascii="Arial" w:hAnsi="Arial" w:cs="Arial"/>
          <w:lang w:eastAsia="fr-CA"/>
        </w:rPr>
      </w:pPr>
      <w:bookmarkStart w:id="14" w:name="_Toc178269618"/>
      <w:r w:rsidRPr="00011478">
        <w:rPr>
          <w:rFonts w:ascii="Arial" w:hAnsi="Arial" w:cs="Arial"/>
          <w:lang w:eastAsia="fr-CA"/>
        </w:rPr>
        <w:t>L</w:t>
      </w:r>
      <w:r w:rsidR="00100385" w:rsidRPr="00011478">
        <w:rPr>
          <w:rFonts w:ascii="Arial" w:hAnsi="Arial" w:cs="Arial"/>
          <w:lang w:eastAsia="fr-CA"/>
        </w:rPr>
        <w:t>A VIOLENCE CONJUGALE</w:t>
      </w:r>
      <w:r w:rsidR="00A37A72" w:rsidRPr="00011478">
        <w:rPr>
          <w:rFonts w:ascii="Arial" w:hAnsi="Arial" w:cs="Arial"/>
          <w:lang w:eastAsia="fr-CA"/>
        </w:rPr>
        <w:t xml:space="preserve"> </w:t>
      </w:r>
      <w:r w:rsidR="009C713A" w:rsidRPr="00011478">
        <w:rPr>
          <w:rFonts w:ascii="Arial" w:hAnsi="Arial" w:cs="Arial"/>
          <w:lang w:eastAsia="fr-CA"/>
        </w:rPr>
        <w:t>OU FAMILIALE</w:t>
      </w:r>
      <w:bookmarkEnd w:id="14"/>
    </w:p>
    <w:p w14:paraId="2844FFD6" w14:textId="77777777" w:rsidR="00ED4A4B" w:rsidRPr="00011478" w:rsidRDefault="00057F30" w:rsidP="00734E2E">
      <w:pPr>
        <w:jc w:val="both"/>
        <w:rPr>
          <w:rFonts w:ascii="Arial" w:eastAsia="Times New Roman" w:hAnsi="Arial" w:cs="Arial"/>
          <w:sz w:val="24"/>
          <w:szCs w:val="24"/>
          <w:lang w:eastAsia="fr-CA"/>
        </w:rPr>
      </w:pPr>
      <w:r w:rsidRPr="00011478">
        <w:rPr>
          <w:rFonts w:ascii="Arial" w:eastAsia="Times New Roman" w:hAnsi="Arial" w:cs="Arial"/>
          <w:sz w:val="24"/>
          <w:szCs w:val="24"/>
          <w:lang w:eastAsia="fr-CA"/>
        </w:rPr>
        <w:t xml:space="preserve">La violence conjugale </w:t>
      </w:r>
      <w:r w:rsidR="003F51E1" w:rsidRPr="00011478">
        <w:rPr>
          <w:rFonts w:ascii="Arial" w:eastAsia="Times New Roman" w:hAnsi="Arial" w:cs="Arial"/>
          <w:sz w:val="24"/>
          <w:szCs w:val="24"/>
          <w:lang w:eastAsia="fr-CA"/>
        </w:rPr>
        <w:t>ou fami</w:t>
      </w:r>
      <w:r w:rsidR="00192E76" w:rsidRPr="00011478">
        <w:rPr>
          <w:rFonts w:ascii="Arial" w:eastAsia="Times New Roman" w:hAnsi="Arial" w:cs="Arial"/>
          <w:sz w:val="24"/>
          <w:szCs w:val="24"/>
          <w:lang w:eastAsia="fr-CA"/>
        </w:rPr>
        <w:t>liale est celle qui</w:t>
      </w:r>
      <w:r w:rsidR="00ED4A4B" w:rsidRPr="00011478">
        <w:rPr>
          <w:rFonts w:ascii="Arial" w:eastAsia="Times New Roman" w:hAnsi="Arial" w:cs="Arial"/>
          <w:sz w:val="24"/>
          <w:szCs w:val="24"/>
          <w:lang w:eastAsia="fr-CA"/>
        </w:rPr>
        <w:t xml:space="preserve"> est transportée sur les lieux du travail. </w:t>
      </w:r>
    </w:p>
    <w:p w14:paraId="46662D17" w14:textId="23D3D1C5" w:rsidR="002420E2" w:rsidRPr="00011478" w:rsidRDefault="002420E2" w:rsidP="00734E2E">
      <w:pPr>
        <w:jc w:val="both"/>
        <w:rPr>
          <w:rFonts w:ascii="Arial" w:eastAsia="Times New Roman" w:hAnsi="Arial" w:cs="Arial"/>
          <w:sz w:val="24"/>
          <w:szCs w:val="24"/>
          <w:lang w:eastAsia="fr-CA"/>
        </w:rPr>
      </w:pPr>
      <w:r w:rsidRPr="00011478">
        <w:rPr>
          <w:rFonts w:ascii="Arial" w:eastAsia="Times New Roman" w:hAnsi="Arial" w:cs="Arial"/>
          <w:sz w:val="24"/>
          <w:szCs w:val="24"/>
          <w:lang w:eastAsia="fr-CA"/>
        </w:rPr>
        <w:t>La violence conjugale peut être exercée par l’une ou l’autre des personnes qui composent une relation maritale, extraconjugale ou amoureuse</w:t>
      </w:r>
      <w:r w:rsidR="00B07D98" w:rsidRPr="00011478">
        <w:rPr>
          <w:rFonts w:ascii="Arial" w:eastAsia="Times New Roman" w:hAnsi="Arial" w:cs="Arial"/>
          <w:sz w:val="24"/>
          <w:szCs w:val="24"/>
          <w:lang w:eastAsia="fr-CA"/>
        </w:rPr>
        <w:t> :</w:t>
      </w:r>
    </w:p>
    <w:p w14:paraId="75DAF215" w14:textId="2C17D03C" w:rsidR="0060557C" w:rsidRPr="00011478" w:rsidRDefault="0060557C" w:rsidP="000325C2">
      <w:pPr>
        <w:numPr>
          <w:ilvl w:val="0"/>
          <w:numId w:val="43"/>
        </w:numPr>
        <w:tabs>
          <w:tab w:val="num" w:pos="720"/>
        </w:tabs>
        <w:spacing w:line="240" w:lineRule="auto"/>
        <w:ind w:left="1066" w:hanging="357"/>
        <w:jc w:val="both"/>
        <w:rPr>
          <w:rFonts w:ascii="Arial" w:eastAsia="Times New Roman" w:hAnsi="Arial" w:cs="Arial"/>
          <w:sz w:val="24"/>
          <w:szCs w:val="24"/>
          <w:lang w:eastAsia="fr-CA"/>
        </w:rPr>
      </w:pPr>
      <w:proofErr w:type="gramStart"/>
      <w:r w:rsidRPr="00011478">
        <w:rPr>
          <w:rFonts w:ascii="Arial" w:eastAsia="Times New Roman" w:hAnsi="Arial" w:cs="Arial"/>
          <w:sz w:val="24"/>
          <w:szCs w:val="24"/>
          <w:lang w:eastAsia="fr-CA"/>
        </w:rPr>
        <w:t>être</w:t>
      </w:r>
      <w:proofErr w:type="gramEnd"/>
      <w:r w:rsidRPr="00011478">
        <w:rPr>
          <w:rFonts w:ascii="Arial" w:eastAsia="Times New Roman" w:hAnsi="Arial" w:cs="Arial"/>
          <w:sz w:val="24"/>
          <w:szCs w:val="24"/>
          <w:lang w:eastAsia="fr-CA"/>
        </w:rPr>
        <w:t xml:space="preserve"> présente dans tous les types de relations</w:t>
      </w:r>
      <w:r w:rsidR="00EF46A7" w:rsidRPr="00011478">
        <w:rPr>
          <w:rFonts w:ascii="Arial" w:eastAsia="Times New Roman" w:hAnsi="Arial" w:cs="Arial"/>
          <w:sz w:val="24"/>
          <w:szCs w:val="24"/>
          <w:lang w:eastAsia="fr-CA"/>
        </w:rPr>
        <w:t xml:space="preserve"> </w:t>
      </w:r>
      <w:r w:rsidRPr="00011478">
        <w:rPr>
          <w:rFonts w:ascii="Arial" w:eastAsia="Times New Roman" w:hAnsi="Arial" w:cs="Arial"/>
          <w:sz w:val="24"/>
          <w:szCs w:val="24"/>
          <w:lang w:eastAsia="fr-CA"/>
        </w:rPr>
        <w:t>de couple, amoureuses</w:t>
      </w:r>
      <w:r w:rsidR="00EF46A7" w:rsidRPr="00011478">
        <w:rPr>
          <w:rFonts w:ascii="Arial" w:eastAsia="Times New Roman" w:hAnsi="Arial" w:cs="Arial"/>
          <w:sz w:val="24"/>
          <w:szCs w:val="24"/>
          <w:lang w:eastAsia="fr-CA"/>
        </w:rPr>
        <w:t xml:space="preserve"> </w:t>
      </w:r>
      <w:r w:rsidRPr="00011478">
        <w:rPr>
          <w:rFonts w:ascii="Arial" w:eastAsia="Times New Roman" w:hAnsi="Arial" w:cs="Arial"/>
          <w:sz w:val="24"/>
          <w:szCs w:val="24"/>
          <w:lang w:eastAsia="fr-CA"/>
        </w:rPr>
        <w:t>ou intimes</w:t>
      </w:r>
      <w:r w:rsidR="00EF46A7" w:rsidRPr="00011478">
        <w:rPr>
          <w:rFonts w:ascii="Arial" w:eastAsia="Times New Roman" w:hAnsi="Arial" w:cs="Arial"/>
          <w:sz w:val="24"/>
          <w:szCs w:val="24"/>
          <w:lang w:eastAsia="fr-CA"/>
        </w:rPr>
        <w:t xml:space="preserve"> </w:t>
      </w:r>
      <w:r w:rsidRPr="00011478">
        <w:rPr>
          <w:rFonts w:ascii="Arial" w:eastAsia="Times New Roman" w:hAnsi="Arial" w:cs="Arial"/>
          <w:sz w:val="24"/>
          <w:szCs w:val="24"/>
          <w:lang w:eastAsia="fr-CA"/>
        </w:rPr>
        <w:t>(hétérosexuelle, homosexuelle,</w:t>
      </w:r>
      <w:r w:rsidR="00EF46A7" w:rsidRPr="00011478">
        <w:rPr>
          <w:rFonts w:ascii="Arial" w:eastAsia="Times New Roman" w:hAnsi="Arial" w:cs="Arial"/>
          <w:sz w:val="24"/>
          <w:szCs w:val="24"/>
          <w:lang w:eastAsia="fr-CA"/>
        </w:rPr>
        <w:t xml:space="preserve"> </w:t>
      </w:r>
      <w:r w:rsidRPr="00011478">
        <w:rPr>
          <w:rFonts w:ascii="Arial" w:eastAsia="Times New Roman" w:hAnsi="Arial" w:cs="Arial"/>
          <w:sz w:val="24"/>
          <w:szCs w:val="24"/>
          <w:lang w:eastAsia="fr-CA"/>
        </w:rPr>
        <w:t>polyamour,</w:t>
      </w:r>
      <w:r w:rsidR="00EF46A7" w:rsidRPr="00011478">
        <w:rPr>
          <w:rFonts w:ascii="Arial" w:eastAsia="Times New Roman" w:hAnsi="Arial" w:cs="Arial"/>
          <w:sz w:val="24"/>
          <w:szCs w:val="24"/>
          <w:lang w:eastAsia="fr-CA"/>
        </w:rPr>
        <w:t xml:space="preserve"> </w:t>
      </w:r>
      <w:r w:rsidRPr="00011478">
        <w:rPr>
          <w:rFonts w:ascii="Arial" w:eastAsia="Times New Roman" w:hAnsi="Arial" w:cs="Arial"/>
          <w:sz w:val="24"/>
          <w:szCs w:val="24"/>
          <w:lang w:eastAsia="fr-CA"/>
        </w:rPr>
        <w:t>mixte, fréquentation, etc.);</w:t>
      </w:r>
    </w:p>
    <w:p w14:paraId="6B85F60E" w14:textId="289C514F" w:rsidR="0060557C" w:rsidRPr="00011478" w:rsidRDefault="0060557C" w:rsidP="000325C2">
      <w:pPr>
        <w:numPr>
          <w:ilvl w:val="0"/>
          <w:numId w:val="43"/>
        </w:numPr>
        <w:tabs>
          <w:tab w:val="num" w:pos="720"/>
        </w:tabs>
        <w:spacing w:line="240" w:lineRule="auto"/>
        <w:ind w:left="1066" w:hanging="357"/>
        <w:jc w:val="both"/>
        <w:rPr>
          <w:rFonts w:ascii="Arial" w:eastAsia="Times New Roman" w:hAnsi="Arial" w:cs="Arial"/>
          <w:sz w:val="24"/>
          <w:szCs w:val="24"/>
          <w:lang w:eastAsia="fr-CA"/>
        </w:rPr>
      </w:pPr>
      <w:proofErr w:type="gramStart"/>
      <w:r w:rsidRPr="00011478">
        <w:rPr>
          <w:rFonts w:ascii="Arial" w:eastAsia="Times New Roman" w:hAnsi="Arial" w:cs="Arial"/>
          <w:sz w:val="24"/>
          <w:szCs w:val="24"/>
          <w:lang w:eastAsia="fr-CA"/>
        </w:rPr>
        <w:t>persister</w:t>
      </w:r>
      <w:proofErr w:type="gramEnd"/>
      <w:r w:rsidRPr="00011478">
        <w:rPr>
          <w:rFonts w:ascii="Arial" w:eastAsia="Times New Roman" w:hAnsi="Arial" w:cs="Arial"/>
          <w:sz w:val="24"/>
          <w:szCs w:val="24"/>
          <w:lang w:eastAsia="fr-CA"/>
        </w:rPr>
        <w:t xml:space="preserve"> même</w:t>
      </w:r>
      <w:r w:rsidR="00EF46A7" w:rsidRPr="00011478">
        <w:rPr>
          <w:rFonts w:ascii="Arial" w:eastAsia="Times New Roman" w:hAnsi="Arial" w:cs="Arial"/>
          <w:sz w:val="24"/>
          <w:szCs w:val="24"/>
          <w:lang w:eastAsia="fr-CA"/>
        </w:rPr>
        <w:t xml:space="preserve"> </w:t>
      </w:r>
      <w:r w:rsidRPr="00011478">
        <w:rPr>
          <w:rFonts w:ascii="Arial" w:eastAsia="Times New Roman" w:hAnsi="Arial" w:cs="Arial"/>
          <w:sz w:val="24"/>
          <w:szCs w:val="24"/>
          <w:lang w:eastAsia="fr-CA"/>
        </w:rPr>
        <w:t>lorsque les partenaires se séparent; </w:t>
      </w:r>
    </w:p>
    <w:p w14:paraId="0D3D5C9E" w14:textId="0FE8106E" w:rsidR="0060557C" w:rsidRPr="00011478" w:rsidRDefault="0060557C" w:rsidP="000325C2">
      <w:pPr>
        <w:numPr>
          <w:ilvl w:val="0"/>
          <w:numId w:val="43"/>
        </w:numPr>
        <w:tabs>
          <w:tab w:val="num" w:pos="720"/>
        </w:tabs>
        <w:spacing w:line="240" w:lineRule="auto"/>
        <w:ind w:left="1066" w:hanging="357"/>
        <w:jc w:val="both"/>
        <w:rPr>
          <w:rFonts w:ascii="Arial" w:eastAsia="Times New Roman" w:hAnsi="Arial" w:cs="Arial"/>
          <w:sz w:val="24"/>
          <w:szCs w:val="24"/>
          <w:lang w:eastAsia="fr-CA"/>
        </w:rPr>
      </w:pPr>
      <w:proofErr w:type="gramStart"/>
      <w:r w:rsidRPr="00011478">
        <w:rPr>
          <w:rFonts w:ascii="Arial" w:eastAsia="Times New Roman" w:hAnsi="Arial" w:cs="Arial"/>
          <w:sz w:val="24"/>
          <w:szCs w:val="24"/>
          <w:lang w:eastAsia="fr-CA"/>
        </w:rPr>
        <w:t>survenir</w:t>
      </w:r>
      <w:proofErr w:type="gramEnd"/>
      <w:r w:rsidR="00EF46A7" w:rsidRPr="00011478">
        <w:rPr>
          <w:rFonts w:ascii="Arial" w:eastAsia="Times New Roman" w:hAnsi="Arial" w:cs="Arial"/>
          <w:sz w:val="24"/>
          <w:szCs w:val="24"/>
          <w:lang w:eastAsia="fr-CA"/>
        </w:rPr>
        <w:t xml:space="preserve"> </w:t>
      </w:r>
      <w:r w:rsidRPr="00011478">
        <w:rPr>
          <w:rFonts w:ascii="Arial" w:eastAsia="Times New Roman" w:hAnsi="Arial" w:cs="Arial"/>
          <w:sz w:val="24"/>
          <w:szCs w:val="24"/>
          <w:lang w:eastAsia="fr-CA"/>
        </w:rPr>
        <w:t>à n’importe quel âge. </w:t>
      </w:r>
    </w:p>
    <w:p w14:paraId="643FC954" w14:textId="77777777" w:rsidR="002420E2" w:rsidRPr="00011478" w:rsidRDefault="002420E2" w:rsidP="00734E2E">
      <w:pPr>
        <w:jc w:val="both"/>
        <w:rPr>
          <w:rFonts w:ascii="Arial" w:eastAsia="Times New Roman" w:hAnsi="Arial" w:cs="Arial"/>
          <w:sz w:val="24"/>
          <w:szCs w:val="24"/>
          <w:lang w:eastAsia="fr-CA"/>
        </w:rPr>
      </w:pPr>
      <w:r w:rsidRPr="00011478">
        <w:rPr>
          <w:rFonts w:ascii="Arial" w:eastAsia="Times New Roman" w:hAnsi="Arial" w:cs="Arial"/>
          <w:sz w:val="24"/>
          <w:szCs w:val="24"/>
          <w:lang w:eastAsia="fr-CA"/>
        </w:rPr>
        <w:t>La violence conjugale peut se manifester sous forme de violence physique, psychologique, sexuelle et économique. Elle peut aussi se produire en ligne, sous forme de cyberviolence.</w:t>
      </w:r>
    </w:p>
    <w:p w14:paraId="590E89F9" w14:textId="45893D01" w:rsidR="00B07D98" w:rsidRPr="00011478" w:rsidRDefault="00B07D98" w:rsidP="00734E2E">
      <w:pPr>
        <w:jc w:val="both"/>
        <w:rPr>
          <w:rFonts w:ascii="Arial" w:eastAsia="Times New Roman" w:hAnsi="Arial" w:cs="Arial"/>
          <w:sz w:val="24"/>
          <w:szCs w:val="24"/>
          <w:lang w:eastAsia="fr-CA"/>
        </w:rPr>
      </w:pPr>
      <w:r w:rsidRPr="00011478">
        <w:rPr>
          <w:rFonts w:ascii="Arial" w:eastAsia="Times New Roman" w:hAnsi="Arial" w:cs="Arial"/>
          <w:sz w:val="24"/>
          <w:szCs w:val="24"/>
          <w:lang w:eastAsia="fr-CA"/>
        </w:rPr>
        <w:t>La violence familiale est faite par une personne dans le but de contrôler ou de faire du tort à un membre de sa famille. La violence familiale peut prendre différentes formes de maltraitance physique, psychologique, sexuelle et économique. Elle comprend aussi des comportements abusifs ainsi que de la négligence. La violence familiale peut aussi se manifester en ligne sous forme de cyberviolence.</w:t>
      </w:r>
    </w:p>
    <w:p w14:paraId="5ED004E6" w14:textId="77777777" w:rsidR="002420E2" w:rsidRPr="00011478" w:rsidRDefault="002420E2" w:rsidP="00734E2E">
      <w:pPr>
        <w:spacing w:after="0" w:line="240" w:lineRule="auto"/>
        <w:rPr>
          <w:rFonts w:ascii="Arial" w:hAnsi="Arial" w:cs="Arial"/>
          <w:lang w:eastAsia="fr-CA"/>
        </w:rPr>
      </w:pPr>
    </w:p>
    <w:p w14:paraId="4A4B3821" w14:textId="3102A7BA" w:rsidR="00E53706" w:rsidRPr="00011478" w:rsidRDefault="002C4214" w:rsidP="00734E2E">
      <w:pPr>
        <w:pStyle w:val="Titre2"/>
        <w:rPr>
          <w:rFonts w:ascii="Arial" w:hAnsi="Arial" w:cs="Arial"/>
          <w:lang w:eastAsia="fr-CA"/>
        </w:rPr>
      </w:pPr>
      <w:bookmarkStart w:id="15" w:name="_Toc178269619"/>
      <w:r w:rsidRPr="00011478">
        <w:rPr>
          <w:rFonts w:ascii="Arial" w:hAnsi="Arial" w:cs="Arial"/>
          <w:lang w:eastAsia="fr-CA"/>
        </w:rPr>
        <w:t>L’</w:t>
      </w:r>
      <w:r w:rsidR="00E53706" w:rsidRPr="00011478">
        <w:rPr>
          <w:rFonts w:ascii="Arial" w:hAnsi="Arial" w:cs="Arial"/>
          <w:lang w:eastAsia="fr-CA"/>
        </w:rPr>
        <w:t>INCIVILITÉ</w:t>
      </w:r>
      <w:bookmarkEnd w:id="15"/>
    </w:p>
    <w:p w14:paraId="4644D462" w14:textId="54CAFF70" w:rsidR="00E53706" w:rsidRPr="00011478" w:rsidRDefault="00114E29" w:rsidP="00734E2E">
      <w:pPr>
        <w:jc w:val="both"/>
        <w:rPr>
          <w:rFonts w:ascii="Arial" w:eastAsia="Times New Roman" w:hAnsi="Arial" w:cs="Arial"/>
          <w:sz w:val="24"/>
          <w:szCs w:val="24"/>
          <w:lang w:eastAsia="fr-CA"/>
        </w:rPr>
      </w:pPr>
      <w:r w:rsidRPr="00011478">
        <w:rPr>
          <w:rFonts w:ascii="Arial" w:eastAsia="Times New Roman" w:hAnsi="Arial" w:cs="Arial"/>
          <w:sz w:val="24"/>
          <w:szCs w:val="24"/>
          <w:lang w:eastAsia="fr-CA"/>
        </w:rPr>
        <w:t>L’incivilité est un manquement aux règles élémentaires de vie en société</w:t>
      </w:r>
      <w:r w:rsidR="006A45F8" w:rsidRPr="00011478">
        <w:rPr>
          <w:rFonts w:ascii="Arial" w:eastAsia="Times New Roman" w:hAnsi="Arial" w:cs="Arial"/>
          <w:sz w:val="24"/>
          <w:szCs w:val="24"/>
          <w:lang w:eastAsia="fr-CA"/>
        </w:rPr>
        <w:t xml:space="preserve"> (</w:t>
      </w:r>
      <w:r w:rsidR="00541B97" w:rsidRPr="00011478">
        <w:rPr>
          <w:rFonts w:ascii="Arial" w:eastAsia="Times New Roman" w:hAnsi="Arial" w:cs="Arial"/>
          <w:sz w:val="24"/>
          <w:szCs w:val="24"/>
          <w:lang w:eastAsia="fr-CA"/>
        </w:rPr>
        <w:t>politesse, courtoisie, respect et</w:t>
      </w:r>
      <w:r w:rsidR="006A45F8" w:rsidRPr="00011478">
        <w:rPr>
          <w:rFonts w:ascii="Arial" w:eastAsia="Times New Roman" w:hAnsi="Arial" w:cs="Arial"/>
          <w:sz w:val="24"/>
          <w:szCs w:val="24"/>
          <w:lang w:eastAsia="fr-CA"/>
        </w:rPr>
        <w:t xml:space="preserve"> </w:t>
      </w:r>
      <w:r w:rsidR="00E23311" w:rsidRPr="00011478">
        <w:rPr>
          <w:rFonts w:ascii="Arial" w:eastAsia="Times New Roman" w:hAnsi="Arial" w:cs="Arial"/>
          <w:sz w:val="24"/>
          <w:szCs w:val="24"/>
          <w:lang w:eastAsia="fr-CA"/>
        </w:rPr>
        <w:t>collaboration) et</w:t>
      </w:r>
      <w:r w:rsidR="006A45F8" w:rsidRPr="00011478">
        <w:rPr>
          <w:rFonts w:ascii="Arial" w:eastAsia="Times New Roman" w:hAnsi="Arial" w:cs="Arial"/>
          <w:sz w:val="24"/>
          <w:szCs w:val="24"/>
          <w:lang w:eastAsia="fr-CA"/>
        </w:rPr>
        <w:t xml:space="preserve"> du savoir-vivre</w:t>
      </w:r>
      <w:r w:rsidR="00541B97" w:rsidRPr="00011478">
        <w:rPr>
          <w:rFonts w:ascii="Arial" w:eastAsia="Times New Roman" w:hAnsi="Arial" w:cs="Arial"/>
          <w:sz w:val="24"/>
          <w:szCs w:val="24"/>
          <w:lang w:eastAsia="fr-CA"/>
        </w:rPr>
        <w:t xml:space="preserve"> et</w:t>
      </w:r>
      <w:r w:rsidRPr="00011478">
        <w:rPr>
          <w:rFonts w:ascii="Arial" w:eastAsia="Times New Roman" w:hAnsi="Arial" w:cs="Arial"/>
          <w:sz w:val="24"/>
          <w:szCs w:val="24"/>
          <w:lang w:eastAsia="fr-CA"/>
        </w:rPr>
        <w:t xml:space="preserve"> qui </w:t>
      </w:r>
      <w:r w:rsidR="00495F5C" w:rsidRPr="00011478">
        <w:rPr>
          <w:rFonts w:ascii="Arial" w:eastAsia="Times New Roman" w:hAnsi="Arial" w:cs="Arial"/>
          <w:sz w:val="24"/>
          <w:szCs w:val="24"/>
          <w:lang w:eastAsia="fr-CA"/>
        </w:rPr>
        <w:t xml:space="preserve">peut </w:t>
      </w:r>
      <w:r w:rsidR="00541B97" w:rsidRPr="00011478">
        <w:rPr>
          <w:rFonts w:ascii="Arial" w:eastAsia="Times New Roman" w:hAnsi="Arial" w:cs="Arial"/>
          <w:sz w:val="24"/>
          <w:szCs w:val="24"/>
          <w:lang w:eastAsia="fr-CA"/>
        </w:rPr>
        <w:t xml:space="preserve">affecter négativement un </w:t>
      </w:r>
      <w:r w:rsidRPr="00011478">
        <w:rPr>
          <w:rFonts w:ascii="Arial" w:eastAsia="Times New Roman" w:hAnsi="Arial" w:cs="Arial"/>
          <w:sz w:val="24"/>
          <w:szCs w:val="24"/>
          <w:lang w:eastAsia="fr-CA"/>
        </w:rPr>
        <w:t xml:space="preserve">milieu de travail </w:t>
      </w:r>
      <w:r w:rsidR="00EF46A7" w:rsidRPr="00011478">
        <w:rPr>
          <w:rFonts w:ascii="Arial" w:eastAsia="Times New Roman" w:hAnsi="Arial" w:cs="Arial"/>
          <w:sz w:val="24"/>
          <w:szCs w:val="24"/>
          <w:lang w:eastAsia="fr-CA"/>
        </w:rPr>
        <w:t xml:space="preserve">ainsi que </w:t>
      </w:r>
      <w:r w:rsidR="00495F5C" w:rsidRPr="00011478">
        <w:rPr>
          <w:rFonts w:ascii="Arial" w:eastAsia="Times New Roman" w:hAnsi="Arial" w:cs="Arial"/>
          <w:sz w:val="24"/>
          <w:szCs w:val="24"/>
          <w:lang w:eastAsia="fr-CA"/>
        </w:rPr>
        <w:t>la motivation des employé</w:t>
      </w:r>
      <w:r w:rsidR="001A6379" w:rsidRPr="00011478">
        <w:rPr>
          <w:rFonts w:ascii="Arial" w:eastAsia="Times New Roman" w:hAnsi="Arial" w:cs="Arial"/>
          <w:sz w:val="24"/>
          <w:szCs w:val="24"/>
          <w:lang w:eastAsia="fr-CA"/>
        </w:rPr>
        <w:t>(e)</w:t>
      </w:r>
      <w:r w:rsidR="004956C5" w:rsidRPr="00011478">
        <w:rPr>
          <w:rFonts w:ascii="Arial" w:eastAsia="Times New Roman" w:hAnsi="Arial" w:cs="Arial"/>
          <w:sz w:val="24"/>
          <w:szCs w:val="24"/>
          <w:lang w:eastAsia="fr-CA"/>
        </w:rPr>
        <w:t>s</w:t>
      </w:r>
      <w:r w:rsidR="00495F5C" w:rsidRPr="00011478">
        <w:rPr>
          <w:rFonts w:ascii="Arial" w:eastAsia="Times New Roman" w:hAnsi="Arial" w:cs="Arial"/>
          <w:sz w:val="24"/>
          <w:szCs w:val="24"/>
          <w:lang w:eastAsia="fr-CA"/>
        </w:rPr>
        <w:t>,</w:t>
      </w:r>
      <w:r w:rsidRPr="00011478">
        <w:rPr>
          <w:rFonts w:ascii="Arial" w:eastAsia="Times New Roman" w:hAnsi="Arial" w:cs="Arial"/>
          <w:sz w:val="24"/>
          <w:szCs w:val="24"/>
          <w:lang w:eastAsia="fr-CA"/>
        </w:rPr>
        <w:t xml:space="preserve"> l’efficacité, la productivité, et le climat en général</w:t>
      </w:r>
      <w:r w:rsidR="00541B97" w:rsidRPr="00011478">
        <w:rPr>
          <w:rFonts w:ascii="Arial" w:eastAsia="Times New Roman" w:hAnsi="Arial" w:cs="Arial"/>
          <w:sz w:val="24"/>
          <w:szCs w:val="24"/>
          <w:lang w:eastAsia="fr-CA"/>
        </w:rPr>
        <w:t>. Et</w:t>
      </w:r>
      <w:r w:rsidR="008038A0" w:rsidRPr="00011478">
        <w:rPr>
          <w:rFonts w:ascii="Arial" w:eastAsia="Times New Roman" w:hAnsi="Arial" w:cs="Arial"/>
          <w:sz w:val="24"/>
          <w:szCs w:val="24"/>
          <w:lang w:eastAsia="fr-CA"/>
        </w:rPr>
        <w:t xml:space="preserve"> si </w:t>
      </w:r>
      <w:r w:rsidR="00541B97" w:rsidRPr="00011478">
        <w:rPr>
          <w:rFonts w:ascii="Arial" w:eastAsia="Times New Roman" w:hAnsi="Arial" w:cs="Arial"/>
          <w:sz w:val="24"/>
          <w:szCs w:val="24"/>
          <w:lang w:eastAsia="fr-CA"/>
        </w:rPr>
        <w:t>l’incivilité n’est pas</w:t>
      </w:r>
      <w:r w:rsidR="008038A0" w:rsidRPr="00011478">
        <w:rPr>
          <w:rFonts w:ascii="Arial" w:eastAsia="Times New Roman" w:hAnsi="Arial" w:cs="Arial"/>
          <w:sz w:val="24"/>
          <w:szCs w:val="24"/>
          <w:lang w:eastAsia="fr-CA"/>
        </w:rPr>
        <w:t xml:space="preserve"> </w:t>
      </w:r>
      <w:r w:rsidR="00E23311" w:rsidRPr="00011478">
        <w:rPr>
          <w:rFonts w:ascii="Arial" w:eastAsia="Times New Roman" w:hAnsi="Arial" w:cs="Arial"/>
          <w:sz w:val="24"/>
          <w:szCs w:val="24"/>
          <w:lang w:eastAsia="fr-CA"/>
        </w:rPr>
        <w:t>gérée</w:t>
      </w:r>
      <w:r w:rsidR="008038A0" w:rsidRPr="00011478">
        <w:rPr>
          <w:rFonts w:ascii="Arial" w:eastAsia="Times New Roman" w:hAnsi="Arial" w:cs="Arial"/>
          <w:sz w:val="24"/>
          <w:szCs w:val="24"/>
          <w:lang w:eastAsia="fr-CA"/>
        </w:rPr>
        <w:t xml:space="preserve">, </w:t>
      </w:r>
      <w:r w:rsidR="00541B97" w:rsidRPr="00011478">
        <w:rPr>
          <w:rFonts w:ascii="Arial" w:eastAsia="Times New Roman" w:hAnsi="Arial" w:cs="Arial"/>
          <w:sz w:val="24"/>
          <w:szCs w:val="24"/>
          <w:lang w:eastAsia="fr-CA"/>
        </w:rPr>
        <w:t xml:space="preserve">cela </w:t>
      </w:r>
      <w:r w:rsidR="008038A0" w:rsidRPr="00011478">
        <w:rPr>
          <w:rFonts w:ascii="Arial" w:eastAsia="Times New Roman" w:hAnsi="Arial" w:cs="Arial"/>
          <w:sz w:val="24"/>
          <w:szCs w:val="24"/>
          <w:lang w:eastAsia="fr-CA"/>
        </w:rPr>
        <w:t>peut laisser place à du harcèlement</w:t>
      </w:r>
      <w:r w:rsidR="00974E93" w:rsidRPr="00011478">
        <w:rPr>
          <w:rFonts w:ascii="Arial" w:eastAsia="Times New Roman" w:hAnsi="Arial" w:cs="Arial"/>
          <w:sz w:val="24"/>
          <w:szCs w:val="24"/>
          <w:lang w:eastAsia="fr-CA"/>
        </w:rPr>
        <w:t>,</w:t>
      </w:r>
      <w:r w:rsidR="00E05504" w:rsidRPr="00011478">
        <w:rPr>
          <w:rFonts w:ascii="Arial" w:eastAsia="Times New Roman" w:hAnsi="Arial" w:cs="Arial"/>
          <w:sz w:val="24"/>
          <w:szCs w:val="24"/>
          <w:lang w:eastAsia="fr-CA"/>
        </w:rPr>
        <w:t xml:space="preserve"> donc </w:t>
      </w:r>
      <w:r w:rsidR="004956C5" w:rsidRPr="00011478">
        <w:rPr>
          <w:rFonts w:ascii="Arial" w:eastAsia="Times New Roman" w:hAnsi="Arial" w:cs="Arial"/>
          <w:sz w:val="24"/>
          <w:szCs w:val="24"/>
          <w:lang w:eastAsia="fr-CA"/>
        </w:rPr>
        <w:t xml:space="preserve">à </w:t>
      </w:r>
      <w:r w:rsidR="00E05504" w:rsidRPr="00011478">
        <w:rPr>
          <w:rFonts w:ascii="Arial" w:eastAsia="Times New Roman" w:hAnsi="Arial" w:cs="Arial"/>
          <w:sz w:val="24"/>
          <w:szCs w:val="24"/>
          <w:lang w:eastAsia="fr-CA"/>
        </w:rPr>
        <w:t>de la détresse psychologique</w:t>
      </w:r>
      <w:r w:rsidRPr="00011478">
        <w:rPr>
          <w:rFonts w:ascii="Arial" w:eastAsia="Times New Roman" w:hAnsi="Arial" w:cs="Arial"/>
          <w:sz w:val="24"/>
          <w:szCs w:val="24"/>
          <w:lang w:eastAsia="fr-CA"/>
        </w:rPr>
        <w:t>.</w:t>
      </w:r>
    </w:p>
    <w:p w14:paraId="7AFDB4AC" w14:textId="77777777" w:rsidR="0066492B" w:rsidRPr="00011478" w:rsidRDefault="0066492B" w:rsidP="00734E2E">
      <w:pPr>
        <w:spacing w:after="0" w:line="240" w:lineRule="auto"/>
        <w:rPr>
          <w:rFonts w:ascii="Arial" w:hAnsi="Arial" w:cs="Arial"/>
          <w:lang w:eastAsia="fr-CA"/>
        </w:rPr>
      </w:pPr>
    </w:p>
    <w:p w14:paraId="720915C7" w14:textId="5801F783" w:rsidR="00445079" w:rsidRPr="00011478" w:rsidRDefault="00CD2805" w:rsidP="009102C2">
      <w:pPr>
        <w:pStyle w:val="Titre1"/>
        <w:rPr>
          <w:rFonts w:ascii="Arial" w:hAnsi="Arial" w:cs="Arial"/>
        </w:rPr>
      </w:pPr>
      <w:bookmarkStart w:id="16" w:name="_Toc178269620"/>
      <w:r w:rsidRPr="00011478">
        <w:rPr>
          <w:rFonts w:ascii="Arial" w:hAnsi="Arial" w:cs="Arial"/>
        </w:rPr>
        <w:t>RÔLES ET RESPONSABILITÉS</w:t>
      </w:r>
      <w:bookmarkEnd w:id="16"/>
      <w:r w:rsidR="00445079" w:rsidRPr="00011478">
        <w:rPr>
          <w:rFonts w:ascii="Arial" w:hAnsi="Arial" w:cs="Arial"/>
        </w:rPr>
        <w:t xml:space="preserve">  </w:t>
      </w:r>
    </w:p>
    <w:p w14:paraId="109C0857" w14:textId="720FCD43" w:rsidR="00445079" w:rsidRPr="00011478" w:rsidRDefault="00140A12" w:rsidP="00734E2E">
      <w:pPr>
        <w:widowControl w:val="0"/>
        <w:spacing w:after="0" w:line="240" w:lineRule="auto"/>
        <w:jc w:val="both"/>
        <w:rPr>
          <w:rFonts w:ascii="Arial" w:eastAsia="Calibri" w:hAnsi="Arial" w:cs="Arial"/>
          <w:sz w:val="24"/>
          <w:szCs w:val="24"/>
        </w:rPr>
      </w:pPr>
      <w:r w:rsidRPr="00011478">
        <w:rPr>
          <w:rFonts w:ascii="Arial" w:eastAsia="Calibri" w:hAnsi="Arial" w:cs="Arial"/>
          <w:sz w:val="24"/>
          <w:szCs w:val="24"/>
        </w:rPr>
        <w:t xml:space="preserve">Il est attendu </w:t>
      </w:r>
      <w:r w:rsidR="001E51A3" w:rsidRPr="00011478">
        <w:rPr>
          <w:rFonts w:ascii="Arial" w:eastAsia="Calibri" w:hAnsi="Arial" w:cs="Arial"/>
          <w:sz w:val="24"/>
          <w:szCs w:val="24"/>
        </w:rPr>
        <w:t xml:space="preserve">que </w:t>
      </w:r>
      <w:r w:rsidRPr="00011478">
        <w:rPr>
          <w:rFonts w:ascii="Arial" w:eastAsia="Calibri" w:hAnsi="Arial" w:cs="Arial"/>
          <w:sz w:val="24"/>
          <w:szCs w:val="24"/>
        </w:rPr>
        <w:t>tous les employé</w:t>
      </w:r>
      <w:r w:rsidR="001A6379" w:rsidRPr="00011478">
        <w:rPr>
          <w:rFonts w:ascii="Arial" w:eastAsia="Calibri" w:hAnsi="Arial" w:cs="Arial"/>
          <w:sz w:val="24"/>
          <w:szCs w:val="24"/>
        </w:rPr>
        <w:t>(e)</w:t>
      </w:r>
      <w:r w:rsidRPr="00011478">
        <w:rPr>
          <w:rFonts w:ascii="Arial" w:eastAsia="Calibri" w:hAnsi="Arial" w:cs="Arial"/>
          <w:sz w:val="24"/>
          <w:szCs w:val="24"/>
        </w:rPr>
        <w:t>s d</w:t>
      </w:r>
      <w:r w:rsidR="009A5727" w:rsidRPr="00011478">
        <w:rPr>
          <w:rFonts w:ascii="Arial" w:eastAsia="Calibri" w:hAnsi="Arial" w:cs="Arial"/>
          <w:sz w:val="24"/>
          <w:szCs w:val="24"/>
        </w:rPr>
        <w:t>e</w:t>
      </w:r>
      <w:r w:rsidR="00853843" w:rsidRPr="00011478">
        <w:rPr>
          <w:rFonts w:ascii="Arial" w:hAnsi="Arial" w:cs="Arial"/>
        </w:rPr>
        <w:t xml:space="preserve"> </w:t>
      </w:r>
      <w:r w:rsidR="00A1228E" w:rsidRPr="00011478">
        <w:rPr>
          <w:rFonts w:ascii="Arial" w:eastAsia="Calibri" w:hAnsi="Arial" w:cs="Arial"/>
          <w:sz w:val="24"/>
          <w:szCs w:val="24"/>
          <w:highlight w:val="yellow"/>
        </w:rPr>
        <w:t>l</w:t>
      </w:r>
      <w:r w:rsidR="009D659F" w:rsidRPr="00011478">
        <w:rPr>
          <w:rFonts w:ascii="Arial" w:eastAsia="Calibri" w:hAnsi="Arial" w:cs="Arial"/>
          <w:sz w:val="24"/>
          <w:szCs w:val="24"/>
          <w:highlight w:val="yellow"/>
        </w:rPr>
        <w:t>’</w:t>
      </w:r>
      <w:r w:rsidR="009116A3" w:rsidRPr="00011478">
        <w:rPr>
          <w:rFonts w:ascii="Arial" w:eastAsia="Calibri" w:hAnsi="Arial" w:cs="Arial"/>
          <w:sz w:val="24"/>
          <w:szCs w:val="24"/>
          <w:highlight w:val="yellow"/>
        </w:rPr>
        <w:t>ORGANISATION</w:t>
      </w:r>
      <w:r w:rsidRPr="00011478">
        <w:rPr>
          <w:rFonts w:ascii="Arial" w:eastAsia="Calibri" w:hAnsi="Arial" w:cs="Arial"/>
          <w:sz w:val="24"/>
          <w:szCs w:val="24"/>
        </w:rPr>
        <w:t>, peu importe leur statut (employé</w:t>
      </w:r>
      <w:r w:rsidR="001A6379" w:rsidRPr="00011478">
        <w:rPr>
          <w:rFonts w:ascii="Arial" w:eastAsia="Calibri" w:hAnsi="Arial" w:cs="Arial"/>
          <w:sz w:val="24"/>
          <w:szCs w:val="24"/>
        </w:rPr>
        <w:t>(e)</w:t>
      </w:r>
      <w:r w:rsidRPr="00011478">
        <w:rPr>
          <w:rFonts w:ascii="Arial" w:eastAsia="Calibri" w:hAnsi="Arial" w:cs="Arial"/>
          <w:sz w:val="24"/>
          <w:szCs w:val="24"/>
        </w:rPr>
        <w:t xml:space="preserve"> et gestionnaire)</w:t>
      </w:r>
      <w:r w:rsidR="004956C5" w:rsidRPr="00011478">
        <w:rPr>
          <w:rFonts w:ascii="Arial" w:eastAsia="Calibri" w:hAnsi="Arial" w:cs="Arial"/>
          <w:sz w:val="24"/>
          <w:szCs w:val="24"/>
        </w:rPr>
        <w:t xml:space="preserve"> </w:t>
      </w:r>
      <w:r w:rsidRPr="00011478">
        <w:rPr>
          <w:rFonts w:ascii="Arial" w:eastAsia="Calibri" w:hAnsi="Arial" w:cs="Arial"/>
          <w:sz w:val="24"/>
          <w:szCs w:val="24"/>
        </w:rPr>
        <w:t xml:space="preserve">adoptent un comportement </w:t>
      </w:r>
      <w:r w:rsidR="009A71C6" w:rsidRPr="00011478">
        <w:rPr>
          <w:rFonts w:ascii="Arial" w:eastAsia="Calibri" w:hAnsi="Arial" w:cs="Arial"/>
          <w:sz w:val="24"/>
          <w:szCs w:val="24"/>
        </w:rPr>
        <w:t xml:space="preserve">ou une conduite </w:t>
      </w:r>
      <w:r w:rsidR="00980EEA" w:rsidRPr="00011478">
        <w:rPr>
          <w:rFonts w:ascii="Arial" w:eastAsia="Calibri" w:hAnsi="Arial" w:cs="Arial"/>
          <w:sz w:val="24"/>
          <w:szCs w:val="24"/>
        </w:rPr>
        <w:t xml:space="preserve">empreinte de civisme, </w:t>
      </w:r>
      <w:r w:rsidRPr="00011478">
        <w:rPr>
          <w:rFonts w:ascii="Arial" w:eastAsia="Calibri" w:hAnsi="Arial" w:cs="Arial"/>
          <w:sz w:val="24"/>
          <w:szCs w:val="24"/>
        </w:rPr>
        <w:t>favorisant le maintien d’un milieu exempt de harcèlement psychologique ou sexuel</w:t>
      </w:r>
      <w:r w:rsidR="00E30D39" w:rsidRPr="00011478">
        <w:rPr>
          <w:rFonts w:ascii="Arial" w:eastAsia="Calibri" w:hAnsi="Arial" w:cs="Arial"/>
          <w:sz w:val="24"/>
          <w:szCs w:val="24"/>
        </w:rPr>
        <w:t xml:space="preserve"> et</w:t>
      </w:r>
      <w:r w:rsidR="00C6473C" w:rsidRPr="00011478">
        <w:rPr>
          <w:rFonts w:ascii="Arial" w:eastAsia="Calibri" w:hAnsi="Arial" w:cs="Arial"/>
          <w:sz w:val="24"/>
          <w:szCs w:val="24"/>
        </w:rPr>
        <w:t xml:space="preserve"> de violence</w:t>
      </w:r>
      <w:r w:rsidRPr="00011478">
        <w:rPr>
          <w:rFonts w:ascii="Arial" w:eastAsia="Calibri" w:hAnsi="Arial" w:cs="Arial"/>
          <w:sz w:val="24"/>
          <w:szCs w:val="24"/>
        </w:rPr>
        <w:t xml:space="preserve">, et </w:t>
      </w:r>
      <w:r w:rsidR="004956C5" w:rsidRPr="00011478">
        <w:rPr>
          <w:rFonts w:ascii="Arial" w:eastAsia="Calibri" w:hAnsi="Arial" w:cs="Arial"/>
          <w:sz w:val="24"/>
          <w:szCs w:val="24"/>
        </w:rPr>
        <w:t xml:space="preserve">qu’ils </w:t>
      </w:r>
      <w:r w:rsidRPr="00011478">
        <w:rPr>
          <w:rFonts w:ascii="Arial" w:eastAsia="Calibri" w:hAnsi="Arial" w:cs="Arial"/>
          <w:sz w:val="24"/>
          <w:szCs w:val="24"/>
        </w:rPr>
        <w:t>signale</w:t>
      </w:r>
      <w:r w:rsidR="004956C5" w:rsidRPr="00011478">
        <w:rPr>
          <w:rFonts w:ascii="Arial" w:eastAsia="Calibri" w:hAnsi="Arial" w:cs="Arial"/>
          <w:sz w:val="24"/>
          <w:szCs w:val="24"/>
        </w:rPr>
        <w:t>nt</w:t>
      </w:r>
      <w:r w:rsidRPr="00011478">
        <w:rPr>
          <w:rFonts w:ascii="Arial" w:eastAsia="Calibri" w:hAnsi="Arial" w:cs="Arial"/>
          <w:sz w:val="24"/>
          <w:szCs w:val="24"/>
        </w:rPr>
        <w:t xml:space="preserve"> toute situation de harcèlement </w:t>
      </w:r>
      <w:r w:rsidR="00C6473C" w:rsidRPr="00011478">
        <w:rPr>
          <w:rFonts w:ascii="Arial" w:eastAsia="Calibri" w:hAnsi="Arial" w:cs="Arial"/>
          <w:sz w:val="24"/>
          <w:szCs w:val="24"/>
        </w:rPr>
        <w:t xml:space="preserve">ou de violence </w:t>
      </w:r>
      <w:r w:rsidRPr="00011478">
        <w:rPr>
          <w:rFonts w:ascii="Arial" w:eastAsia="Calibri" w:hAnsi="Arial" w:cs="Arial"/>
          <w:sz w:val="24"/>
          <w:szCs w:val="24"/>
        </w:rPr>
        <w:t>en milieu de travail</w:t>
      </w:r>
      <w:r w:rsidR="00A83A27" w:rsidRPr="00011478">
        <w:rPr>
          <w:rFonts w:ascii="Arial" w:eastAsia="Calibri" w:hAnsi="Arial" w:cs="Arial"/>
          <w:sz w:val="24"/>
          <w:szCs w:val="24"/>
        </w:rPr>
        <w:t>.</w:t>
      </w:r>
    </w:p>
    <w:p w14:paraId="30E228DA" w14:textId="77777777" w:rsidR="00734E2E" w:rsidRPr="00011478" w:rsidRDefault="00734E2E" w:rsidP="00734E2E">
      <w:pPr>
        <w:autoSpaceDE w:val="0"/>
        <w:autoSpaceDN w:val="0"/>
        <w:adjustRightInd w:val="0"/>
        <w:spacing w:after="0" w:line="240" w:lineRule="auto"/>
        <w:jc w:val="both"/>
        <w:rPr>
          <w:rFonts w:ascii="Arial" w:hAnsi="Arial" w:cs="Arial"/>
          <w:sz w:val="24"/>
          <w:szCs w:val="24"/>
        </w:rPr>
      </w:pPr>
    </w:p>
    <w:p w14:paraId="68819743" w14:textId="744B05BE" w:rsidR="00346F32" w:rsidRPr="00011478" w:rsidRDefault="00346F32" w:rsidP="00734E2E">
      <w:pPr>
        <w:pStyle w:val="Titre2"/>
        <w:rPr>
          <w:rFonts w:ascii="Arial" w:hAnsi="Arial" w:cs="Arial"/>
        </w:rPr>
      </w:pPr>
      <w:bookmarkStart w:id="17" w:name="_Toc178269621"/>
      <w:r w:rsidRPr="00011478">
        <w:rPr>
          <w:rFonts w:ascii="Arial" w:hAnsi="Arial" w:cs="Arial"/>
        </w:rPr>
        <w:lastRenderedPageBreak/>
        <w:t xml:space="preserve">Rôle du </w:t>
      </w:r>
      <w:r w:rsidR="00EB4D87" w:rsidRPr="00011478">
        <w:rPr>
          <w:rFonts w:ascii="Arial" w:hAnsi="Arial" w:cs="Arial"/>
        </w:rPr>
        <w:t xml:space="preserve">conseil </w:t>
      </w:r>
      <w:r w:rsidRPr="00011478">
        <w:rPr>
          <w:rFonts w:ascii="Arial" w:hAnsi="Arial" w:cs="Arial"/>
        </w:rPr>
        <w:t>d’administration</w:t>
      </w:r>
      <w:bookmarkEnd w:id="17"/>
    </w:p>
    <w:p w14:paraId="66FECB6C" w14:textId="2BF78CA6" w:rsidR="00E46B27" w:rsidRPr="00011478" w:rsidRDefault="00E46B27" w:rsidP="00734E2E">
      <w:pPr>
        <w:pStyle w:val="Paragraphedeliste"/>
        <w:numPr>
          <w:ilvl w:val="0"/>
          <w:numId w:val="48"/>
        </w:numPr>
        <w:shd w:val="clear" w:color="auto" w:fill="FFFFFF"/>
        <w:ind w:left="1080"/>
        <w:jc w:val="both"/>
        <w:rPr>
          <w:rFonts w:ascii="Arial" w:hAnsi="Arial" w:cs="Arial"/>
          <w:bCs/>
          <w:sz w:val="24"/>
          <w:szCs w:val="24"/>
          <w:lang w:val="fr-CA"/>
        </w:rPr>
      </w:pPr>
      <w:r w:rsidRPr="00011478">
        <w:rPr>
          <w:rFonts w:ascii="Arial" w:hAnsi="Arial" w:cs="Arial"/>
          <w:bCs/>
          <w:sz w:val="24"/>
          <w:szCs w:val="24"/>
          <w:lang w:val="fr-CA"/>
        </w:rPr>
        <w:t>Reconnaître l’importance d’intervenir rapidement pour pr</w:t>
      </w:r>
      <w:r w:rsidR="00827DBE" w:rsidRPr="00011478">
        <w:rPr>
          <w:rFonts w:ascii="Arial" w:hAnsi="Arial" w:cs="Arial"/>
          <w:bCs/>
          <w:sz w:val="24"/>
          <w:szCs w:val="24"/>
          <w:lang w:val="fr-CA"/>
        </w:rPr>
        <w:t>éserver un climat de travail sain</w:t>
      </w:r>
      <w:r w:rsidR="000F1922" w:rsidRPr="00011478">
        <w:rPr>
          <w:rFonts w:ascii="Arial" w:hAnsi="Arial" w:cs="Arial"/>
          <w:bCs/>
          <w:sz w:val="24"/>
          <w:szCs w:val="24"/>
          <w:lang w:val="fr-CA"/>
        </w:rPr>
        <w:t>,</w:t>
      </w:r>
      <w:r w:rsidR="00827DBE" w:rsidRPr="00011478">
        <w:rPr>
          <w:rFonts w:ascii="Arial" w:hAnsi="Arial" w:cs="Arial"/>
          <w:bCs/>
          <w:sz w:val="24"/>
          <w:szCs w:val="24"/>
          <w:lang w:val="fr-CA"/>
        </w:rPr>
        <w:t xml:space="preserve"> sans harcèlement</w:t>
      </w:r>
      <w:r w:rsidR="000F1922" w:rsidRPr="00011478">
        <w:rPr>
          <w:rFonts w:ascii="Arial" w:hAnsi="Arial" w:cs="Arial"/>
          <w:bCs/>
          <w:sz w:val="24"/>
          <w:szCs w:val="24"/>
          <w:lang w:val="fr-CA"/>
        </w:rPr>
        <w:t xml:space="preserve"> et sans violence</w:t>
      </w:r>
      <w:r w:rsidR="00EB4D87" w:rsidRPr="00011478">
        <w:rPr>
          <w:rFonts w:ascii="Arial" w:hAnsi="Arial" w:cs="Arial"/>
          <w:bCs/>
          <w:sz w:val="24"/>
          <w:szCs w:val="24"/>
          <w:lang w:val="fr-CA"/>
        </w:rPr>
        <w:t>.</w:t>
      </w:r>
    </w:p>
    <w:p w14:paraId="35CE8AD4" w14:textId="52DB9398" w:rsidR="001C2C46" w:rsidRPr="00011478" w:rsidRDefault="001C2C46" w:rsidP="00734E2E">
      <w:pPr>
        <w:pStyle w:val="Paragraphedeliste"/>
        <w:numPr>
          <w:ilvl w:val="0"/>
          <w:numId w:val="48"/>
        </w:numPr>
        <w:shd w:val="clear" w:color="auto" w:fill="FFFFFF"/>
        <w:ind w:left="1080"/>
        <w:jc w:val="both"/>
        <w:rPr>
          <w:rFonts w:ascii="Arial" w:hAnsi="Arial" w:cs="Arial"/>
          <w:bCs/>
          <w:sz w:val="24"/>
          <w:szCs w:val="24"/>
          <w:lang w:val="fr-CA"/>
        </w:rPr>
      </w:pPr>
      <w:r w:rsidRPr="00011478">
        <w:rPr>
          <w:rFonts w:ascii="Arial" w:hAnsi="Arial" w:cs="Arial"/>
          <w:bCs/>
          <w:sz w:val="24"/>
          <w:szCs w:val="24"/>
          <w:lang w:val="fr-CA"/>
        </w:rPr>
        <w:t>E</w:t>
      </w:r>
      <w:r w:rsidR="00876A7F" w:rsidRPr="00011478">
        <w:rPr>
          <w:rFonts w:ascii="Arial" w:hAnsi="Arial" w:cs="Arial"/>
          <w:bCs/>
          <w:sz w:val="24"/>
          <w:szCs w:val="24"/>
          <w:lang w:val="fr-CA"/>
        </w:rPr>
        <w:t>ffectuer</w:t>
      </w:r>
      <w:r w:rsidRPr="00011478">
        <w:rPr>
          <w:rFonts w:ascii="Arial" w:hAnsi="Arial" w:cs="Arial"/>
          <w:bCs/>
          <w:sz w:val="24"/>
          <w:szCs w:val="24"/>
          <w:lang w:val="fr-CA"/>
        </w:rPr>
        <w:t xml:space="preserve"> un suivi sur l</w:t>
      </w:r>
      <w:r w:rsidR="00876A7F" w:rsidRPr="00011478">
        <w:rPr>
          <w:rFonts w:ascii="Arial" w:hAnsi="Arial" w:cs="Arial"/>
          <w:bCs/>
          <w:sz w:val="24"/>
          <w:szCs w:val="24"/>
          <w:lang w:val="fr-CA"/>
        </w:rPr>
        <w:t>a mise à jour</w:t>
      </w:r>
      <w:r w:rsidRPr="00011478">
        <w:rPr>
          <w:rFonts w:ascii="Arial" w:hAnsi="Arial" w:cs="Arial"/>
          <w:bCs/>
          <w:sz w:val="24"/>
          <w:szCs w:val="24"/>
          <w:lang w:val="fr-CA"/>
        </w:rPr>
        <w:t xml:space="preserve"> de la</w:t>
      </w:r>
      <w:r w:rsidR="009645A2" w:rsidRPr="00011478">
        <w:rPr>
          <w:rFonts w:ascii="Arial" w:hAnsi="Arial" w:cs="Arial"/>
          <w:bCs/>
          <w:sz w:val="24"/>
          <w:szCs w:val="24"/>
          <w:lang w:val="fr-CA"/>
        </w:rPr>
        <w:t xml:space="preserve"> présente</w:t>
      </w:r>
      <w:r w:rsidRPr="00011478">
        <w:rPr>
          <w:rFonts w:ascii="Arial" w:hAnsi="Arial" w:cs="Arial"/>
          <w:bCs/>
          <w:sz w:val="24"/>
          <w:szCs w:val="24"/>
          <w:lang w:val="fr-CA"/>
        </w:rPr>
        <w:t xml:space="preserve"> politique et son application</w:t>
      </w:r>
      <w:r w:rsidR="00EB4D87" w:rsidRPr="00011478">
        <w:rPr>
          <w:rFonts w:ascii="Arial" w:hAnsi="Arial" w:cs="Arial"/>
          <w:bCs/>
          <w:sz w:val="24"/>
          <w:szCs w:val="24"/>
          <w:lang w:val="fr-CA"/>
        </w:rPr>
        <w:t>.</w:t>
      </w:r>
    </w:p>
    <w:p w14:paraId="48C6D5BF" w14:textId="0AD71F33" w:rsidR="003E5748" w:rsidRPr="00011478" w:rsidRDefault="003E5748" w:rsidP="00734E2E">
      <w:pPr>
        <w:pStyle w:val="Paragraphedeliste"/>
        <w:numPr>
          <w:ilvl w:val="0"/>
          <w:numId w:val="48"/>
        </w:numPr>
        <w:tabs>
          <w:tab w:val="left" w:pos="2240"/>
        </w:tabs>
        <w:spacing w:before="17" w:line="242" w:lineRule="auto"/>
        <w:ind w:left="1080" w:right="120"/>
        <w:jc w:val="both"/>
        <w:rPr>
          <w:rFonts w:ascii="Arial" w:hAnsi="Arial" w:cs="Arial"/>
          <w:sz w:val="24"/>
          <w:szCs w:val="24"/>
          <w:lang w:val="fr-CA"/>
        </w:rPr>
      </w:pPr>
      <w:r w:rsidRPr="00011478">
        <w:rPr>
          <w:rFonts w:ascii="Arial" w:hAnsi="Arial" w:cs="Arial"/>
          <w:bCs/>
          <w:sz w:val="24"/>
          <w:szCs w:val="24"/>
          <w:lang w:val="fr-CA"/>
        </w:rPr>
        <w:t xml:space="preserve">Recevoir le </w:t>
      </w:r>
      <w:r w:rsidRPr="00011478">
        <w:rPr>
          <w:rFonts w:ascii="Arial" w:hAnsi="Arial" w:cs="Arial"/>
          <w:sz w:val="24"/>
          <w:szCs w:val="24"/>
          <w:lang w:val="fr-CA"/>
        </w:rPr>
        <w:t xml:space="preserve">bilan annuel anonymisé </w:t>
      </w:r>
      <w:r w:rsidR="000B5501" w:rsidRPr="00011478">
        <w:rPr>
          <w:rFonts w:ascii="Arial" w:hAnsi="Arial" w:cs="Arial"/>
          <w:sz w:val="24"/>
          <w:szCs w:val="24"/>
          <w:lang w:val="fr-CA"/>
        </w:rPr>
        <w:t>et en assurer le suivi lorsque requis.</w:t>
      </w:r>
    </w:p>
    <w:p w14:paraId="2621F1D4" w14:textId="0AB63D5D" w:rsidR="00996D09" w:rsidRPr="00011478" w:rsidRDefault="00996D09" w:rsidP="00734E2E">
      <w:pPr>
        <w:pStyle w:val="Paragraphedeliste"/>
        <w:numPr>
          <w:ilvl w:val="0"/>
          <w:numId w:val="48"/>
        </w:numPr>
        <w:shd w:val="clear" w:color="auto" w:fill="FFFFFF"/>
        <w:ind w:left="1080"/>
        <w:jc w:val="both"/>
        <w:rPr>
          <w:rFonts w:ascii="Arial" w:hAnsi="Arial" w:cs="Arial"/>
          <w:bCs/>
          <w:sz w:val="24"/>
          <w:szCs w:val="24"/>
          <w:lang w:val="fr-CA"/>
        </w:rPr>
      </w:pPr>
      <w:r w:rsidRPr="00011478">
        <w:rPr>
          <w:rFonts w:ascii="Arial" w:hAnsi="Arial" w:cs="Arial"/>
          <w:bCs/>
          <w:sz w:val="24"/>
          <w:szCs w:val="24"/>
          <w:lang w:val="fr-CA"/>
        </w:rPr>
        <w:t xml:space="preserve">Intervenir si une situation de harcèlement </w:t>
      </w:r>
      <w:r w:rsidR="000F1922" w:rsidRPr="00011478">
        <w:rPr>
          <w:rFonts w:ascii="Arial" w:hAnsi="Arial" w:cs="Arial"/>
          <w:bCs/>
          <w:sz w:val="24"/>
          <w:szCs w:val="24"/>
          <w:lang w:val="fr-CA"/>
        </w:rPr>
        <w:t xml:space="preserve">ou de violence </w:t>
      </w:r>
      <w:r w:rsidRPr="00011478">
        <w:rPr>
          <w:rFonts w:ascii="Arial" w:hAnsi="Arial" w:cs="Arial"/>
          <w:bCs/>
          <w:sz w:val="24"/>
          <w:szCs w:val="24"/>
          <w:lang w:val="fr-CA"/>
        </w:rPr>
        <w:t>se produit à l’intérieur du conseil d’administration</w:t>
      </w:r>
      <w:r w:rsidR="00EB4D87" w:rsidRPr="00011478">
        <w:rPr>
          <w:rFonts w:ascii="Arial" w:hAnsi="Arial" w:cs="Arial"/>
          <w:bCs/>
          <w:sz w:val="24"/>
          <w:szCs w:val="24"/>
          <w:lang w:val="fr-CA"/>
        </w:rPr>
        <w:t>.</w:t>
      </w:r>
    </w:p>
    <w:p w14:paraId="7A581F0D" w14:textId="0C5CCBD1" w:rsidR="00AF34F9" w:rsidRPr="00011478" w:rsidRDefault="00996D09" w:rsidP="00734E2E">
      <w:pPr>
        <w:pStyle w:val="Paragraphedeliste"/>
        <w:numPr>
          <w:ilvl w:val="0"/>
          <w:numId w:val="48"/>
        </w:numPr>
        <w:shd w:val="clear" w:color="auto" w:fill="FFFFFF"/>
        <w:ind w:left="1080"/>
        <w:jc w:val="both"/>
        <w:rPr>
          <w:rFonts w:ascii="Arial" w:hAnsi="Arial" w:cs="Arial"/>
          <w:bCs/>
          <w:sz w:val="24"/>
          <w:szCs w:val="24"/>
          <w:lang w:val="fr-CA"/>
        </w:rPr>
      </w:pPr>
      <w:r w:rsidRPr="00011478">
        <w:rPr>
          <w:rFonts w:ascii="Arial" w:hAnsi="Arial" w:cs="Arial"/>
          <w:bCs/>
          <w:sz w:val="24"/>
          <w:szCs w:val="24"/>
          <w:lang w:val="fr-CA"/>
        </w:rPr>
        <w:t>Intervenir s’il y a une situation de harcèlement</w:t>
      </w:r>
      <w:r w:rsidR="000F1922" w:rsidRPr="00011478">
        <w:rPr>
          <w:rFonts w:ascii="Arial" w:hAnsi="Arial" w:cs="Arial"/>
          <w:bCs/>
          <w:sz w:val="24"/>
          <w:szCs w:val="24"/>
          <w:lang w:val="fr-CA"/>
        </w:rPr>
        <w:t xml:space="preserve"> ou de violence</w:t>
      </w:r>
      <w:r w:rsidRPr="00011478">
        <w:rPr>
          <w:rFonts w:ascii="Arial" w:hAnsi="Arial" w:cs="Arial"/>
          <w:bCs/>
          <w:sz w:val="24"/>
          <w:szCs w:val="24"/>
          <w:lang w:val="fr-CA"/>
        </w:rPr>
        <w:t xml:space="preserve"> </w:t>
      </w:r>
      <w:r w:rsidR="007725D8" w:rsidRPr="00011478">
        <w:rPr>
          <w:rFonts w:ascii="Arial" w:hAnsi="Arial" w:cs="Arial"/>
          <w:bCs/>
          <w:sz w:val="24"/>
          <w:szCs w:val="24"/>
          <w:lang w:val="fr-CA"/>
        </w:rPr>
        <w:t>concernant</w:t>
      </w:r>
      <w:r w:rsidRPr="00011478">
        <w:rPr>
          <w:rFonts w:ascii="Arial" w:hAnsi="Arial" w:cs="Arial"/>
          <w:bCs/>
          <w:sz w:val="24"/>
          <w:szCs w:val="24"/>
          <w:lang w:val="fr-CA"/>
        </w:rPr>
        <w:t xml:space="preserve"> la direction générale</w:t>
      </w:r>
      <w:r w:rsidR="00EB4D87" w:rsidRPr="00011478">
        <w:rPr>
          <w:rFonts w:ascii="Arial" w:hAnsi="Arial" w:cs="Arial"/>
          <w:bCs/>
          <w:sz w:val="24"/>
          <w:szCs w:val="24"/>
          <w:lang w:val="fr-CA"/>
        </w:rPr>
        <w:t>.</w:t>
      </w:r>
    </w:p>
    <w:p w14:paraId="134CAF2F" w14:textId="1F6BDFEE" w:rsidR="00AF34F9" w:rsidRPr="00011478" w:rsidRDefault="002C654B" w:rsidP="00734E2E">
      <w:pPr>
        <w:pStyle w:val="Paragraphedeliste"/>
        <w:numPr>
          <w:ilvl w:val="0"/>
          <w:numId w:val="48"/>
        </w:numPr>
        <w:shd w:val="clear" w:color="auto" w:fill="FFFFFF"/>
        <w:ind w:left="1080"/>
        <w:jc w:val="both"/>
        <w:rPr>
          <w:rFonts w:ascii="Arial" w:hAnsi="Arial" w:cs="Arial"/>
          <w:bCs/>
          <w:sz w:val="24"/>
          <w:szCs w:val="24"/>
          <w:lang w:val="fr-CA"/>
        </w:rPr>
      </w:pPr>
      <w:r w:rsidRPr="00011478">
        <w:rPr>
          <w:rFonts w:ascii="Arial" w:hAnsi="Arial" w:cs="Arial"/>
          <w:sz w:val="24"/>
          <w:szCs w:val="24"/>
          <w:lang w:val="fr-CA"/>
        </w:rPr>
        <w:t>E</w:t>
      </w:r>
      <w:r w:rsidR="00123221" w:rsidRPr="00011478">
        <w:rPr>
          <w:rFonts w:ascii="Arial" w:hAnsi="Arial" w:cs="Arial"/>
          <w:sz w:val="24"/>
          <w:szCs w:val="24"/>
          <w:lang w:val="fr-CA"/>
        </w:rPr>
        <w:t>n</w:t>
      </w:r>
      <w:r w:rsidRPr="00011478">
        <w:rPr>
          <w:rFonts w:ascii="Arial" w:hAnsi="Arial" w:cs="Arial"/>
          <w:sz w:val="24"/>
          <w:szCs w:val="24"/>
          <w:lang w:val="fr-CA"/>
        </w:rPr>
        <w:t>té</w:t>
      </w:r>
      <w:r w:rsidR="00123221" w:rsidRPr="00011478">
        <w:rPr>
          <w:rFonts w:ascii="Arial" w:hAnsi="Arial" w:cs="Arial"/>
          <w:sz w:val="24"/>
          <w:szCs w:val="24"/>
          <w:lang w:val="fr-CA"/>
        </w:rPr>
        <w:t>riner</w:t>
      </w:r>
      <w:r w:rsidRPr="00011478">
        <w:rPr>
          <w:rFonts w:ascii="Arial" w:hAnsi="Arial" w:cs="Arial"/>
          <w:sz w:val="24"/>
          <w:szCs w:val="24"/>
          <w:lang w:val="fr-CA"/>
        </w:rPr>
        <w:t>, lorsque requis,</w:t>
      </w:r>
      <w:r w:rsidR="00AF34F9" w:rsidRPr="00011478">
        <w:rPr>
          <w:rFonts w:ascii="Arial" w:hAnsi="Arial" w:cs="Arial"/>
          <w:sz w:val="24"/>
          <w:szCs w:val="24"/>
          <w:lang w:val="fr-CA"/>
        </w:rPr>
        <w:t xml:space="preserve"> </w:t>
      </w:r>
      <w:r w:rsidR="00D86082" w:rsidRPr="00011478">
        <w:rPr>
          <w:rFonts w:ascii="Arial" w:hAnsi="Arial" w:cs="Arial"/>
          <w:sz w:val="24"/>
          <w:szCs w:val="24"/>
          <w:lang w:val="fr-CA"/>
        </w:rPr>
        <w:t>l</w:t>
      </w:r>
      <w:r w:rsidR="009166F5" w:rsidRPr="00011478">
        <w:rPr>
          <w:rFonts w:ascii="Arial" w:hAnsi="Arial" w:cs="Arial"/>
          <w:sz w:val="24"/>
          <w:szCs w:val="24"/>
          <w:lang w:val="fr-CA"/>
        </w:rPr>
        <w:t>es</w:t>
      </w:r>
      <w:r w:rsidR="00D86082" w:rsidRPr="00011478">
        <w:rPr>
          <w:rFonts w:ascii="Arial" w:hAnsi="Arial" w:cs="Arial"/>
          <w:sz w:val="24"/>
          <w:szCs w:val="24"/>
          <w:lang w:val="fr-CA"/>
        </w:rPr>
        <w:t xml:space="preserve"> </w:t>
      </w:r>
      <w:r w:rsidR="00B35454" w:rsidRPr="00011478">
        <w:rPr>
          <w:rFonts w:ascii="Arial" w:hAnsi="Arial" w:cs="Arial"/>
          <w:sz w:val="24"/>
          <w:szCs w:val="24"/>
          <w:lang w:val="fr-CA"/>
        </w:rPr>
        <w:t>recomm</w:t>
      </w:r>
      <w:r w:rsidR="009166F5" w:rsidRPr="00011478">
        <w:rPr>
          <w:rFonts w:ascii="Arial" w:hAnsi="Arial" w:cs="Arial"/>
          <w:sz w:val="24"/>
          <w:szCs w:val="24"/>
          <w:lang w:val="fr-CA"/>
        </w:rPr>
        <w:t>a</w:t>
      </w:r>
      <w:r w:rsidR="00B35454" w:rsidRPr="00011478">
        <w:rPr>
          <w:rFonts w:ascii="Arial" w:hAnsi="Arial" w:cs="Arial"/>
          <w:sz w:val="24"/>
          <w:szCs w:val="24"/>
          <w:lang w:val="fr-CA"/>
        </w:rPr>
        <w:t>ndation</w:t>
      </w:r>
      <w:r w:rsidR="009166F5" w:rsidRPr="00011478">
        <w:rPr>
          <w:rFonts w:ascii="Arial" w:hAnsi="Arial" w:cs="Arial"/>
          <w:sz w:val="24"/>
          <w:szCs w:val="24"/>
          <w:lang w:val="fr-CA"/>
        </w:rPr>
        <w:t>s</w:t>
      </w:r>
      <w:r w:rsidR="00D86082" w:rsidRPr="00011478">
        <w:rPr>
          <w:rFonts w:ascii="Arial" w:hAnsi="Arial" w:cs="Arial"/>
          <w:sz w:val="24"/>
          <w:szCs w:val="24"/>
          <w:lang w:val="fr-CA"/>
        </w:rPr>
        <w:t xml:space="preserve"> de la direction, </w:t>
      </w:r>
      <w:r w:rsidR="00AD4262" w:rsidRPr="00011478">
        <w:rPr>
          <w:rFonts w:ascii="Arial" w:hAnsi="Arial" w:cs="Arial"/>
          <w:sz w:val="24"/>
          <w:szCs w:val="24"/>
          <w:lang w:val="fr-CA"/>
        </w:rPr>
        <w:t xml:space="preserve">à </w:t>
      </w:r>
      <w:r w:rsidR="00AF34F9" w:rsidRPr="00011478">
        <w:rPr>
          <w:rFonts w:ascii="Arial" w:hAnsi="Arial" w:cs="Arial"/>
          <w:sz w:val="24"/>
          <w:szCs w:val="24"/>
          <w:lang w:val="fr-CA"/>
        </w:rPr>
        <w:t>la suite d’une plainte ou d’un signalement, des interventions à réaliser ou recommander de telles interventions.</w:t>
      </w:r>
    </w:p>
    <w:p w14:paraId="7ED28AFD" w14:textId="77777777" w:rsidR="00346F32" w:rsidRPr="00011478" w:rsidRDefault="00346F32" w:rsidP="0073739F">
      <w:pPr>
        <w:shd w:val="clear" w:color="auto" w:fill="FFFFFF"/>
        <w:spacing w:after="0" w:line="240" w:lineRule="auto"/>
        <w:ind w:firstLine="551"/>
        <w:jc w:val="both"/>
        <w:rPr>
          <w:rFonts w:ascii="Arial" w:eastAsia="Calibri" w:hAnsi="Arial" w:cs="Arial"/>
          <w:b/>
          <w:sz w:val="24"/>
          <w:szCs w:val="24"/>
        </w:rPr>
      </w:pPr>
    </w:p>
    <w:p w14:paraId="03FE0BFA" w14:textId="4369F84C" w:rsidR="00346F32" w:rsidRPr="00011478" w:rsidRDefault="00346F32" w:rsidP="00734E2E">
      <w:pPr>
        <w:pStyle w:val="Titre2"/>
        <w:rPr>
          <w:rFonts w:ascii="Arial" w:hAnsi="Arial" w:cs="Arial"/>
        </w:rPr>
      </w:pPr>
      <w:bookmarkStart w:id="18" w:name="_Toc178269622"/>
      <w:r w:rsidRPr="00011478">
        <w:rPr>
          <w:rFonts w:ascii="Arial" w:hAnsi="Arial" w:cs="Arial"/>
        </w:rPr>
        <w:t>Rôle de la direction</w:t>
      </w:r>
      <w:bookmarkEnd w:id="18"/>
    </w:p>
    <w:p w14:paraId="5F57BE07" w14:textId="7F00AFB0" w:rsidR="0007112F" w:rsidRPr="00011478" w:rsidRDefault="00401017" w:rsidP="00734E2E">
      <w:pPr>
        <w:pStyle w:val="Paragraphedeliste"/>
        <w:numPr>
          <w:ilvl w:val="0"/>
          <w:numId w:val="3"/>
        </w:numPr>
        <w:ind w:left="1080"/>
        <w:jc w:val="both"/>
        <w:rPr>
          <w:rFonts w:ascii="Arial" w:hAnsi="Arial" w:cs="Arial"/>
          <w:sz w:val="24"/>
          <w:szCs w:val="24"/>
          <w:lang w:val="fr-CA"/>
        </w:rPr>
      </w:pPr>
      <w:r w:rsidRPr="00011478">
        <w:rPr>
          <w:rFonts w:ascii="Arial" w:hAnsi="Arial" w:cs="Arial"/>
          <w:sz w:val="24"/>
          <w:szCs w:val="24"/>
          <w:lang w:val="fr-CA"/>
        </w:rPr>
        <w:t>Promouvoir la présente politique et son engagement auprès de l</w:t>
      </w:r>
      <w:r w:rsidR="00A95017" w:rsidRPr="00011478">
        <w:rPr>
          <w:rFonts w:ascii="Arial" w:hAnsi="Arial" w:cs="Arial"/>
          <w:sz w:val="24"/>
          <w:szCs w:val="24"/>
          <w:lang w:val="fr-CA"/>
        </w:rPr>
        <w:t>’</w:t>
      </w:r>
      <w:r w:rsidRPr="00011478">
        <w:rPr>
          <w:rFonts w:ascii="Arial" w:hAnsi="Arial" w:cs="Arial"/>
          <w:sz w:val="24"/>
          <w:szCs w:val="24"/>
          <w:lang w:val="fr-CA"/>
        </w:rPr>
        <w:t>ensemble des intervenants de l</w:t>
      </w:r>
      <w:r w:rsidR="00A95017" w:rsidRPr="00011478">
        <w:rPr>
          <w:rFonts w:ascii="Arial" w:hAnsi="Arial" w:cs="Arial"/>
          <w:sz w:val="24"/>
          <w:szCs w:val="24"/>
          <w:lang w:val="fr-CA"/>
        </w:rPr>
        <w:t>’</w:t>
      </w:r>
      <w:r w:rsidRPr="00011478">
        <w:rPr>
          <w:rFonts w:ascii="Arial" w:hAnsi="Arial" w:cs="Arial"/>
          <w:sz w:val="24"/>
          <w:szCs w:val="24"/>
          <w:highlight w:val="yellow"/>
          <w:lang w:val="fr-CA"/>
        </w:rPr>
        <w:t>ORGANISATION</w:t>
      </w:r>
      <w:r w:rsidR="009B705E" w:rsidRPr="00011478">
        <w:rPr>
          <w:rFonts w:ascii="Arial" w:hAnsi="Arial" w:cs="Arial"/>
          <w:sz w:val="24"/>
          <w:szCs w:val="24"/>
          <w:lang w:val="fr-CA"/>
        </w:rPr>
        <w:t xml:space="preserve"> et </w:t>
      </w:r>
      <w:r w:rsidR="00F17164" w:rsidRPr="00011478">
        <w:rPr>
          <w:rFonts w:ascii="Arial" w:hAnsi="Arial" w:cs="Arial"/>
          <w:sz w:val="24"/>
          <w:szCs w:val="24"/>
          <w:lang w:val="fr-CA"/>
        </w:rPr>
        <w:t>énon</w:t>
      </w:r>
      <w:r w:rsidR="009B705E" w:rsidRPr="00011478">
        <w:rPr>
          <w:rFonts w:ascii="Arial" w:hAnsi="Arial" w:cs="Arial"/>
          <w:sz w:val="24"/>
          <w:szCs w:val="24"/>
          <w:lang w:val="fr-CA"/>
        </w:rPr>
        <w:t xml:space="preserve">cer </w:t>
      </w:r>
      <w:r w:rsidR="00EF46A7" w:rsidRPr="00011478">
        <w:rPr>
          <w:rFonts w:ascii="Arial" w:hAnsi="Arial" w:cs="Arial"/>
          <w:sz w:val="24"/>
          <w:szCs w:val="24"/>
          <w:lang w:val="fr-CA"/>
        </w:rPr>
        <w:t xml:space="preserve">son </w:t>
      </w:r>
      <w:r w:rsidR="00F17164" w:rsidRPr="00011478">
        <w:rPr>
          <w:rFonts w:ascii="Arial" w:hAnsi="Arial" w:cs="Arial"/>
          <w:sz w:val="24"/>
          <w:szCs w:val="24"/>
          <w:lang w:val="fr-CA"/>
        </w:rPr>
        <w:t xml:space="preserve">opposition à tout acte de violence, y compris </w:t>
      </w:r>
      <w:r w:rsidR="005D117B" w:rsidRPr="00011478">
        <w:rPr>
          <w:rFonts w:ascii="Arial" w:hAnsi="Arial" w:cs="Arial"/>
          <w:sz w:val="24"/>
          <w:szCs w:val="24"/>
          <w:lang w:val="fr-CA"/>
        </w:rPr>
        <w:t>la violence conjugale, familiale ou à caractère sexuel.</w:t>
      </w:r>
    </w:p>
    <w:p w14:paraId="622D60F3" w14:textId="4A98143A" w:rsidR="0007112F" w:rsidRPr="00011478" w:rsidRDefault="0007112F" w:rsidP="00734E2E">
      <w:pPr>
        <w:pStyle w:val="Paragraphedeliste"/>
        <w:numPr>
          <w:ilvl w:val="0"/>
          <w:numId w:val="3"/>
        </w:numPr>
        <w:ind w:left="1080"/>
        <w:jc w:val="both"/>
        <w:rPr>
          <w:rFonts w:ascii="Arial" w:hAnsi="Arial" w:cs="Arial"/>
          <w:sz w:val="24"/>
          <w:szCs w:val="24"/>
          <w:lang w:val="fr-CA"/>
        </w:rPr>
      </w:pPr>
      <w:r w:rsidRPr="00011478">
        <w:rPr>
          <w:rFonts w:ascii="Arial" w:hAnsi="Arial" w:cs="Arial"/>
          <w:sz w:val="24"/>
          <w:szCs w:val="24"/>
          <w:lang w:val="fr-CA"/>
        </w:rPr>
        <w:t xml:space="preserve">Nommer </w:t>
      </w:r>
      <w:r w:rsidR="00FC5128" w:rsidRPr="00011478">
        <w:rPr>
          <w:rFonts w:ascii="Arial" w:hAnsi="Arial" w:cs="Arial"/>
          <w:sz w:val="24"/>
          <w:szCs w:val="24"/>
          <w:lang w:val="fr-CA"/>
        </w:rPr>
        <w:t xml:space="preserve">au moins deux </w:t>
      </w:r>
      <w:r w:rsidRPr="00011478">
        <w:rPr>
          <w:rFonts w:ascii="Arial" w:hAnsi="Arial" w:cs="Arial"/>
          <w:sz w:val="24"/>
          <w:szCs w:val="24"/>
          <w:lang w:val="fr-CA"/>
        </w:rPr>
        <w:t>personne</w:t>
      </w:r>
      <w:r w:rsidR="00FC5128" w:rsidRPr="00011478">
        <w:rPr>
          <w:rFonts w:ascii="Arial" w:hAnsi="Arial" w:cs="Arial"/>
          <w:sz w:val="24"/>
          <w:szCs w:val="24"/>
          <w:lang w:val="fr-CA"/>
        </w:rPr>
        <w:t>s</w:t>
      </w:r>
      <w:r w:rsidRPr="00011478">
        <w:rPr>
          <w:rFonts w:ascii="Arial" w:hAnsi="Arial" w:cs="Arial"/>
          <w:sz w:val="24"/>
          <w:szCs w:val="24"/>
          <w:lang w:val="fr-CA"/>
        </w:rPr>
        <w:t xml:space="preserve"> désignée</w:t>
      </w:r>
      <w:r w:rsidR="00FC5128" w:rsidRPr="00011478">
        <w:rPr>
          <w:rFonts w:ascii="Arial" w:hAnsi="Arial" w:cs="Arial"/>
          <w:sz w:val="24"/>
          <w:szCs w:val="24"/>
          <w:lang w:val="fr-CA"/>
        </w:rPr>
        <w:t>s</w:t>
      </w:r>
      <w:r w:rsidRPr="00011478">
        <w:rPr>
          <w:rFonts w:ascii="Arial" w:hAnsi="Arial" w:cs="Arial"/>
          <w:sz w:val="24"/>
          <w:szCs w:val="24"/>
          <w:lang w:val="fr-CA"/>
        </w:rPr>
        <w:t xml:space="preserve"> responsable</w:t>
      </w:r>
      <w:r w:rsidR="00FC5128" w:rsidRPr="00011478">
        <w:rPr>
          <w:rFonts w:ascii="Arial" w:hAnsi="Arial" w:cs="Arial"/>
          <w:sz w:val="24"/>
          <w:szCs w:val="24"/>
          <w:lang w:val="fr-CA"/>
        </w:rPr>
        <w:t>s</w:t>
      </w:r>
      <w:r w:rsidR="00224431" w:rsidRPr="00011478">
        <w:rPr>
          <w:rFonts w:ascii="Arial" w:hAnsi="Arial" w:cs="Arial"/>
          <w:sz w:val="24"/>
          <w:szCs w:val="24"/>
          <w:lang w:val="fr-CA"/>
        </w:rPr>
        <w:t xml:space="preserve"> de rédiger, diffuser, appliquer et interpréter la politique</w:t>
      </w:r>
      <w:r w:rsidR="00862AAC" w:rsidRPr="00011478">
        <w:rPr>
          <w:rFonts w:ascii="Arial" w:hAnsi="Arial" w:cs="Arial"/>
          <w:sz w:val="24"/>
          <w:szCs w:val="24"/>
          <w:lang w:val="fr-CA"/>
        </w:rPr>
        <w:t>,</w:t>
      </w:r>
      <w:r w:rsidRPr="00011478">
        <w:rPr>
          <w:rFonts w:ascii="Arial" w:hAnsi="Arial" w:cs="Arial"/>
          <w:sz w:val="24"/>
          <w:szCs w:val="24"/>
          <w:lang w:val="fr-CA"/>
        </w:rPr>
        <w:t xml:space="preserve"> </w:t>
      </w:r>
      <w:r w:rsidR="00862AAC" w:rsidRPr="00011478">
        <w:rPr>
          <w:rFonts w:ascii="Arial" w:hAnsi="Arial" w:cs="Arial"/>
          <w:sz w:val="24"/>
          <w:szCs w:val="24"/>
          <w:lang w:val="fr-CA"/>
        </w:rPr>
        <w:t xml:space="preserve">ainsi que </w:t>
      </w:r>
      <w:r w:rsidRPr="00011478">
        <w:rPr>
          <w:rFonts w:ascii="Arial" w:hAnsi="Arial" w:cs="Arial"/>
          <w:sz w:val="24"/>
          <w:szCs w:val="24"/>
          <w:lang w:val="fr-CA"/>
        </w:rPr>
        <w:t>de prendre en charge les signalements et les plaintes en matière de harcèlement ou de violence</w:t>
      </w:r>
      <w:r w:rsidR="00227163" w:rsidRPr="00011478">
        <w:rPr>
          <w:rFonts w:ascii="Arial" w:hAnsi="Arial" w:cs="Arial"/>
          <w:sz w:val="24"/>
          <w:szCs w:val="24"/>
          <w:lang w:val="fr-CA"/>
        </w:rPr>
        <w:t>.</w:t>
      </w:r>
    </w:p>
    <w:p w14:paraId="438AF1A2" w14:textId="502D0461" w:rsidR="00F17164" w:rsidRPr="00011478" w:rsidRDefault="00F17164" w:rsidP="00734E2E">
      <w:pPr>
        <w:pStyle w:val="Paragraphedeliste"/>
        <w:numPr>
          <w:ilvl w:val="0"/>
          <w:numId w:val="3"/>
        </w:numPr>
        <w:ind w:left="1080"/>
        <w:jc w:val="both"/>
        <w:rPr>
          <w:rFonts w:ascii="Arial" w:hAnsi="Arial" w:cs="Arial"/>
          <w:sz w:val="24"/>
          <w:szCs w:val="24"/>
          <w:lang w:val="fr-CA"/>
        </w:rPr>
      </w:pPr>
      <w:r w:rsidRPr="00011478">
        <w:rPr>
          <w:rFonts w:ascii="Arial" w:hAnsi="Arial" w:cs="Arial"/>
          <w:sz w:val="24"/>
          <w:szCs w:val="24"/>
          <w:lang w:val="fr-CA"/>
        </w:rPr>
        <w:t xml:space="preserve">Détecter les facteurs de risque, avec la collaboration du personnel </w:t>
      </w:r>
      <w:r w:rsidR="00EE70F0" w:rsidRPr="00011478">
        <w:rPr>
          <w:rFonts w:ascii="Arial" w:hAnsi="Arial" w:cs="Arial"/>
          <w:sz w:val="24"/>
          <w:szCs w:val="24"/>
          <w:lang w:val="fr-CA"/>
        </w:rPr>
        <w:t xml:space="preserve">(incluant les bénévoles) </w:t>
      </w:r>
      <w:r w:rsidRPr="00011478">
        <w:rPr>
          <w:rFonts w:ascii="Arial" w:hAnsi="Arial" w:cs="Arial"/>
          <w:sz w:val="24"/>
          <w:szCs w:val="24"/>
          <w:lang w:val="fr-CA"/>
        </w:rPr>
        <w:t xml:space="preserve">et </w:t>
      </w:r>
      <w:r w:rsidR="00665521" w:rsidRPr="00011478">
        <w:rPr>
          <w:rFonts w:ascii="Arial" w:hAnsi="Arial" w:cs="Arial"/>
          <w:sz w:val="24"/>
          <w:szCs w:val="24"/>
          <w:lang w:val="fr-CA"/>
        </w:rPr>
        <w:t>l</w:t>
      </w:r>
      <w:r w:rsidRPr="00011478">
        <w:rPr>
          <w:rFonts w:ascii="Arial" w:hAnsi="Arial" w:cs="Arial"/>
          <w:sz w:val="24"/>
          <w:szCs w:val="24"/>
          <w:lang w:val="fr-CA"/>
        </w:rPr>
        <w:t xml:space="preserve">es </w:t>
      </w:r>
      <w:r w:rsidR="00EE70F0" w:rsidRPr="00011478">
        <w:rPr>
          <w:rFonts w:ascii="Arial" w:hAnsi="Arial" w:cs="Arial"/>
          <w:sz w:val="24"/>
          <w:szCs w:val="24"/>
          <w:lang w:val="fr-CA"/>
        </w:rPr>
        <w:t>gestionnaires</w:t>
      </w:r>
      <w:r w:rsidRPr="00011478">
        <w:rPr>
          <w:rFonts w:ascii="Arial" w:hAnsi="Arial" w:cs="Arial"/>
          <w:sz w:val="24"/>
          <w:szCs w:val="24"/>
          <w:lang w:val="fr-CA"/>
        </w:rPr>
        <w:t>.</w:t>
      </w:r>
    </w:p>
    <w:p w14:paraId="38F6FF84" w14:textId="77777777" w:rsidR="000B5501" w:rsidRPr="00011478" w:rsidRDefault="000B5501" w:rsidP="00734E2E">
      <w:pPr>
        <w:pStyle w:val="Paragraphedeliste"/>
        <w:numPr>
          <w:ilvl w:val="0"/>
          <w:numId w:val="3"/>
        </w:numPr>
        <w:ind w:left="1080"/>
        <w:jc w:val="both"/>
        <w:rPr>
          <w:rFonts w:ascii="Arial" w:hAnsi="Arial" w:cs="Arial"/>
          <w:b/>
          <w:sz w:val="24"/>
          <w:szCs w:val="24"/>
          <w:lang w:val="fr-CA"/>
        </w:rPr>
      </w:pPr>
      <w:r w:rsidRPr="00011478">
        <w:rPr>
          <w:rFonts w:ascii="Arial" w:hAnsi="Arial" w:cs="Arial"/>
          <w:sz w:val="24"/>
          <w:szCs w:val="24"/>
          <w:lang w:val="fr-CA"/>
        </w:rPr>
        <w:t>Chercher à éliminer toute possibilité de violence, incluant la violence conjugale, familiale ou à caractère sexuel, sur les lieux de travail et les environs.</w:t>
      </w:r>
    </w:p>
    <w:p w14:paraId="55C31B31" w14:textId="1B6AB1AC" w:rsidR="000B5501" w:rsidRPr="00011478" w:rsidRDefault="000B5501" w:rsidP="00734E2E">
      <w:pPr>
        <w:pStyle w:val="Paragraphedeliste"/>
        <w:numPr>
          <w:ilvl w:val="0"/>
          <w:numId w:val="3"/>
        </w:numPr>
        <w:ind w:left="1080"/>
        <w:jc w:val="both"/>
        <w:rPr>
          <w:rFonts w:ascii="Arial" w:hAnsi="Arial" w:cs="Arial"/>
          <w:b/>
          <w:sz w:val="24"/>
          <w:szCs w:val="24"/>
          <w:lang w:val="fr-CA"/>
        </w:rPr>
      </w:pPr>
      <w:r w:rsidRPr="00011478">
        <w:rPr>
          <w:rFonts w:ascii="Arial" w:hAnsi="Arial" w:cs="Arial"/>
          <w:sz w:val="24"/>
          <w:szCs w:val="24"/>
          <w:lang w:val="fr-CA"/>
        </w:rPr>
        <w:t>Assurer le respect et l</w:t>
      </w:r>
      <w:r w:rsidR="00A95017" w:rsidRPr="00011478">
        <w:rPr>
          <w:rFonts w:ascii="Arial" w:hAnsi="Arial" w:cs="Arial"/>
          <w:sz w:val="24"/>
          <w:szCs w:val="24"/>
          <w:lang w:val="fr-CA"/>
        </w:rPr>
        <w:t>’</w:t>
      </w:r>
      <w:r w:rsidRPr="00011478">
        <w:rPr>
          <w:rFonts w:ascii="Arial" w:hAnsi="Arial" w:cs="Arial"/>
          <w:sz w:val="24"/>
          <w:szCs w:val="24"/>
          <w:lang w:val="fr-CA"/>
        </w:rPr>
        <w:t>application de la présente politique par l</w:t>
      </w:r>
      <w:r w:rsidR="00A95017" w:rsidRPr="00011478">
        <w:rPr>
          <w:rFonts w:ascii="Arial" w:hAnsi="Arial" w:cs="Arial"/>
          <w:sz w:val="24"/>
          <w:szCs w:val="24"/>
          <w:lang w:val="fr-CA"/>
        </w:rPr>
        <w:t>’</w:t>
      </w:r>
      <w:r w:rsidRPr="00011478">
        <w:rPr>
          <w:rFonts w:ascii="Arial" w:hAnsi="Arial" w:cs="Arial"/>
          <w:sz w:val="24"/>
          <w:szCs w:val="24"/>
          <w:lang w:val="fr-CA"/>
        </w:rPr>
        <w:t>ensemble des personnes sous sa responsabilité.</w:t>
      </w:r>
    </w:p>
    <w:p w14:paraId="4734B220" w14:textId="4192617A" w:rsidR="00444527" w:rsidRPr="00011478" w:rsidRDefault="00FF1884" w:rsidP="00734E2E">
      <w:pPr>
        <w:pStyle w:val="Paragraphedeliste"/>
        <w:numPr>
          <w:ilvl w:val="0"/>
          <w:numId w:val="3"/>
        </w:numPr>
        <w:ind w:left="1080"/>
        <w:jc w:val="both"/>
        <w:rPr>
          <w:rFonts w:ascii="Arial" w:hAnsi="Arial" w:cs="Arial"/>
          <w:sz w:val="24"/>
          <w:szCs w:val="24"/>
          <w:lang w:val="fr-CA"/>
        </w:rPr>
      </w:pPr>
      <w:r w:rsidRPr="00011478">
        <w:rPr>
          <w:rFonts w:ascii="Arial" w:hAnsi="Arial" w:cs="Arial"/>
          <w:sz w:val="24"/>
          <w:szCs w:val="24"/>
          <w:lang w:val="fr-CA"/>
        </w:rPr>
        <w:t xml:space="preserve">Recevoir </w:t>
      </w:r>
      <w:r w:rsidR="006C2EC4" w:rsidRPr="00011478">
        <w:rPr>
          <w:rFonts w:ascii="Arial" w:hAnsi="Arial" w:cs="Arial"/>
          <w:sz w:val="24"/>
          <w:szCs w:val="24"/>
          <w:lang w:val="fr-CA"/>
        </w:rPr>
        <w:t>le</w:t>
      </w:r>
      <w:r w:rsidR="008D6A40" w:rsidRPr="00011478">
        <w:rPr>
          <w:rFonts w:ascii="Arial" w:hAnsi="Arial" w:cs="Arial"/>
          <w:sz w:val="24"/>
          <w:szCs w:val="24"/>
          <w:lang w:val="fr-CA"/>
        </w:rPr>
        <w:t xml:space="preserve">s recommandations ou conclusions </w:t>
      </w:r>
      <w:r w:rsidR="009F0C2F" w:rsidRPr="00011478">
        <w:rPr>
          <w:rFonts w:ascii="Arial" w:hAnsi="Arial" w:cs="Arial"/>
          <w:sz w:val="24"/>
          <w:szCs w:val="24"/>
          <w:lang w:val="fr-CA"/>
        </w:rPr>
        <w:t>de la personne désignée, et en assurer le suivi.</w:t>
      </w:r>
    </w:p>
    <w:p w14:paraId="62EFCD6C" w14:textId="6BB5E1EA" w:rsidR="00F17164" w:rsidRPr="00011478" w:rsidRDefault="00F17164" w:rsidP="00734E2E">
      <w:pPr>
        <w:widowControl w:val="0"/>
        <w:numPr>
          <w:ilvl w:val="0"/>
          <w:numId w:val="3"/>
        </w:numPr>
        <w:shd w:val="clear" w:color="auto" w:fill="FFFFFF"/>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 xml:space="preserve">En collaboration avec le </w:t>
      </w:r>
      <w:r w:rsidR="00EB4D87" w:rsidRPr="00011478">
        <w:rPr>
          <w:rFonts w:ascii="Arial" w:eastAsia="Calibri" w:hAnsi="Arial" w:cs="Arial"/>
          <w:sz w:val="24"/>
          <w:szCs w:val="24"/>
        </w:rPr>
        <w:t>conseil d’administration</w:t>
      </w:r>
      <w:r w:rsidRPr="00011478">
        <w:rPr>
          <w:rFonts w:ascii="Arial" w:eastAsia="Calibri" w:hAnsi="Arial" w:cs="Arial"/>
          <w:sz w:val="24"/>
          <w:szCs w:val="24"/>
        </w:rPr>
        <w:t xml:space="preserve">, </w:t>
      </w:r>
      <w:r w:rsidR="002D4E8F" w:rsidRPr="00011478">
        <w:rPr>
          <w:rFonts w:ascii="Arial" w:eastAsia="Calibri" w:hAnsi="Arial" w:cs="Arial"/>
          <w:sz w:val="24"/>
          <w:szCs w:val="24"/>
        </w:rPr>
        <w:t xml:space="preserve">lorsque requis, </w:t>
      </w:r>
      <w:r w:rsidRPr="00011478">
        <w:rPr>
          <w:rFonts w:ascii="Arial" w:eastAsia="Calibri" w:hAnsi="Arial" w:cs="Arial"/>
          <w:sz w:val="24"/>
          <w:szCs w:val="24"/>
        </w:rPr>
        <w:t>décider de la suite d’une plainte ou d’un signalement, des interventions à réaliser ou recommander de telles interventions.</w:t>
      </w:r>
    </w:p>
    <w:p w14:paraId="2A0B3339" w14:textId="0A6FC681" w:rsidR="000B5501" w:rsidRPr="00011478" w:rsidRDefault="000B5501" w:rsidP="00734E2E">
      <w:pPr>
        <w:pStyle w:val="Paragraphedeliste"/>
        <w:numPr>
          <w:ilvl w:val="0"/>
          <w:numId w:val="3"/>
        </w:numPr>
        <w:tabs>
          <w:tab w:val="left" w:pos="2240"/>
        </w:tabs>
        <w:spacing w:before="17" w:line="242" w:lineRule="auto"/>
        <w:ind w:left="1080" w:right="120"/>
        <w:jc w:val="both"/>
        <w:rPr>
          <w:rFonts w:ascii="Arial" w:hAnsi="Arial" w:cs="Arial"/>
          <w:sz w:val="24"/>
          <w:szCs w:val="24"/>
          <w:lang w:val="fr-CA"/>
        </w:rPr>
      </w:pPr>
      <w:r w:rsidRPr="00011478">
        <w:rPr>
          <w:rFonts w:ascii="Arial" w:hAnsi="Arial" w:cs="Arial"/>
          <w:bCs/>
          <w:sz w:val="24"/>
          <w:szCs w:val="24"/>
          <w:lang w:val="fr-CA"/>
        </w:rPr>
        <w:t xml:space="preserve">Recevoir le </w:t>
      </w:r>
      <w:r w:rsidRPr="00011478">
        <w:rPr>
          <w:rFonts w:ascii="Arial" w:hAnsi="Arial" w:cs="Arial"/>
          <w:sz w:val="24"/>
          <w:szCs w:val="24"/>
          <w:lang w:val="fr-CA"/>
        </w:rPr>
        <w:t>bilan annuel anonymisé et en assurer le suivi lorsque requis.</w:t>
      </w:r>
    </w:p>
    <w:p w14:paraId="29629900" w14:textId="77777777" w:rsidR="007B37F4" w:rsidRPr="00011478" w:rsidRDefault="007B37F4" w:rsidP="000467EA">
      <w:pPr>
        <w:pStyle w:val="Paragraphedeliste"/>
        <w:ind w:left="911" w:firstLine="0"/>
        <w:jc w:val="both"/>
        <w:rPr>
          <w:rFonts w:ascii="Arial" w:hAnsi="Arial" w:cs="Arial"/>
          <w:b/>
          <w:sz w:val="24"/>
          <w:szCs w:val="24"/>
          <w:lang w:val="fr-CA"/>
        </w:rPr>
      </w:pPr>
    </w:p>
    <w:p w14:paraId="43CF840A" w14:textId="7AC1E163" w:rsidR="00346F32" w:rsidRPr="00011478" w:rsidRDefault="00346F32" w:rsidP="000325C2">
      <w:pPr>
        <w:pStyle w:val="Titre2"/>
        <w:spacing w:after="160"/>
        <w:rPr>
          <w:rFonts w:ascii="Arial" w:hAnsi="Arial" w:cs="Arial"/>
        </w:rPr>
      </w:pPr>
      <w:bookmarkStart w:id="19" w:name="_Toc178269623"/>
      <w:r w:rsidRPr="00011478">
        <w:rPr>
          <w:rFonts w:ascii="Arial" w:hAnsi="Arial" w:cs="Arial"/>
        </w:rPr>
        <w:t>Rôle des gestionnaires</w:t>
      </w:r>
      <w:bookmarkEnd w:id="19"/>
    </w:p>
    <w:p w14:paraId="44A7FC22" w14:textId="0A07667C" w:rsidR="00302D2E" w:rsidRPr="00011478" w:rsidRDefault="00302D2E" w:rsidP="00CD5572">
      <w:pPr>
        <w:pStyle w:val="Paragraphedeliste"/>
        <w:numPr>
          <w:ilvl w:val="0"/>
          <w:numId w:val="3"/>
        </w:numPr>
        <w:ind w:left="1080"/>
        <w:jc w:val="both"/>
        <w:rPr>
          <w:rFonts w:ascii="Arial" w:hAnsi="Arial" w:cs="Arial"/>
          <w:sz w:val="24"/>
          <w:szCs w:val="24"/>
          <w:lang w:val="fr-CA"/>
        </w:rPr>
      </w:pPr>
      <w:r w:rsidRPr="00011478">
        <w:rPr>
          <w:rFonts w:ascii="Arial" w:hAnsi="Arial" w:cs="Arial"/>
          <w:sz w:val="24"/>
          <w:szCs w:val="24"/>
          <w:lang w:val="fr-CA"/>
        </w:rPr>
        <w:t>Sensibiliser les personnes salariées et autres parties prenantes s’il y a lieu, quant à la responsabilité de chacun dans le maintien d’un milieu de travail exempt de harcèlement</w:t>
      </w:r>
      <w:r w:rsidR="00853E68" w:rsidRPr="00011478">
        <w:rPr>
          <w:rFonts w:ascii="Arial" w:hAnsi="Arial" w:cs="Arial"/>
          <w:sz w:val="24"/>
          <w:szCs w:val="24"/>
          <w:lang w:val="fr-CA"/>
        </w:rPr>
        <w:t xml:space="preserve"> et de violence</w:t>
      </w:r>
      <w:r w:rsidR="00EB4D87" w:rsidRPr="00011478">
        <w:rPr>
          <w:rFonts w:ascii="Arial" w:hAnsi="Arial" w:cs="Arial"/>
          <w:sz w:val="24"/>
          <w:szCs w:val="24"/>
          <w:lang w:val="fr-CA"/>
        </w:rPr>
        <w:t>.</w:t>
      </w:r>
    </w:p>
    <w:p w14:paraId="7A4299A7" w14:textId="6C60F8BA" w:rsidR="00BD12F5" w:rsidRPr="00011478" w:rsidRDefault="00BD12F5" w:rsidP="00CD5572">
      <w:pPr>
        <w:pStyle w:val="Paragraphedeliste"/>
        <w:numPr>
          <w:ilvl w:val="0"/>
          <w:numId w:val="3"/>
        </w:numPr>
        <w:ind w:left="1080"/>
        <w:jc w:val="both"/>
        <w:rPr>
          <w:rFonts w:ascii="Arial" w:hAnsi="Arial" w:cs="Arial"/>
          <w:sz w:val="24"/>
          <w:szCs w:val="24"/>
          <w:lang w:val="fr-CA"/>
        </w:rPr>
      </w:pPr>
      <w:r w:rsidRPr="00011478">
        <w:rPr>
          <w:rFonts w:ascii="Arial" w:hAnsi="Arial" w:cs="Arial"/>
          <w:sz w:val="24"/>
          <w:szCs w:val="24"/>
          <w:lang w:val="fr-CA"/>
        </w:rPr>
        <w:t xml:space="preserve">Intervenir pour régler des situations </w:t>
      </w:r>
      <w:r w:rsidR="00974E93" w:rsidRPr="00011478">
        <w:rPr>
          <w:rFonts w:ascii="Arial" w:hAnsi="Arial" w:cs="Arial"/>
          <w:sz w:val="24"/>
          <w:szCs w:val="24"/>
          <w:lang w:val="fr-CA"/>
        </w:rPr>
        <w:t>à risque</w:t>
      </w:r>
      <w:r w:rsidRPr="00011478">
        <w:rPr>
          <w:rFonts w:ascii="Arial" w:hAnsi="Arial" w:cs="Arial"/>
          <w:sz w:val="24"/>
          <w:szCs w:val="24"/>
          <w:lang w:val="fr-CA"/>
        </w:rPr>
        <w:t>.</w:t>
      </w:r>
    </w:p>
    <w:p w14:paraId="7FC2BFE9" w14:textId="4FCED95F" w:rsidR="000B7462" w:rsidRPr="00011478" w:rsidRDefault="000B7462" w:rsidP="00CD5572">
      <w:pPr>
        <w:widowControl w:val="0"/>
        <w:numPr>
          <w:ilvl w:val="0"/>
          <w:numId w:val="3"/>
        </w:numPr>
        <w:shd w:val="clear" w:color="auto" w:fill="FFFFFF"/>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Chercher à éliminer toute possibilité de violence, incluant la violence conjugale</w:t>
      </w:r>
      <w:r w:rsidR="00541415" w:rsidRPr="00011478">
        <w:rPr>
          <w:rFonts w:ascii="Arial" w:eastAsia="Calibri" w:hAnsi="Arial" w:cs="Arial"/>
          <w:sz w:val="24"/>
          <w:szCs w:val="24"/>
        </w:rPr>
        <w:t>,</w:t>
      </w:r>
      <w:r w:rsidR="00541415" w:rsidRPr="00011478">
        <w:rPr>
          <w:rFonts w:ascii="Arial" w:hAnsi="Arial" w:cs="Arial"/>
          <w:sz w:val="24"/>
          <w:szCs w:val="24"/>
        </w:rPr>
        <w:t xml:space="preserve"> familiale ou à caractère sexuel</w:t>
      </w:r>
      <w:r w:rsidRPr="00011478">
        <w:rPr>
          <w:rFonts w:ascii="Arial" w:eastAsia="Calibri" w:hAnsi="Arial" w:cs="Arial"/>
          <w:sz w:val="24"/>
          <w:szCs w:val="24"/>
        </w:rPr>
        <w:t>, sur les lieux de travail et les environs</w:t>
      </w:r>
      <w:r w:rsidR="00EB4D87" w:rsidRPr="00011478">
        <w:rPr>
          <w:rFonts w:ascii="Arial" w:eastAsia="Calibri" w:hAnsi="Arial" w:cs="Arial"/>
          <w:sz w:val="24"/>
          <w:szCs w:val="24"/>
        </w:rPr>
        <w:t>.</w:t>
      </w:r>
    </w:p>
    <w:p w14:paraId="060C865A" w14:textId="1E8E46DF" w:rsidR="00A309F9" w:rsidRPr="00011478" w:rsidRDefault="00294690" w:rsidP="00CD5572">
      <w:pPr>
        <w:pStyle w:val="Paragraphedeliste"/>
        <w:numPr>
          <w:ilvl w:val="0"/>
          <w:numId w:val="3"/>
        </w:numPr>
        <w:ind w:left="1080"/>
        <w:jc w:val="both"/>
        <w:rPr>
          <w:rFonts w:ascii="Arial" w:hAnsi="Arial" w:cs="Arial"/>
          <w:sz w:val="24"/>
          <w:szCs w:val="24"/>
          <w:lang w:val="fr-CA"/>
        </w:rPr>
      </w:pPr>
      <w:r w:rsidRPr="00011478">
        <w:rPr>
          <w:rFonts w:ascii="Arial" w:hAnsi="Arial" w:cs="Arial"/>
          <w:sz w:val="24"/>
          <w:szCs w:val="24"/>
          <w:lang w:val="fr-CA"/>
        </w:rPr>
        <w:t>Décider des mesures à prendre pour éviter que les situations à risque repéré</w:t>
      </w:r>
      <w:r w:rsidR="00EB4D87" w:rsidRPr="00011478">
        <w:rPr>
          <w:rFonts w:ascii="Arial" w:hAnsi="Arial" w:cs="Arial"/>
          <w:sz w:val="24"/>
          <w:szCs w:val="24"/>
          <w:lang w:val="fr-CA"/>
        </w:rPr>
        <w:t>e</w:t>
      </w:r>
      <w:r w:rsidRPr="00011478">
        <w:rPr>
          <w:rFonts w:ascii="Arial" w:hAnsi="Arial" w:cs="Arial"/>
          <w:sz w:val="24"/>
          <w:szCs w:val="24"/>
          <w:lang w:val="fr-CA"/>
        </w:rPr>
        <w:t>s ne conduisent au harcèlement</w:t>
      </w:r>
      <w:r w:rsidR="005B0259" w:rsidRPr="00011478">
        <w:rPr>
          <w:rFonts w:ascii="Arial" w:hAnsi="Arial" w:cs="Arial"/>
          <w:sz w:val="24"/>
          <w:szCs w:val="24"/>
          <w:lang w:val="fr-CA"/>
        </w:rPr>
        <w:t xml:space="preserve"> ou à de la violence</w:t>
      </w:r>
      <w:r w:rsidRPr="00011478">
        <w:rPr>
          <w:rFonts w:ascii="Arial" w:hAnsi="Arial" w:cs="Arial"/>
          <w:sz w:val="24"/>
          <w:szCs w:val="24"/>
          <w:lang w:val="fr-CA"/>
        </w:rPr>
        <w:t xml:space="preserve"> ou recommander de telles mesures, </w:t>
      </w:r>
      <w:r w:rsidR="00EB4D87" w:rsidRPr="00011478">
        <w:rPr>
          <w:rFonts w:ascii="Arial" w:hAnsi="Arial" w:cs="Arial"/>
          <w:sz w:val="24"/>
          <w:szCs w:val="24"/>
          <w:lang w:val="fr-CA"/>
        </w:rPr>
        <w:t xml:space="preserve">puis </w:t>
      </w:r>
      <w:r w:rsidRPr="00011478">
        <w:rPr>
          <w:rFonts w:ascii="Arial" w:hAnsi="Arial" w:cs="Arial"/>
          <w:sz w:val="24"/>
          <w:szCs w:val="24"/>
          <w:lang w:val="fr-CA"/>
        </w:rPr>
        <w:t xml:space="preserve">en </w:t>
      </w:r>
      <w:r w:rsidR="00EF46A7" w:rsidRPr="00011478">
        <w:rPr>
          <w:rFonts w:ascii="Arial" w:hAnsi="Arial" w:cs="Arial"/>
          <w:sz w:val="24"/>
          <w:szCs w:val="24"/>
          <w:lang w:val="fr-CA"/>
        </w:rPr>
        <w:t xml:space="preserve">assurer </w:t>
      </w:r>
      <w:r w:rsidRPr="00011478">
        <w:rPr>
          <w:rFonts w:ascii="Arial" w:hAnsi="Arial" w:cs="Arial"/>
          <w:sz w:val="24"/>
          <w:szCs w:val="24"/>
          <w:lang w:val="fr-CA"/>
        </w:rPr>
        <w:t>le suivi.</w:t>
      </w:r>
    </w:p>
    <w:p w14:paraId="0A50D1CE" w14:textId="5341A177" w:rsidR="00734E2E" w:rsidRPr="00011478" w:rsidRDefault="00734E2E" w:rsidP="000325C2">
      <w:pPr>
        <w:pStyle w:val="Paragraphedeliste"/>
        <w:ind w:left="1080" w:firstLine="0"/>
        <w:jc w:val="both"/>
        <w:rPr>
          <w:rFonts w:ascii="Arial" w:hAnsi="Arial" w:cs="Arial"/>
          <w:bCs/>
          <w:lang w:val="fr-CA"/>
        </w:rPr>
      </w:pPr>
    </w:p>
    <w:p w14:paraId="5E380D63" w14:textId="495C644F" w:rsidR="00D4659E" w:rsidRPr="00011478" w:rsidRDefault="055CFE95" w:rsidP="00734E2E">
      <w:pPr>
        <w:pStyle w:val="Titre2"/>
        <w:rPr>
          <w:rFonts w:ascii="Arial" w:hAnsi="Arial" w:cs="Arial"/>
        </w:rPr>
      </w:pPr>
      <w:bookmarkStart w:id="20" w:name="_Toc178269624"/>
      <w:r w:rsidRPr="00011478">
        <w:rPr>
          <w:rFonts w:ascii="Arial" w:hAnsi="Arial" w:cs="Arial"/>
          <w:bCs/>
        </w:rPr>
        <w:t>Rôle des p</w:t>
      </w:r>
      <w:r w:rsidR="00D4659E" w:rsidRPr="00011478">
        <w:rPr>
          <w:rFonts w:ascii="Arial" w:hAnsi="Arial" w:cs="Arial"/>
          <w:bCs/>
        </w:rPr>
        <w:t>ersonnes</w:t>
      </w:r>
      <w:r w:rsidR="00141380" w:rsidRPr="00011478">
        <w:rPr>
          <w:rFonts w:ascii="Arial" w:hAnsi="Arial" w:cs="Arial"/>
        </w:rPr>
        <w:t xml:space="preserve"> </w:t>
      </w:r>
      <w:r w:rsidR="00665521" w:rsidRPr="00011478">
        <w:rPr>
          <w:rFonts w:ascii="Arial" w:hAnsi="Arial" w:cs="Arial"/>
        </w:rPr>
        <w:t xml:space="preserve">désignées par l’employeur pour prendre en charge une plainte de harcèlement </w:t>
      </w:r>
      <w:r w:rsidR="00A51C4A" w:rsidRPr="00011478">
        <w:rPr>
          <w:rFonts w:ascii="Arial" w:hAnsi="Arial" w:cs="Arial"/>
        </w:rPr>
        <w:t>o</w:t>
      </w:r>
      <w:r w:rsidR="00EB4D87" w:rsidRPr="00011478">
        <w:rPr>
          <w:rFonts w:ascii="Arial" w:hAnsi="Arial" w:cs="Arial"/>
        </w:rPr>
        <w:t xml:space="preserve">u </w:t>
      </w:r>
      <w:r w:rsidR="00D7699C" w:rsidRPr="00011478">
        <w:rPr>
          <w:rFonts w:ascii="Arial" w:hAnsi="Arial" w:cs="Arial"/>
        </w:rPr>
        <w:t>de violence</w:t>
      </w:r>
      <w:r w:rsidR="004C0506" w:rsidRPr="00011478">
        <w:rPr>
          <w:rFonts w:ascii="Arial" w:hAnsi="Arial" w:cs="Arial"/>
        </w:rPr>
        <w:t>,</w:t>
      </w:r>
      <w:r w:rsidR="00D7699C" w:rsidRPr="00011478">
        <w:rPr>
          <w:rFonts w:ascii="Arial" w:hAnsi="Arial" w:cs="Arial"/>
        </w:rPr>
        <w:t xml:space="preserve"> </w:t>
      </w:r>
      <w:r w:rsidR="00665521" w:rsidRPr="00011478">
        <w:rPr>
          <w:rFonts w:ascii="Arial" w:hAnsi="Arial" w:cs="Arial"/>
        </w:rPr>
        <w:t>des informations ou un signalement</w:t>
      </w:r>
      <w:bookmarkEnd w:id="20"/>
    </w:p>
    <w:p w14:paraId="12A2FECD" w14:textId="149DA239" w:rsidR="002C30CD" w:rsidRPr="00011478" w:rsidRDefault="002C30CD" w:rsidP="00CD5572">
      <w:pPr>
        <w:widowControl w:val="0"/>
        <w:numPr>
          <w:ilvl w:val="0"/>
          <w:numId w:val="3"/>
        </w:numPr>
        <w:shd w:val="clear" w:color="auto" w:fill="FFFFFF"/>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Informer les employé</w:t>
      </w:r>
      <w:r w:rsidR="001A6379" w:rsidRPr="00011478">
        <w:rPr>
          <w:rFonts w:ascii="Arial" w:eastAsia="Calibri" w:hAnsi="Arial" w:cs="Arial"/>
          <w:sz w:val="24"/>
          <w:szCs w:val="24"/>
        </w:rPr>
        <w:t>(e)</w:t>
      </w:r>
      <w:r w:rsidRPr="00011478">
        <w:rPr>
          <w:rFonts w:ascii="Arial" w:eastAsia="Calibri" w:hAnsi="Arial" w:cs="Arial"/>
          <w:sz w:val="24"/>
          <w:szCs w:val="24"/>
        </w:rPr>
        <w:t xml:space="preserve">s et les parties prenantes sur la </w:t>
      </w:r>
      <w:r w:rsidR="00F05612" w:rsidRPr="00011478">
        <w:rPr>
          <w:rFonts w:ascii="Arial" w:eastAsia="Calibri" w:hAnsi="Arial" w:cs="Arial"/>
          <w:sz w:val="24"/>
          <w:szCs w:val="24"/>
        </w:rPr>
        <w:t xml:space="preserve">Politique en matière de promotion de la civilité, de prévention et de gestion du harcèlement et de la violence de </w:t>
      </w:r>
      <w:r w:rsidRPr="00011478">
        <w:rPr>
          <w:rFonts w:ascii="Arial" w:eastAsia="Calibri" w:hAnsi="Arial" w:cs="Arial"/>
          <w:sz w:val="24"/>
          <w:szCs w:val="24"/>
        </w:rPr>
        <w:t>l’</w:t>
      </w:r>
      <w:r w:rsidRPr="00011478">
        <w:rPr>
          <w:rFonts w:ascii="Arial" w:eastAsia="Calibri" w:hAnsi="Arial" w:cs="Arial"/>
          <w:sz w:val="24"/>
          <w:szCs w:val="24"/>
          <w:highlight w:val="yellow"/>
        </w:rPr>
        <w:t>ORGANISATION</w:t>
      </w:r>
      <w:r w:rsidR="00EB4D87" w:rsidRPr="00011478">
        <w:rPr>
          <w:rFonts w:ascii="Arial" w:eastAsia="Calibri" w:hAnsi="Arial" w:cs="Arial"/>
          <w:sz w:val="24"/>
          <w:szCs w:val="24"/>
        </w:rPr>
        <w:t>.</w:t>
      </w:r>
    </w:p>
    <w:p w14:paraId="5E591664" w14:textId="52A97EA1" w:rsidR="00FE33A6" w:rsidRPr="00011478" w:rsidRDefault="00932733" w:rsidP="00CD5572">
      <w:pPr>
        <w:pStyle w:val="Paragraphedeliste"/>
        <w:numPr>
          <w:ilvl w:val="0"/>
          <w:numId w:val="3"/>
        </w:numPr>
        <w:ind w:left="1080"/>
        <w:jc w:val="both"/>
        <w:rPr>
          <w:rFonts w:ascii="Arial" w:hAnsi="Arial" w:cs="Arial"/>
          <w:sz w:val="24"/>
          <w:szCs w:val="24"/>
          <w:lang w:val="fr-CA"/>
        </w:rPr>
      </w:pPr>
      <w:r w:rsidRPr="00011478">
        <w:rPr>
          <w:rFonts w:ascii="Arial" w:hAnsi="Arial" w:cs="Arial"/>
          <w:sz w:val="24"/>
          <w:szCs w:val="24"/>
          <w:lang w:val="fr-CA"/>
        </w:rPr>
        <w:t xml:space="preserve">Fournir à tout le personnel des informations et des formations relatives </w:t>
      </w:r>
      <w:r w:rsidR="004461AA" w:rsidRPr="00011478">
        <w:rPr>
          <w:rFonts w:ascii="Arial" w:hAnsi="Arial" w:cs="Arial"/>
          <w:sz w:val="24"/>
          <w:szCs w:val="24"/>
          <w:lang w:val="fr-CA"/>
        </w:rPr>
        <w:t>en lien avec</w:t>
      </w:r>
      <w:r w:rsidRPr="00011478">
        <w:rPr>
          <w:rFonts w:ascii="Arial" w:hAnsi="Arial" w:cs="Arial"/>
          <w:sz w:val="24"/>
          <w:szCs w:val="24"/>
          <w:lang w:val="fr-CA"/>
        </w:rPr>
        <w:t xml:space="preserve"> la </w:t>
      </w:r>
      <w:r w:rsidR="004461AA" w:rsidRPr="00011478">
        <w:rPr>
          <w:rFonts w:ascii="Arial" w:hAnsi="Arial" w:cs="Arial"/>
          <w:sz w:val="24"/>
          <w:szCs w:val="24"/>
          <w:lang w:val="fr-CA"/>
        </w:rPr>
        <w:t xml:space="preserve">présente </w:t>
      </w:r>
      <w:r w:rsidRPr="00011478">
        <w:rPr>
          <w:rFonts w:ascii="Arial" w:hAnsi="Arial" w:cs="Arial"/>
          <w:sz w:val="24"/>
          <w:szCs w:val="24"/>
          <w:lang w:val="fr-CA"/>
        </w:rPr>
        <w:t>politique</w:t>
      </w:r>
      <w:r w:rsidR="00EB4D87" w:rsidRPr="00011478">
        <w:rPr>
          <w:rFonts w:ascii="Arial" w:hAnsi="Arial" w:cs="Arial"/>
          <w:sz w:val="24"/>
          <w:szCs w:val="24"/>
          <w:lang w:val="fr-CA"/>
        </w:rPr>
        <w:t>.</w:t>
      </w:r>
      <w:r w:rsidR="00717C8C" w:rsidRPr="00011478">
        <w:rPr>
          <w:rFonts w:ascii="Arial" w:hAnsi="Arial" w:cs="Arial"/>
          <w:sz w:val="24"/>
          <w:szCs w:val="24"/>
          <w:lang w:val="fr-CA"/>
        </w:rPr>
        <w:t xml:space="preserve"> </w:t>
      </w:r>
    </w:p>
    <w:p w14:paraId="2FE4929D" w14:textId="230E8AA5" w:rsidR="00FE33A6" w:rsidRPr="00011478" w:rsidRDefault="00FE33A6" w:rsidP="00CD5572">
      <w:pPr>
        <w:widowControl w:val="0"/>
        <w:numPr>
          <w:ilvl w:val="0"/>
          <w:numId w:val="3"/>
        </w:numPr>
        <w:shd w:val="clear" w:color="auto" w:fill="FFFFFF" w:themeFill="background1"/>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Travailler à mettre en place des informations de sensibilisation sur le sujet du harcèlement ou de la violence auprès des gestionnaires.</w:t>
      </w:r>
    </w:p>
    <w:p w14:paraId="69BF5FC1" w14:textId="0E90D831" w:rsidR="00FE33A6" w:rsidRPr="00011478" w:rsidRDefault="00EF46A7" w:rsidP="00CD5572">
      <w:pPr>
        <w:pStyle w:val="Paragraphedeliste"/>
        <w:numPr>
          <w:ilvl w:val="0"/>
          <w:numId w:val="3"/>
        </w:numPr>
        <w:ind w:left="1080"/>
        <w:jc w:val="both"/>
        <w:rPr>
          <w:rFonts w:ascii="Arial" w:hAnsi="Arial" w:cs="Arial"/>
          <w:sz w:val="24"/>
          <w:szCs w:val="24"/>
          <w:lang w:val="fr-CA"/>
        </w:rPr>
      </w:pPr>
      <w:r w:rsidRPr="00011478">
        <w:rPr>
          <w:rFonts w:ascii="Arial" w:hAnsi="Arial" w:cs="Arial"/>
          <w:sz w:val="24"/>
          <w:szCs w:val="24"/>
          <w:lang w:val="fr-CA"/>
        </w:rPr>
        <w:t xml:space="preserve">Veiller </w:t>
      </w:r>
      <w:r w:rsidR="00FE33A6" w:rsidRPr="00011478">
        <w:rPr>
          <w:rFonts w:ascii="Arial" w:hAnsi="Arial" w:cs="Arial"/>
          <w:sz w:val="24"/>
          <w:szCs w:val="24"/>
          <w:lang w:val="fr-CA"/>
        </w:rPr>
        <w:t>à l’amélioration continue pour un milieu de travail sans harcèlement et sans violence.</w:t>
      </w:r>
    </w:p>
    <w:p w14:paraId="3DF1365D" w14:textId="720A2B99" w:rsidR="00FE33A6" w:rsidRPr="00011478" w:rsidRDefault="0046056E" w:rsidP="00CD5572">
      <w:pPr>
        <w:pStyle w:val="Paragraphedeliste"/>
        <w:numPr>
          <w:ilvl w:val="0"/>
          <w:numId w:val="3"/>
        </w:numPr>
        <w:shd w:val="clear" w:color="auto" w:fill="FFFFFF" w:themeFill="background1"/>
        <w:tabs>
          <w:tab w:val="left" w:pos="2240"/>
        </w:tabs>
        <w:ind w:left="1080" w:right="120"/>
        <w:jc w:val="both"/>
        <w:rPr>
          <w:rFonts w:ascii="Arial" w:hAnsi="Arial" w:cs="Arial"/>
          <w:sz w:val="24"/>
          <w:szCs w:val="24"/>
          <w:lang w:val="fr-CA"/>
        </w:rPr>
      </w:pPr>
      <w:r w:rsidRPr="00011478">
        <w:rPr>
          <w:rFonts w:ascii="Arial" w:hAnsi="Arial" w:cs="Arial"/>
          <w:sz w:val="24"/>
          <w:szCs w:val="24"/>
          <w:lang w:val="fr-CA"/>
        </w:rPr>
        <w:t>S’assurer de la mise à jour de la politique, du plan d’action pour les actions de prévention (formation et sensibilisation, par exemple).</w:t>
      </w:r>
    </w:p>
    <w:p w14:paraId="15048A9E" w14:textId="31653DEA" w:rsidR="005F237D" w:rsidRPr="00011478" w:rsidRDefault="002C30CD" w:rsidP="00CD5572">
      <w:pPr>
        <w:widowControl w:val="0"/>
        <w:numPr>
          <w:ilvl w:val="0"/>
          <w:numId w:val="3"/>
        </w:numPr>
        <w:shd w:val="clear" w:color="auto" w:fill="FFFFFF"/>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Intervenir lorsqu’une situation est porté</w:t>
      </w:r>
      <w:r w:rsidR="00717C8C" w:rsidRPr="00011478">
        <w:rPr>
          <w:rFonts w:ascii="Arial" w:eastAsia="Calibri" w:hAnsi="Arial" w:cs="Arial"/>
          <w:sz w:val="24"/>
          <w:szCs w:val="24"/>
        </w:rPr>
        <w:t>e</w:t>
      </w:r>
      <w:r w:rsidRPr="00011478">
        <w:rPr>
          <w:rFonts w:ascii="Arial" w:eastAsia="Calibri" w:hAnsi="Arial" w:cs="Arial"/>
          <w:sz w:val="24"/>
          <w:szCs w:val="24"/>
        </w:rPr>
        <w:t xml:space="preserve"> à leur connaissance ou </w:t>
      </w:r>
      <w:r w:rsidR="00EB4D87" w:rsidRPr="00011478">
        <w:rPr>
          <w:rFonts w:ascii="Arial" w:eastAsia="Calibri" w:hAnsi="Arial" w:cs="Arial"/>
          <w:sz w:val="24"/>
          <w:szCs w:val="24"/>
        </w:rPr>
        <w:t xml:space="preserve">si elles </w:t>
      </w:r>
      <w:r w:rsidRPr="00011478">
        <w:rPr>
          <w:rFonts w:ascii="Arial" w:eastAsia="Calibri" w:hAnsi="Arial" w:cs="Arial"/>
          <w:sz w:val="24"/>
          <w:szCs w:val="24"/>
        </w:rPr>
        <w:t>sont témoins d’une situation de harcèlement</w:t>
      </w:r>
      <w:r w:rsidR="00A5412A" w:rsidRPr="00011478">
        <w:rPr>
          <w:rFonts w:ascii="Arial" w:eastAsia="Calibri" w:hAnsi="Arial" w:cs="Arial"/>
          <w:sz w:val="24"/>
          <w:szCs w:val="24"/>
        </w:rPr>
        <w:t xml:space="preserve"> ou de violence</w:t>
      </w:r>
      <w:r w:rsidR="00EB4D87" w:rsidRPr="00011478">
        <w:rPr>
          <w:rFonts w:ascii="Arial" w:eastAsia="Calibri" w:hAnsi="Arial" w:cs="Arial"/>
          <w:sz w:val="24"/>
          <w:szCs w:val="24"/>
        </w:rPr>
        <w:t>.</w:t>
      </w:r>
    </w:p>
    <w:p w14:paraId="0C44F018" w14:textId="70DA1BFB" w:rsidR="00DB12DB" w:rsidRPr="00011478" w:rsidRDefault="00DB12DB" w:rsidP="00CD5572">
      <w:pPr>
        <w:widowControl w:val="0"/>
        <w:numPr>
          <w:ilvl w:val="0"/>
          <w:numId w:val="3"/>
        </w:numPr>
        <w:shd w:val="clear" w:color="auto" w:fill="FFFFFF"/>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 xml:space="preserve">Recevoir les plaintes, les signalements et les informations au sujet de possibles cas de harcèlement ou de violence, </w:t>
      </w:r>
      <w:r w:rsidR="00204872" w:rsidRPr="00011478">
        <w:rPr>
          <w:rFonts w:ascii="Arial" w:eastAsia="Calibri" w:hAnsi="Arial" w:cs="Arial"/>
          <w:sz w:val="24"/>
          <w:szCs w:val="24"/>
        </w:rPr>
        <w:t>assurer</w:t>
      </w:r>
      <w:r w:rsidRPr="00011478">
        <w:rPr>
          <w:rFonts w:ascii="Arial" w:eastAsia="Calibri" w:hAnsi="Arial" w:cs="Arial"/>
          <w:sz w:val="24"/>
          <w:szCs w:val="24"/>
        </w:rPr>
        <w:t xml:space="preserve"> l’étude de recevabilité, le cas échéant, procéder à l’enquête et </w:t>
      </w:r>
      <w:r w:rsidR="003D0EB2" w:rsidRPr="00011478">
        <w:rPr>
          <w:rFonts w:ascii="Arial" w:eastAsia="Calibri" w:hAnsi="Arial" w:cs="Arial"/>
          <w:sz w:val="24"/>
          <w:szCs w:val="24"/>
        </w:rPr>
        <w:t>intervenir</w:t>
      </w:r>
      <w:r w:rsidRPr="00011478">
        <w:rPr>
          <w:rFonts w:ascii="Arial" w:hAnsi="Arial" w:cs="Arial"/>
        </w:rPr>
        <w:t xml:space="preserve"> </w:t>
      </w:r>
      <w:r w:rsidRPr="00011478">
        <w:rPr>
          <w:rFonts w:ascii="Arial" w:eastAsia="Calibri" w:hAnsi="Arial" w:cs="Arial"/>
          <w:sz w:val="24"/>
          <w:szCs w:val="24"/>
        </w:rPr>
        <w:t>au nom de l’employeur.</w:t>
      </w:r>
    </w:p>
    <w:p w14:paraId="1C766114" w14:textId="7A7067BD" w:rsidR="00A533C9" w:rsidRPr="00011478" w:rsidRDefault="00C54818" w:rsidP="00CD5572">
      <w:pPr>
        <w:pStyle w:val="Paragraphedeliste"/>
        <w:numPr>
          <w:ilvl w:val="0"/>
          <w:numId w:val="3"/>
        </w:numPr>
        <w:ind w:left="1080"/>
        <w:jc w:val="both"/>
        <w:rPr>
          <w:rFonts w:ascii="Arial" w:hAnsi="Arial" w:cs="Arial"/>
          <w:sz w:val="24"/>
          <w:szCs w:val="24"/>
          <w:lang w:val="fr-CA"/>
        </w:rPr>
      </w:pPr>
      <w:r w:rsidRPr="00011478">
        <w:rPr>
          <w:rFonts w:ascii="Arial" w:hAnsi="Arial" w:cs="Arial"/>
          <w:sz w:val="24"/>
          <w:szCs w:val="24"/>
          <w:lang w:val="fr-CA"/>
        </w:rPr>
        <w:t>Trans</w:t>
      </w:r>
      <w:r w:rsidR="007C7AAE" w:rsidRPr="00011478">
        <w:rPr>
          <w:rFonts w:ascii="Arial" w:hAnsi="Arial" w:cs="Arial"/>
          <w:sz w:val="24"/>
          <w:szCs w:val="24"/>
          <w:lang w:val="fr-CA"/>
        </w:rPr>
        <w:t xml:space="preserve">mettre </w:t>
      </w:r>
      <w:r w:rsidR="00EF46A7" w:rsidRPr="00011478">
        <w:rPr>
          <w:rFonts w:ascii="Arial" w:hAnsi="Arial" w:cs="Arial"/>
          <w:sz w:val="24"/>
          <w:szCs w:val="24"/>
          <w:lang w:val="fr-CA"/>
        </w:rPr>
        <w:t xml:space="preserve">leurs </w:t>
      </w:r>
      <w:r w:rsidR="007C7AAE" w:rsidRPr="00011478">
        <w:rPr>
          <w:rFonts w:ascii="Arial" w:hAnsi="Arial" w:cs="Arial"/>
          <w:sz w:val="24"/>
          <w:szCs w:val="24"/>
          <w:lang w:val="fr-CA"/>
        </w:rPr>
        <w:t>conclusions ou recommandations à la direction.</w:t>
      </w:r>
    </w:p>
    <w:p w14:paraId="13458003" w14:textId="094606A1" w:rsidR="000B7462" w:rsidRPr="00011478" w:rsidRDefault="00611A58" w:rsidP="00CD5572">
      <w:pPr>
        <w:widowControl w:val="0"/>
        <w:numPr>
          <w:ilvl w:val="0"/>
          <w:numId w:val="3"/>
        </w:numPr>
        <w:shd w:val="clear" w:color="auto" w:fill="FFFFFF"/>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Soutenir les victimes de violence conjugale et élaborer un plan de sécurité individuel en milieu de travail</w:t>
      </w:r>
      <w:r w:rsidR="00EB4D87" w:rsidRPr="00011478">
        <w:rPr>
          <w:rFonts w:ascii="Arial" w:eastAsia="Calibri" w:hAnsi="Arial" w:cs="Arial"/>
          <w:sz w:val="24"/>
          <w:szCs w:val="24"/>
        </w:rPr>
        <w:t>.</w:t>
      </w:r>
    </w:p>
    <w:p w14:paraId="4AD36C57" w14:textId="2BF01D7F" w:rsidR="00FE33A6" w:rsidRPr="00011478" w:rsidRDefault="00FE33A6" w:rsidP="00CD5572">
      <w:pPr>
        <w:widowControl w:val="0"/>
        <w:numPr>
          <w:ilvl w:val="0"/>
          <w:numId w:val="3"/>
        </w:numPr>
        <w:shd w:val="clear" w:color="auto" w:fill="FFFFFF"/>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Désigner la personne qui intervient comme médiatrice ou enquêtrice, au besoin.</w:t>
      </w:r>
    </w:p>
    <w:p w14:paraId="6222017B" w14:textId="5E790AF4" w:rsidR="00D4659E" w:rsidRPr="00011478" w:rsidRDefault="00D4659E" w:rsidP="00CD5572">
      <w:pPr>
        <w:widowControl w:val="0"/>
        <w:numPr>
          <w:ilvl w:val="0"/>
          <w:numId w:val="3"/>
        </w:numPr>
        <w:shd w:val="clear" w:color="auto" w:fill="FFFFFF"/>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Diriger les employé(e)s victimes de violence vers les ressources externes spécialisées</w:t>
      </w:r>
      <w:r w:rsidR="00EB4D87" w:rsidRPr="00011478">
        <w:rPr>
          <w:rFonts w:ascii="Arial" w:eastAsia="Calibri" w:hAnsi="Arial" w:cs="Arial"/>
          <w:sz w:val="24"/>
          <w:szCs w:val="24"/>
        </w:rPr>
        <w:t>.</w:t>
      </w:r>
    </w:p>
    <w:p w14:paraId="4D9FAE70" w14:textId="25CDD0B0" w:rsidR="00D4659E" w:rsidRPr="00011478" w:rsidRDefault="00D4659E" w:rsidP="00CD5572">
      <w:pPr>
        <w:widowControl w:val="0"/>
        <w:numPr>
          <w:ilvl w:val="0"/>
          <w:numId w:val="3"/>
        </w:numPr>
        <w:shd w:val="clear" w:color="auto" w:fill="FFFFFF"/>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Dirige</w:t>
      </w:r>
      <w:r w:rsidR="00DC6D36" w:rsidRPr="00011478">
        <w:rPr>
          <w:rFonts w:ascii="Arial" w:eastAsia="Calibri" w:hAnsi="Arial" w:cs="Arial"/>
          <w:sz w:val="24"/>
          <w:szCs w:val="24"/>
        </w:rPr>
        <w:t>r</w:t>
      </w:r>
      <w:r w:rsidR="00BF5832" w:rsidRPr="00011478">
        <w:rPr>
          <w:rFonts w:ascii="Arial" w:eastAsia="Calibri" w:hAnsi="Arial" w:cs="Arial"/>
          <w:sz w:val="24"/>
          <w:szCs w:val="24"/>
        </w:rPr>
        <w:t xml:space="preserve"> lorsque requis,</w:t>
      </w:r>
      <w:r w:rsidRPr="00011478">
        <w:rPr>
          <w:rFonts w:ascii="Arial" w:eastAsia="Calibri" w:hAnsi="Arial" w:cs="Arial"/>
          <w:sz w:val="24"/>
          <w:szCs w:val="24"/>
        </w:rPr>
        <w:t xml:space="preserve"> les employé(e)s auteur(e)s de violence vers les ressources œuvrant auprès des personnes violentes</w:t>
      </w:r>
      <w:r w:rsidR="00EB4D87" w:rsidRPr="00011478">
        <w:rPr>
          <w:rFonts w:ascii="Arial" w:eastAsia="Calibri" w:hAnsi="Arial" w:cs="Arial"/>
          <w:sz w:val="24"/>
          <w:szCs w:val="24"/>
        </w:rPr>
        <w:t>.</w:t>
      </w:r>
    </w:p>
    <w:p w14:paraId="5FC25E1D" w14:textId="3265BD20" w:rsidR="00EE791A" w:rsidRPr="00011478" w:rsidRDefault="0046056E" w:rsidP="00CD5572">
      <w:pPr>
        <w:widowControl w:val="0"/>
        <w:numPr>
          <w:ilvl w:val="0"/>
          <w:numId w:val="3"/>
        </w:numPr>
        <w:shd w:val="clear" w:color="auto" w:fill="FFFFFF"/>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Donner les formations déterminées par l’</w:t>
      </w:r>
      <w:r w:rsidRPr="00011478">
        <w:rPr>
          <w:rFonts w:ascii="Arial" w:eastAsia="Calibri" w:hAnsi="Arial" w:cs="Arial"/>
          <w:sz w:val="24"/>
          <w:szCs w:val="24"/>
          <w:highlight w:val="yellow"/>
        </w:rPr>
        <w:t>ORGANISATION</w:t>
      </w:r>
      <w:r w:rsidRPr="00011478">
        <w:rPr>
          <w:rFonts w:ascii="Arial" w:eastAsia="Calibri" w:hAnsi="Arial" w:cs="Arial"/>
          <w:sz w:val="24"/>
          <w:szCs w:val="24"/>
        </w:rPr>
        <w:t xml:space="preserve"> en lien </w:t>
      </w:r>
      <w:r w:rsidR="00F95221" w:rsidRPr="00011478">
        <w:rPr>
          <w:rFonts w:ascii="Arial" w:eastAsia="Calibri" w:hAnsi="Arial" w:cs="Arial"/>
          <w:sz w:val="24"/>
          <w:szCs w:val="24"/>
        </w:rPr>
        <w:t xml:space="preserve">la présente politique concernant </w:t>
      </w:r>
      <w:r w:rsidRPr="00011478">
        <w:rPr>
          <w:rFonts w:ascii="Arial" w:eastAsia="Calibri" w:hAnsi="Arial" w:cs="Arial"/>
          <w:sz w:val="24"/>
          <w:szCs w:val="24"/>
        </w:rPr>
        <w:t>le harcèlement, la violence</w:t>
      </w:r>
      <w:r w:rsidR="00F95221" w:rsidRPr="00011478">
        <w:rPr>
          <w:rFonts w:ascii="Arial" w:eastAsia="Calibri" w:hAnsi="Arial" w:cs="Arial"/>
          <w:sz w:val="24"/>
          <w:szCs w:val="24"/>
        </w:rPr>
        <w:t xml:space="preserve"> et</w:t>
      </w:r>
      <w:r w:rsidRPr="00011478">
        <w:rPr>
          <w:rFonts w:ascii="Arial" w:eastAsia="Calibri" w:hAnsi="Arial" w:cs="Arial"/>
          <w:sz w:val="24"/>
          <w:szCs w:val="24"/>
        </w:rPr>
        <w:t xml:space="preserve"> la civilité ou déléguer cette tâche et en assurer le suivi.</w:t>
      </w:r>
    </w:p>
    <w:p w14:paraId="09207A9B" w14:textId="21FE844B" w:rsidR="007C780B" w:rsidRPr="00011478" w:rsidRDefault="007C780B" w:rsidP="00CD5572">
      <w:pPr>
        <w:widowControl w:val="0"/>
        <w:numPr>
          <w:ilvl w:val="0"/>
          <w:numId w:val="3"/>
        </w:numPr>
        <w:shd w:val="clear" w:color="auto" w:fill="FFFFFF"/>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Appliquer toute ordonnance du tribunal, en particulier les ordonnances interdisant à</w:t>
      </w:r>
      <w:r w:rsidR="009F5BF5" w:rsidRPr="00011478">
        <w:rPr>
          <w:rFonts w:ascii="Arial" w:eastAsia="Calibri" w:hAnsi="Arial" w:cs="Arial"/>
          <w:sz w:val="24"/>
          <w:szCs w:val="24"/>
        </w:rPr>
        <w:t xml:space="preserve"> </w:t>
      </w:r>
      <w:r w:rsidRPr="00011478">
        <w:rPr>
          <w:rFonts w:ascii="Arial" w:eastAsia="Calibri" w:hAnsi="Arial" w:cs="Arial"/>
          <w:sz w:val="24"/>
          <w:szCs w:val="24"/>
        </w:rPr>
        <w:t xml:space="preserve">l’auteur(e) </w:t>
      </w:r>
      <w:r w:rsidR="00565482" w:rsidRPr="00011478">
        <w:rPr>
          <w:rFonts w:ascii="Arial" w:eastAsia="Calibri" w:hAnsi="Arial" w:cs="Arial"/>
          <w:sz w:val="24"/>
          <w:szCs w:val="24"/>
        </w:rPr>
        <w:t xml:space="preserve">de harcèlement ou </w:t>
      </w:r>
      <w:r w:rsidRPr="00011478">
        <w:rPr>
          <w:rFonts w:ascii="Arial" w:eastAsia="Calibri" w:hAnsi="Arial" w:cs="Arial"/>
          <w:sz w:val="24"/>
          <w:szCs w:val="24"/>
        </w:rPr>
        <w:t>de violence de se rendre sur le lieu de travail de l’employé(e) victime.</w:t>
      </w:r>
    </w:p>
    <w:p w14:paraId="101DD234" w14:textId="4548ABBB" w:rsidR="004956D2" w:rsidRPr="00011478" w:rsidRDefault="0006471D" w:rsidP="00CD5572">
      <w:pPr>
        <w:pStyle w:val="Paragraphedeliste"/>
        <w:numPr>
          <w:ilvl w:val="0"/>
          <w:numId w:val="3"/>
        </w:numPr>
        <w:tabs>
          <w:tab w:val="left" w:pos="2240"/>
        </w:tabs>
        <w:spacing w:before="17" w:line="242" w:lineRule="auto"/>
        <w:ind w:left="1080" w:right="120"/>
        <w:jc w:val="both"/>
        <w:rPr>
          <w:rFonts w:ascii="Arial" w:hAnsi="Arial" w:cs="Arial"/>
          <w:sz w:val="24"/>
          <w:szCs w:val="24"/>
          <w:lang w:val="fr-CA"/>
        </w:rPr>
      </w:pPr>
      <w:r w:rsidRPr="00011478">
        <w:rPr>
          <w:rFonts w:ascii="Arial" w:hAnsi="Arial" w:cs="Arial"/>
          <w:sz w:val="24"/>
          <w:szCs w:val="24"/>
          <w:lang w:val="fr-CA"/>
        </w:rPr>
        <w:t>Rédiger et t</w:t>
      </w:r>
      <w:r w:rsidR="004956D2" w:rsidRPr="00011478">
        <w:rPr>
          <w:rFonts w:ascii="Arial" w:hAnsi="Arial" w:cs="Arial"/>
          <w:sz w:val="24"/>
          <w:szCs w:val="24"/>
          <w:lang w:val="fr-CA"/>
        </w:rPr>
        <w:t>ransmettre à la direction ainsi qu’au conseil d’administration un bilan annuel</w:t>
      </w:r>
      <w:r w:rsidR="008B5D4F" w:rsidRPr="00011478">
        <w:rPr>
          <w:rFonts w:ascii="Arial" w:hAnsi="Arial" w:cs="Arial"/>
          <w:sz w:val="24"/>
          <w:szCs w:val="24"/>
          <w:lang w:val="fr-CA"/>
        </w:rPr>
        <w:t xml:space="preserve"> </w:t>
      </w:r>
      <w:r w:rsidR="005602E6" w:rsidRPr="00011478">
        <w:rPr>
          <w:rFonts w:ascii="Arial" w:hAnsi="Arial" w:cs="Arial"/>
          <w:sz w:val="24"/>
          <w:szCs w:val="24"/>
          <w:lang w:val="fr-CA"/>
        </w:rPr>
        <w:t>anonymisé</w:t>
      </w:r>
      <w:r w:rsidR="00ED7449" w:rsidRPr="00011478">
        <w:rPr>
          <w:rStyle w:val="Appelnotedebasdep"/>
          <w:rFonts w:ascii="Arial" w:hAnsi="Arial" w:cs="Arial"/>
          <w:sz w:val="24"/>
          <w:szCs w:val="24"/>
        </w:rPr>
        <w:footnoteReference w:id="8"/>
      </w:r>
      <w:r w:rsidR="005602E6" w:rsidRPr="00011478">
        <w:rPr>
          <w:rFonts w:ascii="Arial" w:hAnsi="Arial" w:cs="Arial"/>
          <w:sz w:val="24"/>
          <w:szCs w:val="24"/>
          <w:lang w:val="fr-CA"/>
        </w:rPr>
        <w:t xml:space="preserve"> </w:t>
      </w:r>
      <w:r w:rsidR="004956D2" w:rsidRPr="00011478">
        <w:rPr>
          <w:rFonts w:ascii="Arial" w:hAnsi="Arial" w:cs="Arial"/>
          <w:sz w:val="24"/>
          <w:szCs w:val="24"/>
          <w:lang w:val="fr-CA"/>
        </w:rPr>
        <w:t>en lien avec le harcèlement et la violence</w:t>
      </w:r>
      <w:r w:rsidR="00FE6F8E" w:rsidRPr="00011478">
        <w:rPr>
          <w:rFonts w:ascii="Arial" w:hAnsi="Arial" w:cs="Arial"/>
          <w:sz w:val="24"/>
          <w:szCs w:val="24"/>
          <w:lang w:val="fr-CA"/>
        </w:rPr>
        <w:t xml:space="preserve">, notamment en regard du nombre de plaintes reçues et </w:t>
      </w:r>
      <w:r w:rsidR="00EF46A7" w:rsidRPr="00011478">
        <w:rPr>
          <w:rFonts w:ascii="Arial" w:hAnsi="Arial" w:cs="Arial"/>
          <w:sz w:val="24"/>
          <w:szCs w:val="24"/>
          <w:lang w:val="fr-CA"/>
        </w:rPr>
        <w:t>traitées</w:t>
      </w:r>
      <w:r w:rsidR="00FE6F8E" w:rsidRPr="00011478">
        <w:rPr>
          <w:rFonts w:ascii="Arial" w:hAnsi="Arial" w:cs="Arial"/>
          <w:sz w:val="24"/>
          <w:szCs w:val="24"/>
          <w:lang w:val="fr-CA"/>
        </w:rPr>
        <w:t>, de leur nature, des recommandations et des mesures correctives.</w:t>
      </w:r>
    </w:p>
    <w:p w14:paraId="0E7337A9" w14:textId="0FF0F855" w:rsidR="0006471D" w:rsidRPr="00011478" w:rsidRDefault="0006471D" w:rsidP="00CD5572">
      <w:pPr>
        <w:pStyle w:val="Paragraphedeliste"/>
        <w:numPr>
          <w:ilvl w:val="0"/>
          <w:numId w:val="3"/>
        </w:numPr>
        <w:ind w:left="1080"/>
        <w:jc w:val="both"/>
        <w:rPr>
          <w:rFonts w:ascii="Arial" w:hAnsi="Arial" w:cs="Arial"/>
          <w:sz w:val="24"/>
          <w:szCs w:val="24"/>
          <w:lang w:val="fr-CA"/>
        </w:rPr>
      </w:pPr>
      <w:r w:rsidRPr="00011478">
        <w:rPr>
          <w:rFonts w:ascii="Arial" w:hAnsi="Arial" w:cs="Arial"/>
          <w:sz w:val="24"/>
          <w:szCs w:val="24"/>
          <w:lang w:val="fr-CA"/>
        </w:rPr>
        <w:t xml:space="preserve">Assumer toute autre responsabilité qui </w:t>
      </w:r>
      <w:r w:rsidR="00EF46A7" w:rsidRPr="00011478">
        <w:rPr>
          <w:rFonts w:ascii="Arial" w:hAnsi="Arial" w:cs="Arial"/>
          <w:sz w:val="24"/>
          <w:szCs w:val="24"/>
          <w:lang w:val="fr-CA"/>
        </w:rPr>
        <w:t xml:space="preserve">leur </w:t>
      </w:r>
      <w:r w:rsidRPr="00011478">
        <w:rPr>
          <w:rFonts w:ascii="Arial" w:hAnsi="Arial" w:cs="Arial"/>
          <w:sz w:val="24"/>
          <w:szCs w:val="24"/>
          <w:lang w:val="fr-CA"/>
        </w:rPr>
        <w:t>incombe en vertu de la politique.</w:t>
      </w:r>
    </w:p>
    <w:p w14:paraId="368A08D5" w14:textId="77777777" w:rsidR="00346F32" w:rsidRPr="00011478" w:rsidRDefault="00346F32" w:rsidP="005848C9">
      <w:pPr>
        <w:shd w:val="clear" w:color="auto" w:fill="FFFFFF"/>
        <w:spacing w:after="0" w:line="240" w:lineRule="auto"/>
        <w:rPr>
          <w:rFonts w:ascii="Arial" w:eastAsia="Calibri" w:hAnsi="Arial" w:cs="Arial"/>
          <w:b/>
          <w:sz w:val="24"/>
          <w:szCs w:val="24"/>
        </w:rPr>
      </w:pPr>
    </w:p>
    <w:p w14:paraId="2EA6783F" w14:textId="435FD563" w:rsidR="00734E2E" w:rsidRPr="00011478" w:rsidRDefault="00734E2E">
      <w:pPr>
        <w:rPr>
          <w:rFonts w:ascii="Arial" w:eastAsia="Calibri" w:hAnsi="Arial" w:cs="Arial"/>
          <w:b/>
          <w:sz w:val="24"/>
          <w:szCs w:val="24"/>
        </w:rPr>
      </w:pPr>
      <w:r w:rsidRPr="00011478">
        <w:rPr>
          <w:rFonts w:ascii="Arial" w:eastAsia="Calibri" w:hAnsi="Arial" w:cs="Arial"/>
          <w:b/>
          <w:sz w:val="24"/>
          <w:szCs w:val="24"/>
        </w:rPr>
        <w:br w:type="page"/>
      </w:r>
    </w:p>
    <w:p w14:paraId="06C22A4E" w14:textId="13C10B7A" w:rsidR="00483650" w:rsidRPr="00011478" w:rsidRDefault="00927F33" w:rsidP="00734E2E">
      <w:pPr>
        <w:pStyle w:val="Titre2"/>
        <w:rPr>
          <w:rFonts w:ascii="Arial" w:hAnsi="Arial" w:cs="Arial"/>
        </w:rPr>
      </w:pPr>
      <w:bookmarkStart w:id="21" w:name="_Toc178269625"/>
      <w:r w:rsidRPr="00011478">
        <w:rPr>
          <w:rFonts w:ascii="Arial" w:hAnsi="Arial" w:cs="Arial"/>
        </w:rPr>
        <w:lastRenderedPageBreak/>
        <w:t>Rôle de l’employé</w:t>
      </w:r>
      <w:r w:rsidR="00EB4D87" w:rsidRPr="00011478">
        <w:rPr>
          <w:rFonts w:ascii="Arial" w:hAnsi="Arial" w:cs="Arial"/>
        </w:rPr>
        <w:t>(e)</w:t>
      </w:r>
      <w:r w:rsidR="00E20AB4" w:rsidRPr="00011478">
        <w:rPr>
          <w:rFonts w:ascii="Arial" w:hAnsi="Arial" w:cs="Arial"/>
        </w:rPr>
        <w:t xml:space="preserve"> </w:t>
      </w:r>
      <w:r w:rsidR="4A94D674" w:rsidRPr="00011478">
        <w:rPr>
          <w:rFonts w:ascii="Arial" w:hAnsi="Arial" w:cs="Arial"/>
        </w:rPr>
        <w:t>et du bénévole</w:t>
      </w:r>
      <w:bookmarkEnd w:id="21"/>
    </w:p>
    <w:p w14:paraId="203F5C75" w14:textId="40E2E450" w:rsidR="00CE3781" w:rsidRPr="00011478" w:rsidRDefault="00CE3781" w:rsidP="00CD5572">
      <w:pPr>
        <w:widowControl w:val="0"/>
        <w:numPr>
          <w:ilvl w:val="0"/>
          <w:numId w:val="3"/>
        </w:numPr>
        <w:shd w:val="clear" w:color="auto" w:fill="FFFFFF"/>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 xml:space="preserve">Prendre connaissance de la </w:t>
      </w:r>
      <w:r w:rsidR="00F05612" w:rsidRPr="00011478">
        <w:rPr>
          <w:rFonts w:ascii="Arial" w:eastAsia="Calibri" w:hAnsi="Arial" w:cs="Arial"/>
          <w:sz w:val="24"/>
          <w:szCs w:val="24"/>
        </w:rPr>
        <w:t>présente politique</w:t>
      </w:r>
      <w:r w:rsidRPr="00011478">
        <w:rPr>
          <w:rFonts w:ascii="Arial" w:eastAsia="Calibri" w:hAnsi="Arial" w:cs="Arial"/>
          <w:sz w:val="24"/>
          <w:szCs w:val="24"/>
        </w:rPr>
        <w:t xml:space="preserve"> et appliquer les règles de civilité </w:t>
      </w:r>
      <w:r w:rsidR="00EF46A7" w:rsidRPr="00011478">
        <w:rPr>
          <w:rFonts w:ascii="Arial" w:eastAsia="Calibri" w:hAnsi="Arial" w:cs="Arial"/>
          <w:sz w:val="24"/>
          <w:szCs w:val="24"/>
        </w:rPr>
        <w:t xml:space="preserve">ainsi que </w:t>
      </w:r>
      <w:r w:rsidRPr="00011478">
        <w:rPr>
          <w:rFonts w:ascii="Arial" w:eastAsia="Calibri" w:hAnsi="Arial" w:cs="Arial"/>
          <w:sz w:val="24"/>
          <w:szCs w:val="24"/>
        </w:rPr>
        <w:t>le code d’éthique de l’</w:t>
      </w:r>
      <w:r w:rsidRPr="00011478">
        <w:rPr>
          <w:rFonts w:ascii="Arial" w:eastAsia="Calibri" w:hAnsi="Arial" w:cs="Arial"/>
          <w:sz w:val="24"/>
          <w:szCs w:val="24"/>
          <w:highlight w:val="yellow"/>
        </w:rPr>
        <w:t>ORGANISATION</w:t>
      </w:r>
      <w:r w:rsidRPr="00011478">
        <w:rPr>
          <w:rFonts w:ascii="Arial" w:eastAsia="Calibri" w:hAnsi="Arial" w:cs="Arial"/>
          <w:sz w:val="24"/>
          <w:szCs w:val="24"/>
        </w:rPr>
        <w:t>.</w:t>
      </w:r>
    </w:p>
    <w:p w14:paraId="34D8794A" w14:textId="2C4D9E9D" w:rsidR="00307649" w:rsidRPr="00011478" w:rsidRDefault="00307649" w:rsidP="00CD5572">
      <w:pPr>
        <w:widowControl w:val="0"/>
        <w:numPr>
          <w:ilvl w:val="0"/>
          <w:numId w:val="3"/>
        </w:numPr>
        <w:shd w:val="clear" w:color="auto" w:fill="FFFFFF" w:themeFill="background1"/>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 xml:space="preserve">Respecter </w:t>
      </w:r>
      <w:r w:rsidR="003E75C5" w:rsidRPr="00011478">
        <w:rPr>
          <w:rFonts w:ascii="Arial" w:eastAsia="Calibri" w:hAnsi="Arial" w:cs="Arial"/>
          <w:sz w:val="24"/>
          <w:szCs w:val="24"/>
        </w:rPr>
        <w:t>la présente politique</w:t>
      </w:r>
      <w:r w:rsidR="007D691A" w:rsidRPr="00011478">
        <w:rPr>
          <w:rFonts w:ascii="Arial" w:eastAsia="Calibri" w:hAnsi="Arial" w:cs="Arial"/>
          <w:sz w:val="24"/>
          <w:szCs w:val="24"/>
        </w:rPr>
        <w:t xml:space="preserve"> et collaborer lors de son application</w:t>
      </w:r>
      <w:r w:rsidR="003E75C5" w:rsidRPr="00011478">
        <w:rPr>
          <w:rFonts w:ascii="Arial" w:eastAsia="Calibri" w:hAnsi="Arial" w:cs="Arial"/>
          <w:sz w:val="24"/>
          <w:szCs w:val="24"/>
        </w:rPr>
        <w:t>.</w:t>
      </w:r>
    </w:p>
    <w:p w14:paraId="60EF59CA" w14:textId="38CAC05B" w:rsidR="00E20AB4" w:rsidRPr="00011478" w:rsidRDefault="00E20AB4" w:rsidP="00CD5572">
      <w:pPr>
        <w:widowControl w:val="0"/>
        <w:numPr>
          <w:ilvl w:val="0"/>
          <w:numId w:val="3"/>
        </w:numPr>
        <w:shd w:val="clear" w:color="auto" w:fill="FFFFFF" w:themeFill="background1"/>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A</w:t>
      </w:r>
      <w:r w:rsidR="0076345B" w:rsidRPr="00011478">
        <w:rPr>
          <w:rFonts w:ascii="Arial" w:eastAsia="Calibri" w:hAnsi="Arial" w:cs="Arial"/>
          <w:sz w:val="24"/>
          <w:szCs w:val="24"/>
        </w:rPr>
        <w:t>gir de manière à maintenir un environnement de travail sécuritaire et respectueux</w:t>
      </w:r>
      <w:r w:rsidR="00C66D13" w:rsidRPr="00011478">
        <w:rPr>
          <w:rFonts w:ascii="Arial" w:eastAsia="Calibri" w:hAnsi="Arial" w:cs="Arial"/>
          <w:sz w:val="24"/>
          <w:szCs w:val="24"/>
        </w:rPr>
        <w:t>,</w:t>
      </w:r>
      <w:r w:rsidR="00B8260A" w:rsidRPr="00011478">
        <w:rPr>
          <w:rFonts w:ascii="Arial" w:eastAsia="Calibri" w:hAnsi="Arial" w:cs="Arial"/>
          <w:sz w:val="24"/>
          <w:szCs w:val="24"/>
        </w:rPr>
        <w:t xml:space="preserve"> donc participer à un climat de travail sain</w:t>
      </w:r>
      <w:r w:rsidR="28885BC5" w:rsidRPr="00011478">
        <w:rPr>
          <w:rFonts w:ascii="Arial" w:eastAsia="Calibri" w:hAnsi="Arial" w:cs="Arial"/>
          <w:sz w:val="24"/>
          <w:szCs w:val="24"/>
        </w:rPr>
        <w:t>.</w:t>
      </w:r>
    </w:p>
    <w:p w14:paraId="7B091554" w14:textId="1798D60C" w:rsidR="28885BC5" w:rsidRPr="00011478" w:rsidRDefault="28885BC5" w:rsidP="00CD5572">
      <w:pPr>
        <w:widowControl w:val="0"/>
        <w:numPr>
          <w:ilvl w:val="0"/>
          <w:numId w:val="3"/>
        </w:numPr>
        <w:shd w:val="clear" w:color="auto" w:fill="FFFFFF" w:themeFill="background1"/>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 xml:space="preserve">Ne pas </w:t>
      </w:r>
      <w:r w:rsidR="03911054" w:rsidRPr="00011478">
        <w:rPr>
          <w:rFonts w:ascii="Arial" w:eastAsia="Calibri" w:hAnsi="Arial" w:cs="Arial"/>
          <w:sz w:val="24"/>
          <w:szCs w:val="24"/>
        </w:rPr>
        <w:t>contribuer aux rumeurs et colportages qui détériorent le climat de travail.</w:t>
      </w:r>
    </w:p>
    <w:p w14:paraId="6D6C2A54" w14:textId="7296786F" w:rsidR="00CE3781" w:rsidRPr="00011478" w:rsidRDefault="00CE3781" w:rsidP="00CD5572">
      <w:pPr>
        <w:widowControl w:val="0"/>
        <w:numPr>
          <w:ilvl w:val="0"/>
          <w:numId w:val="3"/>
        </w:numPr>
        <w:shd w:val="clear" w:color="auto" w:fill="FFFFFF"/>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Collaborer</w:t>
      </w:r>
      <w:r w:rsidR="00636838" w:rsidRPr="00011478">
        <w:rPr>
          <w:rFonts w:ascii="Arial" w:eastAsia="Calibri" w:hAnsi="Arial" w:cs="Arial"/>
          <w:sz w:val="24"/>
          <w:szCs w:val="24"/>
        </w:rPr>
        <w:t xml:space="preserve"> </w:t>
      </w:r>
      <w:r w:rsidRPr="00011478">
        <w:rPr>
          <w:rFonts w:ascii="Arial" w:eastAsia="Calibri" w:hAnsi="Arial" w:cs="Arial"/>
          <w:sz w:val="24"/>
          <w:szCs w:val="24"/>
        </w:rPr>
        <w:t>à toute enquête relative à une plainte en matière de harcèlement et de violence.</w:t>
      </w:r>
    </w:p>
    <w:p w14:paraId="14B67FDB" w14:textId="2932DC56" w:rsidR="000779AC" w:rsidRPr="00011478" w:rsidRDefault="009C76C9" w:rsidP="00CD5572">
      <w:pPr>
        <w:widowControl w:val="0"/>
        <w:numPr>
          <w:ilvl w:val="0"/>
          <w:numId w:val="3"/>
        </w:numPr>
        <w:shd w:val="clear" w:color="auto" w:fill="FFFFFF" w:themeFill="background1"/>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F</w:t>
      </w:r>
      <w:r w:rsidR="00D04E0C" w:rsidRPr="00011478">
        <w:rPr>
          <w:rFonts w:ascii="Arial" w:eastAsia="Calibri" w:hAnsi="Arial" w:cs="Arial"/>
          <w:sz w:val="24"/>
          <w:szCs w:val="24"/>
        </w:rPr>
        <w:t>aire preuve de confidentialité lorsqu</w:t>
      </w:r>
      <w:r w:rsidR="00A95017" w:rsidRPr="00011478">
        <w:rPr>
          <w:rFonts w:ascii="Arial" w:eastAsia="Calibri" w:hAnsi="Arial" w:cs="Arial"/>
          <w:sz w:val="24"/>
          <w:szCs w:val="24"/>
        </w:rPr>
        <w:t>’</w:t>
      </w:r>
      <w:r w:rsidR="00D04E0C" w:rsidRPr="00011478">
        <w:rPr>
          <w:rFonts w:ascii="Arial" w:eastAsia="Calibri" w:hAnsi="Arial" w:cs="Arial"/>
          <w:sz w:val="24"/>
          <w:szCs w:val="24"/>
        </w:rPr>
        <w:t>il est impliqué dans le traitement d</w:t>
      </w:r>
      <w:r w:rsidR="00A95017" w:rsidRPr="00011478">
        <w:rPr>
          <w:rFonts w:ascii="Arial" w:eastAsia="Calibri" w:hAnsi="Arial" w:cs="Arial"/>
          <w:sz w:val="24"/>
          <w:szCs w:val="24"/>
        </w:rPr>
        <w:t>’</w:t>
      </w:r>
      <w:r w:rsidR="00D04E0C" w:rsidRPr="00011478">
        <w:rPr>
          <w:rFonts w:ascii="Arial" w:eastAsia="Calibri" w:hAnsi="Arial" w:cs="Arial"/>
          <w:sz w:val="24"/>
          <w:szCs w:val="24"/>
        </w:rPr>
        <w:t>une situation de comportements problématiques ou d</w:t>
      </w:r>
      <w:r w:rsidR="00A95017" w:rsidRPr="00011478">
        <w:rPr>
          <w:rFonts w:ascii="Arial" w:eastAsia="Calibri" w:hAnsi="Arial" w:cs="Arial"/>
          <w:sz w:val="24"/>
          <w:szCs w:val="24"/>
        </w:rPr>
        <w:t>’</w:t>
      </w:r>
      <w:r w:rsidR="00D04E0C" w:rsidRPr="00011478">
        <w:rPr>
          <w:rFonts w:ascii="Arial" w:eastAsia="Calibri" w:hAnsi="Arial" w:cs="Arial"/>
          <w:sz w:val="24"/>
          <w:szCs w:val="24"/>
        </w:rPr>
        <w:t>une plainte</w:t>
      </w:r>
      <w:r w:rsidR="71579C77" w:rsidRPr="00011478">
        <w:rPr>
          <w:rFonts w:ascii="Arial" w:eastAsia="Calibri" w:hAnsi="Arial" w:cs="Arial"/>
          <w:sz w:val="24"/>
          <w:szCs w:val="24"/>
        </w:rPr>
        <w:t>.</w:t>
      </w:r>
      <w:r w:rsidR="000779AC" w:rsidRPr="00011478">
        <w:rPr>
          <w:rFonts w:ascii="Arial" w:eastAsia="Calibri" w:hAnsi="Arial" w:cs="Arial"/>
          <w:sz w:val="24"/>
          <w:szCs w:val="24"/>
        </w:rPr>
        <w:t xml:space="preserve"> </w:t>
      </w:r>
    </w:p>
    <w:p w14:paraId="587AE905" w14:textId="6E67824F" w:rsidR="0076345B" w:rsidRPr="00011478" w:rsidRDefault="00E20AB4" w:rsidP="00CD5572">
      <w:pPr>
        <w:widowControl w:val="0"/>
        <w:numPr>
          <w:ilvl w:val="0"/>
          <w:numId w:val="3"/>
        </w:numPr>
        <w:shd w:val="clear" w:color="auto" w:fill="FFFFFF" w:themeFill="background1"/>
        <w:spacing w:before="19" w:after="0" w:line="240" w:lineRule="auto"/>
        <w:ind w:left="1080"/>
        <w:jc w:val="both"/>
        <w:rPr>
          <w:rFonts w:ascii="Arial" w:eastAsia="Calibri" w:hAnsi="Arial" w:cs="Arial"/>
          <w:sz w:val="24"/>
          <w:szCs w:val="24"/>
        </w:rPr>
      </w:pPr>
      <w:r w:rsidRPr="00011478">
        <w:rPr>
          <w:rFonts w:ascii="Arial" w:eastAsia="Calibri" w:hAnsi="Arial" w:cs="Arial"/>
          <w:sz w:val="24"/>
          <w:szCs w:val="24"/>
        </w:rPr>
        <w:t>I</w:t>
      </w:r>
      <w:r w:rsidR="0076345B" w:rsidRPr="00011478">
        <w:rPr>
          <w:rFonts w:ascii="Arial" w:eastAsia="Calibri" w:hAnsi="Arial" w:cs="Arial"/>
          <w:sz w:val="24"/>
          <w:szCs w:val="24"/>
        </w:rPr>
        <w:t>nformer la direction s’i</w:t>
      </w:r>
      <w:r w:rsidR="1622546A" w:rsidRPr="00011478">
        <w:rPr>
          <w:rFonts w:ascii="Arial" w:eastAsia="Calibri" w:hAnsi="Arial" w:cs="Arial"/>
          <w:sz w:val="24"/>
          <w:szCs w:val="24"/>
        </w:rPr>
        <w:t>l</w:t>
      </w:r>
      <w:r w:rsidR="0076345B" w:rsidRPr="00011478">
        <w:rPr>
          <w:rFonts w:ascii="Arial" w:eastAsia="Calibri" w:hAnsi="Arial" w:cs="Arial"/>
          <w:sz w:val="24"/>
          <w:szCs w:val="24"/>
        </w:rPr>
        <w:t xml:space="preserve"> f</w:t>
      </w:r>
      <w:r w:rsidR="07765BF0" w:rsidRPr="00011478">
        <w:rPr>
          <w:rFonts w:ascii="Arial" w:eastAsia="Calibri" w:hAnsi="Arial" w:cs="Arial"/>
          <w:sz w:val="24"/>
          <w:szCs w:val="24"/>
        </w:rPr>
        <w:t>ai</w:t>
      </w:r>
      <w:r w:rsidR="0076345B" w:rsidRPr="00011478">
        <w:rPr>
          <w:rFonts w:ascii="Arial" w:eastAsia="Calibri" w:hAnsi="Arial" w:cs="Arial"/>
          <w:sz w:val="24"/>
          <w:szCs w:val="24"/>
        </w:rPr>
        <w:t>t l’objet</w:t>
      </w:r>
      <w:r w:rsidR="002F6E78" w:rsidRPr="00011478">
        <w:rPr>
          <w:rFonts w:ascii="Arial" w:eastAsia="Calibri" w:hAnsi="Arial" w:cs="Arial"/>
          <w:sz w:val="24"/>
          <w:szCs w:val="24"/>
        </w:rPr>
        <w:t>,</w:t>
      </w:r>
      <w:r w:rsidR="0076345B" w:rsidRPr="00011478">
        <w:rPr>
          <w:rFonts w:ascii="Arial" w:eastAsia="Calibri" w:hAnsi="Arial" w:cs="Arial"/>
          <w:sz w:val="24"/>
          <w:szCs w:val="24"/>
        </w:rPr>
        <w:t xml:space="preserve"> </w:t>
      </w:r>
      <w:r w:rsidR="730E5C95" w:rsidRPr="00011478">
        <w:rPr>
          <w:rFonts w:ascii="Arial" w:eastAsia="Calibri" w:hAnsi="Arial" w:cs="Arial"/>
          <w:sz w:val="24"/>
          <w:szCs w:val="24"/>
        </w:rPr>
        <w:t>est</w:t>
      </w:r>
      <w:r w:rsidR="0076345B" w:rsidRPr="00011478">
        <w:rPr>
          <w:rFonts w:ascii="Arial" w:eastAsia="Calibri" w:hAnsi="Arial" w:cs="Arial"/>
          <w:sz w:val="24"/>
          <w:szCs w:val="24"/>
        </w:rPr>
        <w:t xml:space="preserve"> témoin</w:t>
      </w:r>
      <w:r w:rsidR="002F6E78" w:rsidRPr="00011478">
        <w:rPr>
          <w:rFonts w:ascii="Arial" w:eastAsia="Calibri" w:hAnsi="Arial" w:cs="Arial"/>
          <w:sz w:val="24"/>
          <w:szCs w:val="24"/>
        </w:rPr>
        <w:t xml:space="preserve"> ou </w:t>
      </w:r>
      <w:r w:rsidR="5D70A00A" w:rsidRPr="00011478">
        <w:rPr>
          <w:rFonts w:ascii="Arial" w:eastAsia="Calibri" w:hAnsi="Arial" w:cs="Arial"/>
          <w:sz w:val="24"/>
          <w:szCs w:val="24"/>
        </w:rPr>
        <w:t>est</w:t>
      </w:r>
      <w:r w:rsidR="00332AD8" w:rsidRPr="00011478">
        <w:rPr>
          <w:rFonts w:ascii="Arial" w:eastAsia="Calibri" w:hAnsi="Arial" w:cs="Arial"/>
          <w:sz w:val="24"/>
          <w:szCs w:val="24"/>
        </w:rPr>
        <w:t xml:space="preserve"> informé</w:t>
      </w:r>
      <w:r w:rsidR="0076345B" w:rsidRPr="00011478">
        <w:rPr>
          <w:rFonts w:ascii="Arial" w:eastAsia="Calibri" w:hAnsi="Arial" w:cs="Arial"/>
          <w:sz w:val="24"/>
          <w:szCs w:val="24"/>
        </w:rPr>
        <w:t xml:space="preserve"> de comportements qui enfreignent les principes susmentionnés.</w:t>
      </w:r>
    </w:p>
    <w:p w14:paraId="084F8ABB" w14:textId="4748B84C" w:rsidR="00353B57" w:rsidRPr="00011478" w:rsidRDefault="00353B57" w:rsidP="00227163">
      <w:pPr>
        <w:rPr>
          <w:rFonts w:ascii="Arial" w:eastAsia="Calibri" w:hAnsi="Arial" w:cs="Arial"/>
          <w:sz w:val="24"/>
          <w:szCs w:val="24"/>
        </w:rPr>
      </w:pPr>
    </w:p>
    <w:p w14:paraId="642A2AD2" w14:textId="3DFCB24B" w:rsidR="00160118" w:rsidRPr="00011478" w:rsidRDefault="00160118" w:rsidP="009102C2">
      <w:pPr>
        <w:pStyle w:val="Titre1"/>
        <w:rPr>
          <w:rFonts w:ascii="Arial" w:hAnsi="Arial" w:cs="Arial"/>
          <w:lang w:val="fr-CA"/>
        </w:rPr>
      </w:pPr>
      <w:bookmarkStart w:id="22" w:name="_Toc178269626"/>
      <w:r w:rsidRPr="00011478">
        <w:rPr>
          <w:rFonts w:ascii="Arial" w:hAnsi="Arial" w:cs="Arial"/>
          <w:lang w:val="fr-CA"/>
        </w:rPr>
        <w:t>PRÉVENTION DU HARCÈLEMENT</w:t>
      </w:r>
      <w:r w:rsidR="00D97580" w:rsidRPr="00011478">
        <w:rPr>
          <w:rFonts w:ascii="Arial" w:hAnsi="Arial" w:cs="Arial"/>
          <w:lang w:val="fr-CA"/>
        </w:rPr>
        <w:t xml:space="preserve"> : MÉTHODES ET TECHNIQUES UTILISÉES POUR IDENTIFIER, CONTRÔLER ET ÉLIMINER LES RISQUES DE HARCÈLEMENT </w:t>
      </w:r>
      <w:r w:rsidR="005F6FAF" w:rsidRPr="00011478">
        <w:rPr>
          <w:rFonts w:ascii="Arial" w:hAnsi="Arial" w:cs="Arial"/>
          <w:lang w:val="fr-CA"/>
        </w:rPr>
        <w:t>PSYCHOLOGIQUE</w:t>
      </w:r>
      <w:r w:rsidR="00B57929" w:rsidRPr="00011478">
        <w:rPr>
          <w:rFonts w:ascii="Arial" w:hAnsi="Arial" w:cs="Arial"/>
          <w:lang w:val="fr-CA"/>
        </w:rPr>
        <w:t xml:space="preserve"> </w:t>
      </w:r>
      <w:r w:rsidR="00AC57D6" w:rsidRPr="00011478">
        <w:rPr>
          <w:rFonts w:ascii="Arial" w:hAnsi="Arial" w:cs="Arial"/>
          <w:lang w:val="fr-CA"/>
        </w:rPr>
        <w:t>ET</w:t>
      </w:r>
      <w:r w:rsidR="00604A3F" w:rsidRPr="00011478">
        <w:rPr>
          <w:rFonts w:ascii="Arial" w:hAnsi="Arial" w:cs="Arial"/>
          <w:lang w:val="fr-CA"/>
        </w:rPr>
        <w:t xml:space="preserve"> </w:t>
      </w:r>
      <w:r w:rsidR="00B57929" w:rsidRPr="00011478">
        <w:rPr>
          <w:rFonts w:ascii="Arial" w:hAnsi="Arial" w:cs="Arial"/>
          <w:lang w:val="fr-CA"/>
        </w:rPr>
        <w:t>SEXUEL</w:t>
      </w:r>
      <w:bookmarkEnd w:id="22"/>
    </w:p>
    <w:p w14:paraId="79D1E056" w14:textId="0A4DFF7A" w:rsidR="00EA19D0" w:rsidRPr="00011478" w:rsidRDefault="00EA19D0" w:rsidP="004A2711">
      <w:pPr>
        <w:widowControl w:val="0"/>
        <w:tabs>
          <w:tab w:val="left" w:pos="2240"/>
        </w:tabs>
        <w:spacing w:before="17" w:after="0" w:line="242" w:lineRule="auto"/>
        <w:ind w:right="120"/>
        <w:jc w:val="both"/>
        <w:rPr>
          <w:rFonts w:ascii="Arial" w:eastAsia="Calibri" w:hAnsi="Arial" w:cs="Arial"/>
          <w:b/>
          <w:bCs/>
          <w:sz w:val="24"/>
          <w:szCs w:val="24"/>
        </w:rPr>
      </w:pPr>
      <w:r w:rsidRPr="00011478">
        <w:rPr>
          <w:rFonts w:ascii="Arial" w:eastAsia="Calibri" w:hAnsi="Arial" w:cs="Arial"/>
          <w:b/>
          <w:bCs/>
          <w:sz w:val="24"/>
          <w:szCs w:val="24"/>
        </w:rPr>
        <w:t>Dans un but de prévention</w:t>
      </w:r>
      <w:r w:rsidR="00C33659" w:rsidRPr="00011478">
        <w:rPr>
          <w:rFonts w:ascii="Arial" w:eastAsia="Calibri" w:hAnsi="Arial" w:cs="Arial"/>
          <w:b/>
          <w:bCs/>
          <w:sz w:val="24"/>
          <w:szCs w:val="24"/>
        </w:rPr>
        <w:t xml:space="preserve"> du harcèlement psychologique</w:t>
      </w:r>
      <w:r w:rsidR="00B57929" w:rsidRPr="00011478">
        <w:rPr>
          <w:rFonts w:ascii="Arial" w:eastAsia="Calibri" w:hAnsi="Arial" w:cs="Arial"/>
          <w:b/>
          <w:bCs/>
          <w:sz w:val="24"/>
          <w:szCs w:val="24"/>
        </w:rPr>
        <w:t xml:space="preserve"> et sexuel</w:t>
      </w:r>
      <w:r w:rsidR="00C33659" w:rsidRPr="00011478">
        <w:rPr>
          <w:rFonts w:ascii="Arial" w:eastAsia="Calibri" w:hAnsi="Arial" w:cs="Arial"/>
          <w:b/>
          <w:bCs/>
          <w:sz w:val="24"/>
          <w:szCs w:val="24"/>
        </w:rPr>
        <w:t>, la direction</w:t>
      </w:r>
      <w:r w:rsidR="00B319A7" w:rsidRPr="00011478">
        <w:rPr>
          <w:rFonts w:ascii="Arial" w:eastAsia="Calibri" w:hAnsi="Arial" w:cs="Arial"/>
          <w:b/>
          <w:bCs/>
          <w:sz w:val="24"/>
          <w:szCs w:val="24"/>
        </w:rPr>
        <w:t>, les gestionnaires</w:t>
      </w:r>
      <w:r w:rsidR="00C33659" w:rsidRPr="00011478">
        <w:rPr>
          <w:rFonts w:ascii="Arial" w:eastAsia="Calibri" w:hAnsi="Arial" w:cs="Arial"/>
          <w:b/>
          <w:bCs/>
          <w:sz w:val="24"/>
          <w:szCs w:val="24"/>
        </w:rPr>
        <w:t xml:space="preserve"> et le département des ressources humaines</w:t>
      </w:r>
      <w:r w:rsidR="00D12741" w:rsidRPr="00011478">
        <w:rPr>
          <w:rFonts w:ascii="Arial" w:eastAsia="Calibri" w:hAnsi="Arial" w:cs="Arial"/>
          <w:b/>
          <w:bCs/>
          <w:sz w:val="24"/>
          <w:szCs w:val="24"/>
        </w:rPr>
        <w:t>, avec l’aide des employé</w:t>
      </w:r>
      <w:r w:rsidR="00C66D13" w:rsidRPr="00011478">
        <w:rPr>
          <w:rFonts w:ascii="Arial" w:eastAsia="Calibri" w:hAnsi="Arial" w:cs="Arial"/>
          <w:b/>
          <w:bCs/>
          <w:sz w:val="24"/>
          <w:szCs w:val="24"/>
        </w:rPr>
        <w:t>(e)s</w:t>
      </w:r>
      <w:r w:rsidR="00D12741" w:rsidRPr="00011478">
        <w:rPr>
          <w:rFonts w:ascii="Arial" w:eastAsia="Calibri" w:hAnsi="Arial" w:cs="Arial"/>
          <w:b/>
          <w:bCs/>
          <w:sz w:val="24"/>
          <w:szCs w:val="24"/>
        </w:rPr>
        <w:t>,</w:t>
      </w:r>
      <w:r w:rsidR="00C33659" w:rsidRPr="00011478">
        <w:rPr>
          <w:rFonts w:ascii="Arial" w:eastAsia="Calibri" w:hAnsi="Arial" w:cs="Arial"/>
          <w:b/>
          <w:bCs/>
          <w:sz w:val="24"/>
          <w:szCs w:val="24"/>
        </w:rPr>
        <w:t xml:space="preserve"> lorsqu’il y a lieu</w:t>
      </w:r>
      <w:r w:rsidR="00D12741" w:rsidRPr="00011478">
        <w:rPr>
          <w:rFonts w:ascii="Arial" w:eastAsia="Calibri" w:hAnsi="Arial" w:cs="Arial"/>
          <w:b/>
          <w:bCs/>
          <w:sz w:val="24"/>
          <w:szCs w:val="24"/>
        </w:rPr>
        <w:t>,</w:t>
      </w:r>
      <w:r w:rsidR="009B01AB" w:rsidRPr="00011478">
        <w:rPr>
          <w:rFonts w:ascii="Arial" w:eastAsia="Calibri" w:hAnsi="Arial" w:cs="Arial"/>
          <w:b/>
          <w:bCs/>
          <w:sz w:val="24"/>
          <w:szCs w:val="24"/>
        </w:rPr>
        <w:t xml:space="preserve"> travaillent pour identifier, contrôler et éliminer les risques de harcèlement </w:t>
      </w:r>
      <w:r w:rsidR="007B7DB1" w:rsidRPr="00011478">
        <w:rPr>
          <w:rFonts w:ascii="Arial" w:eastAsia="Calibri" w:hAnsi="Arial" w:cs="Arial"/>
          <w:b/>
          <w:bCs/>
          <w:sz w:val="24"/>
          <w:szCs w:val="24"/>
        </w:rPr>
        <w:t>en collaboration avec tous les employé</w:t>
      </w:r>
      <w:r w:rsidR="00C66D13" w:rsidRPr="00011478">
        <w:rPr>
          <w:rFonts w:ascii="Arial" w:eastAsia="Calibri" w:hAnsi="Arial" w:cs="Arial"/>
          <w:b/>
          <w:bCs/>
          <w:sz w:val="24"/>
          <w:szCs w:val="24"/>
        </w:rPr>
        <w:t>(e)s</w:t>
      </w:r>
      <w:r w:rsidR="001755C1" w:rsidRPr="00011478">
        <w:rPr>
          <w:rFonts w:ascii="Arial" w:eastAsia="Calibri" w:hAnsi="Arial" w:cs="Arial"/>
          <w:b/>
          <w:bCs/>
          <w:sz w:val="24"/>
          <w:szCs w:val="24"/>
        </w:rPr>
        <w:t>.</w:t>
      </w:r>
    </w:p>
    <w:p w14:paraId="47E66AED" w14:textId="77777777" w:rsidR="00632FCC" w:rsidRPr="00011478" w:rsidRDefault="00632FCC" w:rsidP="004A2711">
      <w:pPr>
        <w:widowControl w:val="0"/>
        <w:tabs>
          <w:tab w:val="left" w:pos="2240"/>
        </w:tabs>
        <w:spacing w:before="17" w:after="0" w:line="242" w:lineRule="auto"/>
        <w:ind w:right="120"/>
        <w:jc w:val="both"/>
        <w:rPr>
          <w:rFonts w:ascii="Arial" w:eastAsia="Calibri" w:hAnsi="Arial" w:cs="Arial"/>
          <w:b/>
          <w:bCs/>
          <w:sz w:val="24"/>
          <w:szCs w:val="24"/>
        </w:rPr>
      </w:pPr>
    </w:p>
    <w:p w14:paraId="5D239935" w14:textId="4CA1D585" w:rsidR="002509B1" w:rsidRPr="00011478" w:rsidRDefault="002509B1" w:rsidP="004A2711">
      <w:pPr>
        <w:widowControl w:val="0"/>
        <w:tabs>
          <w:tab w:val="left" w:pos="2240"/>
        </w:tabs>
        <w:spacing w:before="17" w:after="0" w:line="242" w:lineRule="auto"/>
        <w:ind w:right="120"/>
        <w:jc w:val="both"/>
        <w:rPr>
          <w:rFonts w:ascii="Arial" w:eastAsia="Calibri" w:hAnsi="Arial" w:cs="Arial"/>
          <w:sz w:val="24"/>
          <w:szCs w:val="24"/>
        </w:rPr>
      </w:pPr>
      <w:r w:rsidRPr="00011478">
        <w:rPr>
          <w:rFonts w:ascii="Arial" w:eastAsia="Calibri" w:hAnsi="Arial" w:cs="Arial"/>
          <w:sz w:val="24"/>
          <w:szCs w:val="24"/>
        </w:rPr>
        <w:t xml:space="preserve">Le harcèlement psychologique ou sexuel </w:t>
      </w:r>
      <w:r w:rsidR="007264C7" w:rsidRPr="00011478">
        <w:rPr>
          <w:rFonts w:ascii="Arial" w:eastAsia="Calibri" w:hAnsi="Arial" w:cs="Arial"/>
          <w:sz w:val="24"/>
          <w:szCs w:val="24"/>
        </w:rPr>
        <w:t>se manifeste</w:t>
      </w:r>
      <w:r w:rsidR="00495D7E" w:rsidRPr="00011478">
        <w:rPr>
          <w:rFonts w:ascii="Arial" w:eastAsia="Calibri" w:hAnsi="Arial" w:cs="Arial"/>
          <w:sz w:val="24"/>
          <w:szCs w:val="24"/>
        </w:rPr>
        <w:t xml:space="preserve"> </w:t>
      </w:r>
      <w:r w:rsidRPr="00011478">
        <w:rPr>
          <w:rFonts w:ascii="Arial" w:eastAsia="Calibri" w:hAnsi="Arial" w:cs="Arial"/>
          <w:sz w:val="24"/>
          <w:szCs w:val="24"/>
        </w:rPr>
        <w:t xml:space="preserve">rarement </w:t>
      </w:r>
      <w:r w:rsidR="003D7EF2" w:rsidRPr="00011478">
        <w:rPr>
          <w:rFonts w:ascii="Arial" w:eastAsia="Calibri" w:hAnsi="Arial" w:cs="Arial"/>
          <w:sz w:val="24"/>
          <w:szCs w:val="24"/>
        </w:rPr>
        <w:t>de façon abrupte</w:t>
      </w:r>
      <w:r w:rsidR="00C66D13" w:rsidRPr="00011478">
        <w:rPr>
          <w:rFonts w:ascii="Arial" w:eastAsia="Calibri" w:hAnsi="Arial" w:cs="Arial"/>
          <w:sz w:val="24"/>
          <w:szCs w:val="24"/>
        </w:rPr>
        <w:t>,</w:t>
      </w:r>
      <w:r w:rsidR="000075E1" w:rsidRPr="00011478">
        <w:rPr>
          <w:rFonts w:ascii="Arial" w:eastAsia="Calibri" w:hAnsi="Arial" w:cs="Arial"/>
          <w:sz w:val="24"/>
          <w:szCs w:val="24"/>
        </w:rPr>
        <w:t xml:space="preserve"> sauf si un événement grave et sans équivoque</w:t>
      </w:r>
      <w:r w:rsidR="00C66D13" w:rsidRPr="00011478">
        <w:rPr>
          <w:rFonts w:ascii="Arial" w:eastAsia="Calibri" w:hAnsi="Arial" w:cs="Arial"/>
          <w:sz w:val="24"/>
          <w:szCs w:val="24"/>
        </w:rPr>
        <w:t xml:space="preserve"> survient</w:t>
      </w:r>
      <w:r w:rsidR="000075E1" w:rsidRPr="00011478">
        <w:rPr>
          <w:rFonts w:ascii="Arial" w:eastAsia="Calibri" w:hAnsi="Arial" w:cs="Arial"/>
          <w:sz w:val="24"/>
          <w:szCs w:val="24"/>
        </w:rPr>
        <w:t>. Le comportement prend donc place</w:t>
      </w:r>
      <w:r w:rsidR="00C66D13" w:rsidRPr="00011478">
        <w:rPr>
          <w:rFonts w:ascii="Arial" w:eastAsia="Calibri" w:hAnsi="Arial" w:cs="Arial"/>
          <w:sz w:val="24"/>
          <w:szCs w:val="24"/>
        </w:rPr>
        <w:t>,</w:t>
      </w:r>
      <w:r w:rsidR="000075E1" w:rsidRPr="00011478">
        <w:rPr>
          <w:rFonts w:ascii="Arial" w:eastAsia="Calibri" w:hAnsi="Arial" w:cs="Arial"/>
          <w:sz w:val="24"/>
          <w:szCs w:val="24"/>
        </w:rPr>
        <w:t xml:space="preserve"> souvent, graduellement</w:t>
      </w:r>
      <w:r w:rsidR="00BF0BDC" w:rsidRPr="00011478">
        <w:rPr>
          <w:rFonts w:ascii="Arial" w:eastAsia="Calibri" w:hAnsi="Arial" w:cs="Arial"/>
          <w:sz w:val="24"/>
          <w:szCs w:val="24"/>
        </w:rPr>
        <w:t xml:space="preserve"> par des gestes et des paroles qui tiennent </w:t>
      </w:r>
      <w:r w:rsidR="00C66D13" w:rsidRPr="00011478">
        <w:rPr>
          <w:rFonts w:ascii="Arial" w:eastAsia="Calibri" w:hAnsi="Arial" w:cs="Arial"/>
          <w:sz w:val="24"/>
          <w:szCs w:val="24"/>
        </w:rPr>
        <w:t>surtout</w:t>
      </w:r>
      <w:r w:rsidR="00BF0BDC" w:rsidRPr="00011478">
        <w:rPr>
          <w:rFonts w:ascii="Arial" w:eastAsia="Calibri" w:hAnsi="Arial" w:cs="Arial"/>
          <w:sz w:val="24"/>
          <w:szCs w:val="24"/>
        </w:rPr>
        <w:t xml:space="preserve"> de l’incivilité.  </w:t>
      </w:r>
    </w:p>
    <w:p w14:paraId="4F1C555C" w14:textId="77777777" w:rsidR="00741E01" w:rsidRPr="00011478" w:rsidRDefault="00741E01" w:rsidP="004A2711">
      <w:pPr>
        <w:widowControl w:val="0"/>
        <w:tabs>
          <w:tab w:val="left" w:pos="2240"/>
        </w:tabs>
        <w:spacing w:before="17" w:after="0" w:line="242" w:lineRule="auto"/>
        <w:ind w:right="120"/>
        <w:jc w:val="both"/>
        <w:rPr>
          <w:rFonts w:ascii="Arial" w:eastAsia="Calibri" w:hAnsi="Arial" w:cs="Arial"/>
          <w:sz w:val="24"/>
          <w:szCs w:val="24"/>
        </w:rPr>
      </w:pPr>
    </w:p>
    <w:p w14:paraId="5C62DF96" w14:textId="778926AE" w:rsidR="00741E01" w:rsidRPr="00011478" w:rsidRDefault="00741E01" w:rsidP="004A2711">
      <w:pPr>
        <w:widowControl w:val="0"/>
        <w:tabs>
          <w:tab w:val="left" w:pos="2240"/>
        </w:tabs>
        <w:spacing w:before="17" w:after="0" w:line="242" w:lineRule="auto"/>
        <w:ind w:right="120"/>
        <w:jc w:val="both"/>
        <w:rPr>
          <w:rFonts w:ascii="Arial" w:eastAsia="Calibri" w:hAnsi="Arial" w:cs="Arial"/>
          <w:sz w:val="24"/>
          <w:szCs w:val="24"/>
        </w:rPr>
      </w:pPr>
      <w:r w:rsidRPr="00011478">
        <w:rPr>
          <w:rFonts w:ascii="Arial" w:eastAsia="Calibri" w:hAnsi="Arial" w:cs="Arial"/>
          <w:sz w:val="24"/>
          <w:szCs w:val="24"/>
        </w:rPr>
        <w:t xml:space="preserve">Si l’incivilité est </w:t>
      </w:r>
      <w:r w:rsidR="00C66D13" w:rsidRPr="00011478">
        <w:rPr>
          <w:rFonts w:ascii="Arial" w:eastAsia="Calibri" w:hAnsi="Arial" w:cs="Arial"/>
          <w:sz w:val="24"/>
          <w:szCs w:val="24"/>
        </w:rPr>
        <w:t xml:space="preserve">tolérée </w:t>
      </w:r>
      <w:r w:rsidRPr="00011478">
        <w:rPr>
          <w:rFonts w:ascii="Arial" w:eastAsia="Calibri" w:hAnsi="Arial" w:cs="Arial"/>
          <w:sz w:val="24"/>
          <w:szCs w:val="24"/>
        </w:rPr>
        <w:t xml:space="preserve">et qu’aucune intervention </w:t>
      </w:r>
      <w:r w:rsidR="00D12741" w:rsidRPr="00011478">
        <w:rPr>
          <w:rFonts w:ascii="Arial" w:eastAsia="Calibri" w:hAnsi="Arial" w:cs="Arial"/>
          <w:sz w:val="24"/>
          <w:szCs w:val="24"/>
        </w:rPr>
        <w:t>n’</w:t>
      </w:r>
      <w:r w:rsidRPr="00011478">
        <w:rPr>
          <w:rFonts w:ascii="Arial" w:eastAsia="Calibri" w:hAnsi="Arial" w:cs="Arial"/>
          <w:sz w:val="24"/>
          <w:szCs w:val="24"/>
        </w:rPr>
        <w:t xml:space="preserve">est </w:t>
      </w:r>
      <w:r w:rsidR="007264C7" w:rsidRPr="00011478">
        <w:rPr>
          <w:rFonts w:ascii="Arial" w:eastAsia="Calibri" w:hAnsi="Arial" w:cs="Arial"/>
          <w:sz w:val="24"/>
          <w:szCs w:val="24"/>
        </w:rPr>
        <w:t>effectuée</w:t>
      </w:r>
      <w:r w:rsidRPr="00011478">
        <w:rPr>
          <w:rFonts w:ascii="Arial" w:eastAsia="Calibri" w:hAnsi="Arial" w:cs="Arial"/>
          <w:sz w:val="24"/>
          <w:szCs w:val="24"/>
        </w:rPr>
        <w:t>, cela peut parfois créer un terreau fertile pour du harcèlement psychologique ou sexuel. La première étape est donc de prévenir l’incivilité</w:t>
      </w:r>
      <w:r w:rsidR="007B7DB1" w:rsidRPr="00011478">
        <w:rPr>
          <w:rFonts w:ascii="Arial" w:eastAsia="Calibri" w:hAnsi="Arial" w:cs="Arial"/>
          <w:sz w:val="24"/>
          <w:szCs w:val="24"/>
        </w:rPr>
        <w:t xml:space="preserve"> ou d’intervenir lorsqu’il y a de l’incivilité</w:t>
      </w:r>
      <w:r w:rsidRPr="00011478">
        <w:rPr>
          <w:rFonts w:ascii="Arial" w:eastAsia="Calibri" w:hAnsi="Arial" w:cs="Arial"/>
          <w:sz w:val="24"/>
          <w:szCs w:val="24"/>
        </w:rPr>
        <w:t>.</w:t>
      </w:r>
    </w:p>
    <w:p w14:paraId="6D9A45A6" w14:textId="77777777" w:rsidR="004A2711" w:rsidRPr="00011478" w:rsidRDefault="004A2711" w:rsidP="004A2711">
      <w:pPr>
        <w:widowControl w:val="0"/>
        <w:tabs>
          <w:tab w:val="left" w:pos="2240"/>
        </w:tabs>
        <w:spacing w:before="17" w:after="0" w:line="242" w:lineRule="auto"/>
        <w:ind w:right="120"/>
        <w:jc w:val="both"/>
        <w:rPr>
          <w:rFonts w:ascii="Arial" w:eastAsia="Calibri" w:hAnsi="Arial" w:cs="Arial"/>
          <w:b/>
          <w:bCs/>
          <w:sz w:val="24"/>
          <w:szCs w:val="24"/>
        </w:rPr>
      </w:pPr>
    </w:p>
    <w:p w14:paraId="508F7B11" w14:textId="2764929D" w:rsidR="006F7B46" w:rsidRPr="00011478" w:rsidRDefault="006F7B46" w:rsidP="00734E2E">
      <w:pPr>
        <w:pStyle w:val="Titre2"/>
        <w:rPr>
          <w:rFonts w:ascii="Arial" w:hAnsi="Arial" w:cs="Arial"/>
        </w:rPr>
      </w:pPr>
      <w:bookmarkStart w:id="23" w:name="_Toc178269627"/>
      <w:r w:rsidRPr="00011478">
        <w:rPr>
          <w:rFonts w:ascii="Arial" w:hAnsi="Arial" w:cs="Arial"/>
        </w:rPr>
        <w:t>LES RÈGLES DE CIVILITÉ</w:t>
      </w:r>
      <w:bookmarkEnd w:id="23"/>
    </w:p>
    <w:p w14:paraId="2B71262D" w14:textId="5F2A5FEF" w:rsidR="006F7B46" w:rsidRPr="00011478" w:rsidRDefault="006F7B46" w:rsidP="006F7B46">
      <w:pPr>
        <w:autoSpaceDE w:val="0"/>
        <w:autoSpaceDN w:val="0"/>
        <w:adjustRightInd w:val="0"/>
        <w:spacing w:after="0" w:line="240" w:lineRule="auto"/>
        <w:ind w:left="708"/>
        <w:jc w:val="both"/>
        <w:rPr>
          <w:rFonts w:ascii="Arial" w:hAnsi="Arial" w:cs="Arial"/>
          <w:b/>
          <w:bCs/>
          <w:sz w:val="24"/>
          <w:szCs w:val="24"/>
        </w:rPr>
      </w:pPr>
      <w:r w:rsidRPr="00011478">
        <w:rPr>
          <w:rFonts w:ascii="Arial" w:hAnsi="Arial" w:cs="Arial"/>
          <w:b/>
          <w:bCs/>
          <w:sz w:val="24"/>
          <w:szCs w:val="24"/>
        </w:rPr>
        <w:t>Faire preuve de civilité</w:t>
      </w:r>
      <w:r w:rsidR="00C66D13" w:rsidRPr="00011478">
        <w:rPr>
          <w:rFonts w:ascii="Arial" w:hAnsi="Arial" w:cs="Arial"/>
          <w:b/>
          <w:bCs/>
          <w:sz w:val="24"/>
          <w:szCs w:val="24"/>
        </w:rPr>
        <w:t>,</w:t>
      </w:r>
      <w:r w:rsidRPr="00011478">
        <w:rPr>
          <w:rFonts w:ascii="Arial" w:hAnsi="Arial" w:cs="Arial"/>
          <w:b/>
          <w:bCs/>
          <w:sz w:val="24"/>
          <w:szCs w:val="24"/>
        </w:rPr>
        <w:t xml:space="preserve"> c’est :</w:t>
      </w:r>
    </w:p>
    <w:p w14:paraId="2ED24E83" w14:textId="77777777" w:rsidR="006F7B46" w:rsidRPr="00011478" w:rsidRDefault="006F7B46" w:rsidP="006F7B46">
      <w:pPr>
        <w:autoSpaceDE w:val="0"/>
        <w:autoSpaceDN w:val="0"/>
        <w:adjustRightInd w:val="0"/>
        <w:spacing w:after="0" w:line="240" w:lineRule="auto"/>
        <w:ind w:left="708"/>
        <w:jc w:val="both"/>
        <w:rPr>
          <w:rFonts w:ascii="Arial" w:hAnsi="Arial" w:cs="Arial"/>
          <w:b/>
          <w:bCs/>
          <w:sz w:val="4"/>
          <w:szCs w:val="4"/>
        </w:rPr>
      </w:pPr>
    </w:p>
    <w:p w14:paraId="551AB9FA" w14:textId="4389391A" w:rsidR="006F7B46" w:rsidRPr="00011478" w:rsidRDefault="006F7B46" w:rsidP="00546455">
      <w:pPr>
        <w:pStyle w:val="Paragraphedeliste"/>
        <w:numPr>
          <w:ilvl w:val="0"/>
          <w:numId w:val="17"/>
        </w:numPr>
        <w:autoSpaceDE w:val="0"/>
        <w:autoSpaceDN w:val="0"/>
        <w:adjustRightInd w:val="0"/>
        <w:ind w:left="1080"/>
        <w:jc w:val="both"/>
        <w:rPr>
          <w:rFonts w:ascii="Arial" w:hAnsi="Arial" w:cs="Arial"/>
          <w:sz w:val="24"/>
          <w:szCs w:val="24"/>
          <w:lang w:val="fr-CA"/>
        </w:rPr>
      </w:pPr>
      <w:r w:rsidRPr="00011478">
        <w:rPr>
          <w:rFonts w:ascii="Arial" w:hAnsi="Arial" w:cs="Arial"/>
          <w:sz w:val="24"/>
          <w:szCs w:val="24"/>
          <w:lang w:val="fr-CA"/>
        </w:rPr>
        <w:t xml:space="preserve">Être poli et </w:t>
      </w:r>
      <w:r w:rsidR="00356145" w:rsidRPr="00011478">
        <w:rPr>
          <w:rFonts w:ascii="Arial" w:hAnsi="Arial" w:cs="Arial"/>
          <w:sz w:val="24"/>
          <w:szCs w:val="24"/>
          <w:lang w:val="fr-CA"/>
        </w:rPr>
        <w:t>c</w:t>
      </w:r>
      <w:r w:rsidRPr="00011478">
        <w:rPr>
          <w:rFonts w:ascii="Arial" w:hAnsi="Arial" w:cs="Arial"/>
          <w:sz w:val="24"/>
          <w:szCs w:val="24"/>
          <w:lang w:val="fr-CA"/>
        </w:rPr>
        <w:t xml:space="preserve">ourtois; </w:t>
      </w:r>
    </w:p>
    <w:p w14:paraId="7D5D831C" w14:textId="504B506B" w:rsidR="006F7B46" w:rsidRPr="00011478" w:rsidRDefault="006F7B46" w:rsidP="00546455">
      <w:pPr>
        <w:pStyle w:val="Paragraphedeliste"/>
        <w:numPr>
          <w:ilvl w:val="0"/>
          <w:numId w:val="17"/>
        </w:numPr>
        <w:autoSpaceDE w:val="0"/>
        <w:autoSpaceDN w:val="0"/>
        <w:adjustRightInd w:val="0"/>
        <w:ind w:left="1080"/>
        <w:jc w:val="both"/>
        <w:rPr>
          <w:rFonts w:ascii="Arial" w:hAnsi="Arial" w:cs="Arial"/>
          <w:sz w:val="24"/>
          <w:szCs w:val="24"/>
          <w:lang w:val="fr-CA"/>
        </w:rPr>
      </w:pPr>
      <w:r w:rsidRPr="00011478">
        <w:rPr>
          <w:rFonts w:ascii="Arial" w:hAnsi="Arial" w:cs="Arial"/>
          <w:sz w:val="24"/>
          <w:szCs w:val="24"/>
          <w:lang w:val="fr-CA"/>
        </w:rPr>
        <w:t>Considérer les autres</w:t>
      </w:r>
      <w:r w:rsidR="001516EB" w:rsidRPr="00011478">
        <w:rPr>
          <w:rFonts w:ascii="Arial" w:hAnsi="Arial" w:cs="Arial"/>
          <w:sz w:val="24"/>
          <w:szCs w:val="24"/>
          <w:lang w:val="fr-CA"/>
        </w:rPr>
        <w:t>,</w:t>
      </w:r>
      <w:r w:rsidRPr="00011478">
        <w:rPr>
          <w:rFonts w:ascii="Arial" w:hAnsi="Arial" w:cs="Arial"/>
          <w:sz w:val="24"/>
          <w:szCs w:val="24"/>
          <w:lang w:val="fr-CA"/>
        </w:rPr>
        <w:t xml:space="preserve"> l’opinion des autres et la hiérarchie;</w:t>
      </w:r>
    </w:p>
    <w:p w14:paraId="077BBA78" w14:textId="77777777" w:rsidR="006F7B46" w:rsidRPr="00011478" w:rsidRDefault="006F7B46" w:rsidP="00546455">
      <w:pPr>
        <w:pStyle w:val="Paragraphedeliste"/>
        <w:numPr>
          <w:ilvl w:val="0"/>
          <w:numId w:val="17"/>
        </w:numPr>
        <w:autoSpaceDE w:val="0"/>
        <w:autoSpaceDN w:val="0"/>
        <w:adjustRightInd w:val="0"/>
        <w:ind w:left="1080"/>
        <w:jc w:val="both"/>
        <w:rPr>
          <w:rFonts w:ascii="Arial" w:hAnsi="Arial" w:cs="Arial"/>
          <w:sz w:val="24"/>
          <w:szCs w:val="24"/>
          <w:lang w:val="fr-CA"/>
        </w:rPr>
      </w:pPr>
      <w:r w:rsidRPr="00011478">
        <w:rPr>
          <w:rFonts w:ascii="Arial" w:hAnsi="Arial" w:cs="Arial"/>
          <w:sz w:val="24"/>
          <w:szCs w:val="24"/>
          <w:lang w:val="fr-CA"/>
        </w:rPr>
        <w:t>Être ouvert à eux;</w:t>
      </w:r>
    </w:p>
    <w:p w14:paraId="30AD3349" w14:textId="2439A74F" w:rsidR="006F7B46" w:rsidRPr="00011478" w:rsidRDefault="001516EB" w:rsidP="00546455">
      <w:pPr>
        <w:pStyle w:val="Paragraphedeliste"/>
        <w:numPr>
          <w:ilvl w:val="0"/>
          <w:numId w:val="17"/>
        </w:numPr>
        <w:autoSpaceDE w:val="0"/>
        <w:autoSpaceDN w:val="0"/>
        <w:adjustRightInd w:val="0"/>
        <w:ind w:left="1080"/>
        <w:jc w:val="both"/>
        <w:rPr>
          <w:rFonts w:ascii="Arial" w:hAnsi="Arial" w:cs="Arial"/>
          <w:sz w:val="24"/>
          <w:szCs w:val="24"/>
          <w:lang w:val="fr-CA"/>
        </w:rPr>
      </w:pPr>
      <w:r w:rsidRPr="00011478">
        <w:rPr>
          <w:rFonts w:ascii="Arial" w:hAnsi="Arial" w:cs="Arial"/>
          <w:sz w:val="24"/>
          <w:szCs w:val="24"/>
          <w:lang w:val="fr-CA"/>
        </w:rPr>
        <w:t>C</w:t>
      </w:r>
      <w:r w:rsidR="006F7B46" w:rsidRPr="00011478">
        <w:rPr>
          <w:rFonts w:ascii="Arial" w:hAnsi="Arial" w:cs="Arial"/>
          <w:sz w:val="24"/>
          <w:szCs w:val="24"/>
          <w:lang w:val="fr-CA"/>
        </w:rPr>
        <w:t>ommuniquer respectueusement;</w:t>
      </w:r>
    </w:p>
    <w:p w14:paraId="7F953901" w14:textId="3CBECEBD" w:rsidR="006F7B46" w:rsidRPr="00011478" w:rsidRDefault="00C66D13" w:rsidP="00546455">
      <w:pPr>
        <w:pStyle w:val="Paragraphedeliste"/>
        <w:numPr>
          <w:ilvl w:val="0"/>
          <w:numId w:val="17"/>
        </w:numPr>
        <w:autoSpaceDE w:val="0"/>
        <w:autoSpaceDN w:val="0"/>
        <w:adjustRightInd w:val="0"/>
        <w:ind w:left="1080"/>
        <w:jc w:val="both"/>
        <w:rPr>
          <w:rFonts w:ascii="Arial" w:hAnsi="Arial" w:cs="Arial"/>
          <w:sz w:val="24"/>
          <w:szCs w:val="24"/>
          <w:lang w:val="fr-CA"/>
        </w:rPr>
      </w:pPr>
      <w:r w:rsidRPr="00011478">
        <w:rPr>
          <w:rFonts w:ascii="Arial" w:hAnsi="Arial" w:cs="Arial"/>
          <w:sz w:val="24"/>
          <w:szCs w:val="24"/>
          <w:lang w:val="fr-CA"/>
        </w:rPr>
        <w:t xml:space="preserve">Adopter </w:t>
      </w:r>
      <w:r w:rsidR="006F7B46" w:rsidRPr="00011478">
        <w:rPr>
          <w:rFonts w:ascii="Arial" w:hAnsi="Arial" w:cs="Arial"/>
          <w:sz w:val="24"/>
          <w:szCs w:val="24"/>
          <w:lang w:val="fr-CA"/>
        </w:rPr>
        <w:t xml:space="preserve">des comportements qui favorisent la collaboration et l’harmonie. </w:t>
      </w:r>
    </w:p>
    <w:p w14:paraId="1118DD69" w14:textId="77777777" w:rsidR="00403E21" w:rsidRPr="00011478" w:rsidRDefault="00403E21" w:rsidP="00760FE5">
      <w:pPr>
        <w:autoSpaceDE w:val="0"/>
        <w:autoSpaceDN w:val="0"/>
        <w:adjustRightInd w:val="0"/>
        <w:jc w:val="both"/>
        <w:rPr>
          <w:rFonts w:ascii="Arial" w:hAnsi="Arial" w:cs="Arial"/>
          <w:sz w:val="24"/>
          <w:szCs w:val="24"/>
        </w:rPr>
      </w:pPr>
    </w:p>
    <w:p w14:paraId="16FA7BB4" w14:textId="22686589" w:rsidR="00546455" w:rsidRPr="00011478" w:rsidRDefault="00546455">
      <w:pPr>
        <w:rPr>
          <w:rFonts w:ascii="Arial" w:hAnsi="Arial" w:cs="Arial"/>
          <w:sz w:val="24"/>
          <w:szCs w:val="24"/>
        </w:rPr>
      </w:pPr>
      <w:r w:rsidRPr="00011478">
        <w:rPr>
          <w:rFonts w:ascii="Arial" w:hAnsi="Arial" w:cs="Arial"/>
          <w:sz w:val="24"/>
          <w:szCs w:val="24"/>
        </w:rPr>
        <w:br w:type="page"/>
      </w:r>
    </w:p>
    <w:p w14:paraId="3F61EBB8" w14:textId="538EF16B" w:rsidR="006F7B46" w:rsidRPr="00011478" w:rsidRDefault="006F7B46" w:rsidP="006F7B46">
      <w:pPr>
        <w:autoSpaceDE w:val="0"/>
        <w:autoSpaceDN w:val="0"/>
        <w:adjustRightInd w:val="0"/>
        <w:ind w:left="708"/>
        <w:jc w:val="both"/>
        <w:rPr>
          <w:rFonts w:ascii="Arial" w:hAnsi="Arial" w:cs="Arial"/>
          <w:sz w:val="24"/>
          <w:szCs w:val="24"/>
        </w:rPr>
      </w:pPr>
      <w:r w:rsidRPr="00011478">
        <w:rPr>
          <w:rFonts w:ascii="Arial" w:hAnsi="Arial" w:cs="Arial"/>
          <w:b/>
          <w:bCs/>
          <w:sz w:val="24"/>
          <w:szCs w:val="24"/>
        </w:rPr>
        <w:lastRenderedPageBreak/>
        <w:t>Un manque de civilité</w:t>
      </w:r>
      <w:r w:rsidR="00C66D13" w:rsidRPr="00011478">
        <w:rPr>
          <w:rFonts w:ascii="Arial" w:hAnsi="Arial" w:cs="Arial"/>
          <w:b/>
          <w:bCs/>
          <w:sz w:val="24"/>
          <w:szCs w:val="24"/>
        </w:rPr>
        <w:t>,</w:t>
      </w:r>
      <w:r w:rsidRPr="00011478">
        <w:rPr>
          <w:rFonts w:ascii="Arial" w:hAnsi="Arial" w:cs="Arial"/>
          <w:b/>
          <w:bCs/>
          <w:sz w:val="24"/>
          <w:szCs w:val="24"/>
        </w:rPr>
        <w:t xml:space="preserve"> c’est (exemples) :</w:t>
      </w:r>
    </w:p>
    <w:p w14:paraId="2CECF30C" w14:textId="7F0E0FAF" w:rsidR="002C0B3F" w:rsidRPr="00011478" w:rsidRDefault="00C66D13" w:rsidP="00CC6664">
      <w:pPr>
        <w:pStyle w:val="Paragraphedeliste"/>
        <w:numPr>
          <w:ilvl w:val="0"/>
          <w:numId w:val="18"/>
        </w:numPr>
        <w:autoSpaceDE w:val="0"/>
        <w:autoSpaceDN w:val="0"/>
        <w:adjustRightInd w:val="0"/>
        <w:ind w:left="1080"/>
        <w:jc w:val="both"/>
        <w:rPr>
          <w:rFonts w:ascii="Arial" w:hAnsi="Arial" w:cs="Arial"/>
          <w:sz w:val="24"/>
          <w:szCs w:val="24"/>
          <w:lang w:val="fr-CA"/>
        </w:rPr>
      </w:pPr>
      <w:r w:rsidRPr="00011478">
        <w:rPr>
          <w:rFonts w:ascii="Arial" w:hAnsi="Arial" w:cs="Arial"/>
          <w:sz w:val="24"/>
          <w:szCs w:val="24"/>
          <w:lang w:val="fr-CA"/>
        </w:rPr>
        <w:t xml:space="preserve">Émettre </w:t>
      </w:r>
      <w:r w:rsidR="00071645" w:rsidRPr="00011478">
        <w:rPr>
          <w:rFonts w:ascii="Arial" w:hAnsi="Arial" w:cs="Arial"/>
          <w:sz w:val="24"/>
          <w:szCs w:val="24"/>
          <w:lang w:val="fr-CA"/>
        </w:rPr>
        <w:t xml:space="preserve">régulièrement </w:t>
      </w:r>
      <w:r w:rsidR="002C0B3F" w:rsidRPr="00011478">
        <w:rPr>
          <w:rFonts w:ascii="Arial" w:hAnsi="Arial" w:cs="Arial"/>
          <w:sz w:val="24"/>
          <w:szCs w:val="24"/>
          <w:lang w:val="fr-CA"/>
        </w:rPr>
        <w:t xml:space="preserve">des commentaires négatifs non constructifs et des remarques désobligeantes; </w:t>
      </w:r>
    </w:p>
    <w:p w14:paraId="2A9CC05F" w14:textId="2EBA609C" w:rsidR="006F7B46" w:rsidRPr="00011478" w:rsidRDefault="00603B78" w:rsidP="00CC6664">
      <w:pPr>
        <w:pStyle w:val="Paragraphedeliste"/>
        <w:numPr>
          <w:ilvl w:val="0"/>
          <w:numId w:val="18"/>
        </w:numPr>
        <w:autoSpaceDE w:val="0"/>
        <w:autoSpaceDN w:val="0"/>
        <w:adjustRightInd w:val="0"/>
        <w:ind w:left="1080"/>
        <w:jc w:val="both"/>
        <w:rPr>
          <w:rFonts w:ascii="Arial" w:hAnsi="Arial" w:cs="Arial"/>
          <w:sz w:val="24"/>
          <w:szCs w:val="24"/>
          <w:lang w:val="fr-CA"/>
        </w:rPr>
      </w:pPr>
      <w:r w:rsidRPr="00011478">
        <w:rPr>
          <w:rFonts w:ascii="Arial" w:hAnsi="Arial" w:cs="Arial"/>
          <w:sz w:val="24"/>
          <w:szCs w:val="24"/>
          <w:lang w:val="fr-CA"/>
        </w:rPr>
        <w:t>L</w:t>
      </w:r>
      <w:r w:rsidR="006F7B46" w:rsidRPr="00011478">
        <w:rPr>
          <w:rFonts w:ascii="Arial" w:hAnsi="Arial" w:cs="Arial"/>
          <w:sz w:val="24"/>
          <w:szCs w:val="24"/>
          <w:lang w:val="fr-CA"/>
        </w:rPr>
        <w:t>ancer ou alimenter des rumeurs;</w:t>
      </w:r>
    </w:p>
    <w:p w14:paraId="1C189911" w14:textId="597CA369" w:rsidR="00071645" w:rsidRPr="00011478" w:rsidRDefault="00C66D13" w:rsidP="00CC6664">
      <w:pPr>
        <w:pStyle w:val="Paragraphedeliste"/>
        <w:numPr>
          <w:ilvl w:val="0"/>
          <w:numId w:val="18"/>
        </w:numPr>
        <w:ind w:left="1080"/>
        <w:jc w:val="both"/>
        <w:rPr>
          <w:rFonts w:ascii="Arial" w:hAnsi="Arial" w:cs="Arial"/>
          <w:sz w:val="24"/>
          <w:szCs w:val="24"/>
          <w:lang w:val="fr-CA"/>
        </w:rPr>
      </w:pPr>
      <w:r w:rsidRPr="00011478">
        <w:rPr>
          <w:rFonts w:ascii="Arial" w:hAnsi="Arial" w:cs="Arial"/>
          <w:sz w:val="24"/>
          <w:szCs w:val="24"/>
          <w:lang w:val="fr-CA"/>
        </w:rPr>
        <w:t>P</w:t>
      </w:r>
      <w:r w:rsidR="00071645" w:rsidRPr="00011478">
        <w:rPr>
          <w:rFonts w:ascii="Arial" w:hAnsi="Arial" w:cs="Arial"/>
          <w:sz w:val="24"/>
          <w:szCs w:val="24"/>
          <w:lang w:val="fr-CA"/>
        </w:rPr>
        <w:t>arler avec agressivité;</w:t>
      </w:r>
    </w:p>
    <w:p w14:paraId="0DCD43B2" w14:textId="6307ECD6" w:rsidR="007A67C3" w:rsidRPr="00011478" w:rsidRDefault="007A67C3" w:rsidP="00CC6664">
      <w:pPr>
        <w:pStyle w:val="Paragraphedeliste"/>
        <w:numPr>
          <w:ilvl w:val="0"/>
          <w:numId w:val="18"/>
        </w:numPr>
        <w:autoSpaceDE w:val="0"/>
        <w:autoSpaceDN w:val="0"/>
        <w:adjustRightInd w:val="0"/>
        <w:ind w:left="1080"/>
        <w:jc w:val="both"/>
        <w:rPr>
          <w:rFonts w:ascii="Arial" w:hAnsi="Arial" w:cs="Arial"/>
          <w:sz w:val="24"/>
          <w:szCs w:val="24"/>
          <w:lang w:val="fr-CA"/>
        </w:rPr>
      </w:pPr>
      <w:r w:rsidRPr="00011478">
        <w:rPr>
          <w:rFonts w:ascii="Arial" w:hAnsi="Arial" w:cs="Arial"/>
          <w:sz w:val="24"/>
          <w:szCs w:val="24"/>
          <w:lang w:val="fr-CA"/>
        </w:rPr>
        <w:t>Refuser de dire bonjour et au revoir;</w:t>
      </w:r>
    </w:p>
    <w:p w14:paraId="474CBDA6" w14:textId="26B4AFEF" w:rsidR="007A67C3" w:rsidRPr="00011478" w:rsidRDefault="007A67C3" w:rsidP="00CC6664">
      <w:pPr>
        <w:pStyle w:val="Paragraphedeliste"/>
        <w:numPr>
          <w:ilvl w:val="0"/>
          <w:numId w:val="18"/>
        </w:numPr>
        <w:autoSpaceDE w:val="0"/>
        <w:autoSpaceDN w:val="0"/>
        <w:adjustRightInd w:val="0"/>
        <w:ind w:left="1080"/>
        <w:jc w:val="both"/>
        <w:rPr>
          <w:rFonts w:ascii="Arial" w:hAnsi="Arial" w:cs="Arial"/>
          <w:sz w:val="24"/>
          <w:szCs w:val="24"/>
          <w:lang w:val="fr-CA"/>
        </w:rPr>
      </w:pPr>
      <w:r w:rsidRPr="00011478">
        <w:rPr>
          <w:rFonts w:ascii="Arial" w:hAnsi="Arial" w:cs="Arial"/>
          <w:sz w:val="24"/>
          <w:szCs w:val="24"/>
          <w:lang w:val="fr-CA"/>
        </w:rPr>
        <w:t>Cesser d’adresser la parole à quelqu’un;</w:t>
      </w:r>
    </w:p>
    <w:p w14:paraId="1F4199CD" w14:textId="639DD978" w:rsidR="0022455D" w:rsidRPr="00011478" w:rsidRDefault="0022455D" w:rsidP="00CC6664">
      <w:pPr>
        <w:pStyle w:val="Paragraphedeliste"/>
        <w:numPr>
          <w:ilvl w:val="0"/>
          <w:numId w:val="18"/>
        </w:numPr>
        <w:autoSpaceDE w:val="0"/>
        <w:autoSpaceDN w:val="0"/>
        <w:adjustRightInd w:val="0"/>
        <w:ind w:left="1080"/>
        <w:jc w:val="both"/>
        <w:rPr>
          <w:rFonts w:ascii="Arial" w:hAnsi="Arial" w:cs="Arial"/>
          <w:sz w:val="24"/>
          <w:szCs w:val="24"/>
          <w:lang w:val="fr-CA"/>
        </w:rPr>
      </w:pPr>
      <w:r w:rsidRPr="00011478">
        <w:rPr>
          <w:rFonts w:ascii="Arial" w:hAnsi="Arial" w:cs="Arial"/>
          <w:sz w:val="24"/>
          <w:szCs w:val="24"/>
          <w:lang w:val="fr-CA"/>
        </w:rPr>
        <w:t xml:space="preserve">Utiliser du </w:t>
      </w:r>
      <w:r w:rsidR="00C66D13" w:rsidRPr="00011478">
        <w:rPr>
          <w:rFonts w:ascii="Arial" w:hAnsi="Arial" w:cs="Arial"/>
          <w:sz w:val="24"/>
          <w:szCs w:val="24"/>
          <w:lang w:val="fr-CA"/>
        </w:rPr>
        <w:t xml:space="preserve">langage </w:t>
      </w:r>
      <w:r w:rsidRPr="00011478">
        <w:rPr>
          <w:rFonts w:ascii="Arial" w:hAnsi="Arial" w:cs="Arial"/>
          <w:sz w:val="24"/>
          <w:szCs w:val="24"/>
          <w:lang w:val="fr-CA"/>
        </w:rPr>
        <w:t>non</w:t>
      </w:r>
      <w:r w:rsidR="007264C7" w:rsidRPr="00011478">
        <w:rPr>
          <w:rFonts w:ascii="Arial" w:hAnsi="Arial" w:cs="Arial"/>
          <w:sz w:val="24"/>
          <w:szCs w:val="24"/>
          <w:lang w:val="fr-CA"/>
        </w:rPr>
        <w:t xml:space="preserve"> </w:t>
      </w:r>
      <w:r w:rsidRPr="00011478">
        <w:rPr>
          <w:rFonts w:ascii="Arial" w:hAnsi="Arial" w:cs="Arial"/>
          <w:sz w:val="24"/>
          <w:szCs w:val="24"/>
          <w:lang w:val="fr-CA"/>
        </w:rPr>
        <w:t xml:space="preserve">verbal </w:t>
      </w:r>
      <w:r w:rsidR="001A3456" w:rsidRPr="00011478">
        <w:rPr>
          <w:rFonts w:ascii="Arial" w:hAnsi="Arial" w:cs="Arial"/>
          <w:sz w:val="24"/>
          <w:szCs w:val="24"/>
          <w:lang w:val="fr-CA"/>
        </w:rPr>
        <w:t>qui manque de respect; b</w:t>
      </w:r>
      <w:r w:rsidR="00974E93" w:rsidRPr="00011478">
        <w:rPr>
          <w:rFonts w:ascii="Arial" w:hAnsi="Arial" w:cs="Arial"/>
          <w:sz w:val="24"/>
          <w:szCs w:val="24"/>
          <w:lang w:val="fr-CA"/>
        </w:rPr>
        <w:t>â</w:t>
      </w:r>
      <w:r w:rsidR="001A3456" w:rsidRPr="00011478">
        <w:rPr>
          <w:rFonts w:ascii="Arial" w:hAnsi="Arial" w:cs="Arial"/>
          <w:sz w:val="24"/>
          <w:szCs w:val="24"/>
          <w:lang w:val="fr-CA"/>
        </w:rPr>
        <w:t>iller en réunion</w:t>
      </w:r>
      <w:r w:rsidR="00603B78" w:rsidRPr="00011478">
        <w:rPr>
          <w:rFonts w:ascii="Arial" w:hAnsi="Arial" w:cs="Arial"/>
          <w:sz w:val="24"/>
          <w:szCs w:val="24"/>
          <w:lang w:val="fr-CA"/>
        </w:rPr>
        <w:t xml:space="preserve"> </w:t>
      </w:r>
      <w:r w:rsidR="00071645" w:rsidRPr="00011478">
        <w:rPr>
          <w:rFonts w:ascii="Arial" w:hAnsi="Arial" w:cs="Arial"/>
          <w:sz w:val="24"/>
          <w:szCs w:val="24"/>
          <w:lang w:val="fr-CA"/>
        </w:rPr>
        <w:t>ou lever les yeux pour démontrer son désaccord au lieu d’en parler</w:t>
      </w:r>
      <w:r w:rsidR="00C66D13" w:rsidRPr="00011478">
        <w:rPr>
          <w:rFonts w:ascii="Arial" w:hAnsi="Arial" w:cs="Arial"/>
          <w:sz w:val="24"/>
          <w:szCs w:val="24"/>
          <w:lang w:val="fr-CA"/>
        </w:rPr>
        <w:t>;</w:t>
      </w:r>
    </w:p>
    <w:p w14:paraId="5A8CBDC6" w14:textId="4078450A" w:rsidR="006F7B46" w:rsidRPr="00011478" w:rsidRDefault="00C66D13" w:rsidP="00CC6664">
      <w:pPr>
        <w:pStyle w:val="Paragraphedeliste"/>
        <w:numPr>
          <w:ilvl w:val="0"/>
          <w:numId w:val="18"/>
        </w:numPr>
        <w:autoSpaceDE w:val="0"/>
        <w:autoSpaceDN w:val="0"/>
        <w:adjustRightInd w:val="0"/>
        <w:ind w:left="1080"/>
        <w:jc w:val="both"/>
        <w:rPr>
          <w:rFonts w:ascii="Arial" w:hAnsi="Arial" w:cs="Arial"/>
          <w:sz w:val="24"/>
          <w:szCs w:val="24"/>
          <w:lang w:val="fr-CA"/>
        </w:rPr>
      </w:pPr>
      <w:r w:rsidRPr="00011478">
        <w:rPr>
          <w:rFonts w:ascii="Arial" w:hAnsi="Arial" w:cs="Arial"/>
          <w:sz w:val="24"/>
          <w:szCs w:val="24"/>
          <w:lang w:val="fr-CA"/>
        </w:rPr>
        <w:t>P</w:t>
      </w:r>
      <w:r w:rsidR="006F7B46" w:rsidRPr="00011478">
        <w:rPr>
          <w:rFonts w:ascii="Arial" w:hAnsi="Arial" w:cs="Arial"/>
          <w:sz w:val="24"/>
          <w:szCs w:val="24"/>
          <w:lang w:val="fr-CA"/>
        </w:rPr>
        <w:t>ratiquer le jugement et les sous-entendus;</w:t>
      </w:r>
    </w:p>
    <w:p w14:paraId="645936C9" w14:textId="60FD61EE" w:rsidR="006F7B46" w:rsidRPr="00011478" w:rsidRDefault="00C66D13" w:rsidP="00CC6664">
      <w:pPr>
        <w:pStyle w:val="Paragraphedeliste"/>
        <w:numPr>
          <w:ilvl w:val="0"/>
          <w:numId w:val="18"/>
        </w:numPr>
        <w:autoSpaceDE w:val="0"/>
        <w:autoSpaceDN w:val="0"/>
        <w:adjustRightInd w:val="0"/>
        <w:ind w:left="1080"/>
        <w:jc w:val="both"/>
        <w:rPr>
          <w:rFonts w:ascii="Arial" w:hAnsi="Arial" w:cs="Arial"/>
          <w:sz w:val="24"/>
          <w:szCs w:val="24"/>
          <w:lang w:val="fr-CA"/>
        </w:rPr>
      </w:pPr>
      <w:r w:rsidRPr="00011478">
        <w:rPr>
          <w:rFonts w:ascii="Arial" w:hAnsi="Arial" w:cs="Arial"/>
          <w:sz w:val="24"/>
          <w:szCs w:val="24"/>
          <w:lang w:val="fr-CA"/>
        </w:rPr>
        <w:t>Faire</w:t>
      </w:r>
      <w:r w:rsidR="006F7B46" w:rsidRPr="00011478">
        <w:rPr>
          <w:rFonts w:ascii="Arial" w:hAnsi="Arial" w:cs="Arial"/>
          <w:sz w:val="24"/>
          <w:szCs w:val="24"/>
          <w:lang w:val="fr-CA"/>
        </w:rPr>
        <w:t xml:space="preserve"> du sarcasme; </w:t>
      </w:r>
    </w:p>
    <w:p w14:paraId="4D979F66" w14:textId="73A2C45F" w:rsidR="006F7B46" w:rsidRPr="00011478" w:rsidRDefault="00C66D13" w:rsidP="00CC6664">
      <w:pPr>
        <w:pStyle w:val="Paragraphedeliste"/>
        <w:numPr>
          <w:ilvl w:val="0"/>
          <w:numId w:val="18"/>
        </w:numPr>
        <w:autoSpaceDE w:val="0"/>
        <w:autoSpaceDN w:val="0"/>
        <w:adjustRightInd w:val="0"/>
        <w:ind w:left="1080"/>
        <w:jc w:val="both"/>
        <w:rPr>
          <w:rFonts w:ascii="Arial" w:hAnsi="Arial" w:cs="Arial"/>
          <w:sz w:val="24"/>
          <w:szCs w:val="24"/>
          <w:lang w:val="fr-CA"/>
        </w:rPr>
      </w:pPr>
      <w:r w:rsidRPr="00011478">
        <w:rPr>
          <w:rFonts w:ascii="Arial" w:hAnsi="Arial" w:cs="Arial"/>
          <w:sz w:val="24"/>
          <w:szCs w:val="24"/>
          <w:lang w:val="fr-CA"/>
        </w:rPr>
        <w:t xml:space="preserve">Se montrer </w:t>
      </w:r>
      <w:r w:rsidR="006F7B46" w:rsidRPr="00011478">
        <w:rPr>
          <w:rFonts w:ascii="Arial" w:hAnsi="Arial" w:cs="Arial"/>
          <w:sz w:val="24"/>
          <w:szCs w:val="24"/>
          <w:lang w:val="fr-CA"/>
        </w:rPr>
        <w:t>condescendant ou arrogant;</w:t>
      </w:r>
    </w:p>
    <w:p w14:paraId="4CCAF8DA" w14:textId="2C0E20ED" w:rsidR="006F7B46" w:rsidRPr="00011478" w:rsidRDefault="00C66D13" w:rsidP="00CC6664">
      <w:pPr>
        <w:pStyle w:val="Paragraphedeliste"/>
        <w:numPr>
          <w:ilvl w:val="0"/>
          <w:numId w:val="18"/>
        </w:numPr>
        <w:autoSpaceDE w:val="0"/>
        <w:autoSpaceDN w:val="0"/>
        <w:adjustRightInd w:val="0"/>
        <w:ind w:left="1080"/>
        <w:jc w:val="both"/>
        <w:rPr>
          <w:rFonts w:ascii="Arial" w:hAnsi="Arial" w:cs="Arial"/>
          <w:sz w:val="24"/>
          <w:szCs w:val="24"/>
          <w:lang w:val="fr-CA"/>
        </w:rPr>
      </w:pPr>
      <w:r w:rsidRPr="00011478">
        <w:rPr>
          <w:rFonts w:ascii="Arial" w:hAnsi="Arial" w:cs="Arial"/>
          <w:sz w:val="24"/>
          <w:szCs w:val="24"/>
          <w:lang w:val="fr-CA"/>
        </w:rPr>
        <w:t xml:space="preserve">Isoler </w:t>
      </w:r>
      <w:r w:rsidR="006F7B46" w:rsidRPr="00011478">
        <w:rPr>
          <w:rFonts w:ascii="Arial" w:hAnsi="Arial" w:cs="Arial"/>
          <w:sz w:val="24"/>
          <w:szCs w:val="24"/>
          <w:lang w:val="fr-CA"/>
        </w:rPr>
        <w:t>au lieu de réunir</w:t>
      </w:r>
      <w:r w:rsidRPr="00011478">
        <w:rPr>
          <w:rFonts w:ascii="Arial" w:hAnsi="Arial" w:cs="Arial"/>
          <w:sz w:val="24"/>
          <w:szCs w:val="24"/>
          <w:lang w:val="fr-CA"/>
        </w:rPr>
        <w:t>.</w:t>
      </w:r>
    </w:p>
    <w:p w14:paraId="69BD1556" w14:textId="77777777" w:rsidR="006F7B46" w:rsidRPr="00011478" w:rsidRDefault="006F7B46" w:rsidP="006F7B46">
      <w:pPr>
        <w:autoSpaceDE w:val="0"/>
        <w:autoSpaceDN w:val="0"/>
        <w:adjustRightInd w:val="0"/>
        <w:spacing w:after="0" w:line="240" w:lineRule="auto"/>
        <w:ind w:left="708"/>
        <w:jc w:val="both"/>
        <w:rPr>
          <w:rFonts w:ascii="Arial" w:hAnsi="Arial" w:cs="Arial"/>
          <w:sz w:val="24"/>
          <w:szCs w:val="24"/>
        </w:rPr>
      </w:pPr>
    </w:p>
    <w:p w14:paraId="03736E27" w14:textId="39BB1678" w:rsidR="004A2711" w:rsidRPr="00011478" w:rsidRDefault="006F7B46" w:rsidP="003A1D24">
      <w:pPr>
        <w:autoSpaceDE w:val="0"/>
        <w:autoSpaceDN w:val="0"/>
        <w:adjustRightInd w:val="0"/>
        <w:spacing w:after="0" w:line="240" w:lineRule="auto"/>
        <w:jc w:val="both"/>
        <w:rPr>
          <w:rFonts w:ascii="Arial" w:hAnsi="Arial" w:cs="Arial"/>
          <w:sz w:val="24"/>
          <w:szCs w:val="24"/>
        </w:rPr>
      </w:pPr>
      <w:r w:rsidRPr="00011478">
        <w:rPr>
          <w:rFonts w:ascii="Arial" w:hAnsi="Arial" w:cs="Arial"/>
          <w:sz w:val="24"/>
          <w:szCs w:val="24"/>
        </w:rPr>
        <w:t>Nous reconnaissons que chaque employé</w:t>
      </w:r>
      <w:r w:rsidR="00C66D13" w:rsidRPr="00011478">
        <w:rPr>
          <w:rFonts w:ascii="Arial" w:hAnsi="Arial" w:cs="Arial"/>
          <w:sz w:val="24"/>
          <w:szCs w:val="24"/>
        </w:rPr>
        <w:t>(e)</w:t>
      </w:r>
      <w:r w:rsidRPr="00011478">
        <w:rPr>
          <w:rFonts w:ascii="Arial" w:hAnsi="Arial" w:cs="Arial"/>
          <w:sz w:val="24"/>
          <w:szCs w:val="24"/>
        </w:rPr>
        <w:t xml:space="preserve">, par l’adoption de comportements </w:t>
      </w:r>
      <w:r w:rsidR="00C66D13" w:rsidRPr="00011478">
        <w:rPr>
          <w:rFonts w:ascii="Arial" w:hAnsi="Arial" w:cs="Arial"/>
          <w:sz w:val="24"/>
          <w:szCs w:val="24"/>
        </w:rPr>
        <w:t>civils</w:t>
      </w:r>
      <w:r w:rsidRPr="00011478">
        <w:rPr>
          <w:rFonts w:ascii="Arial" w:hAnsi="Arial" w:cs="Arial"/>
          <w:sz w:val="24"/>
          <w:szCs w:val="24"/>
        </w:rPr>
        <w:t xml:space="preserve">, contribue au maintien d’un milieu de travail respectueux, harmonieux et efficace. </w:t>
      </w:r>
    </w:p>
    <w:p w14:paraId="61B82101" w14:textId="77777777" w:rsidR="00C66D13" w:rsidRPr="00011478" w:rsidRDefault="00C66D13" w:rsidP="003A1D24">
      <w:pPr>
        <w:autoSpaceDE w:val="0"/>
        <w:autoSpaceDN w:val="0"/>
        <w:adjustRightInd w:val="0"/>
        <w:spacing w:after="0" w:line="240" w:lineRule="auto"/>
        <w:jc w:val="both"/>
        <w:rPr>
          <w:rFonts w:ascii="Arial" w:hAnsi="Arial" w:cs="Arial"/>
          <w:sz w:val="24"/>
          <w:szCs w:val="24"/>
        </w:rPr>
      </w:pPr>
    </w:p>
    <w:p w14:paraId="31E5AB88" w14:textId="6F80944A" w:rsidR="004A2711" w:rsidRPr="00011478" w:rsidRDefault="002C1AC8" w:rsidP="00734E2E">
      <w:pPr>
        <w:pStyle w:val="Titre2"/>
        <w:rPr>
          <w:rFonts w:ascii="Arial" w:hAnsi="Arial" w:cs="Arial"/>
        </w:rPr>
      </w:pPr>
      <w:bookmarkStart w:id="24" w:name="_Toc178269628"/>
      <w:r w:rsidRPr="00011478">
        <w:rPr>
          <w:rFonts w:ascii="Arial" w:hAnsi="Arial" w:cs="Arial"/>
        </w:rPr>
        <w:t>LES PROGRAMMES D’INFORMATION ET DE FORMATION</w:t>
      </w:r>
      <w:bookmarkEnd w:id="24"/>
      <w:r w:rsidRPr="00011478">
        <w:rPr>
          <w:rFonts w:ascii="Arial" w:hAnsi="Arial" w:cs="Arial"/>
        </w:rPr>
        <w:t xml:space="preserve"> </w:t>
      </w:r>
    </w:p>
    <w:p w14:paraId="44160739" w14:textId="0837E255" w:rsidR="004A2711" w:rsidRPr="00011478" w:rsidRDefault="00031C65" w:rsidP="004A2711">
      <w:pPr>
        <w:widowControl w:val="0"/>
        <w:tabs>
          <w:tab w:val="left" w:pos="2240"/>
        </w:tabs>
        <w:spacing w:before="17" w:after="0" w:line="242" w:lineRule="auto"/>
        <w:ind w:right="120"/>
        <w:jc w:val="both"/>
        <w:rPr>
          <w:rFonts w:ascii="Arial" w:eastAsia="Calibri" w:hAnsi="Arial" w:cs="Arial"/>
          <w:sz w:val="24"/>
          <w:szCs w:val="24"/>
        </w:rPr>
      </w:pPr>
      <w:r w:rsidRPr="00011478">
        <w:rPr>
          <w:rFonts w:ascii="Arial" w:eastAsia="Calibri" w:hAnsi="Arial" w:cs="Arial"/>
          <w:sz w:val="24"/>
          <w:szCs w:val="24"/>
        </w:rPr>
        <w:t>L</w:t>
      </w:r>
      <w:r w:rsidR="00442AB4" w:rsidRPr="00011478">
        <w:rPr>
          <w:rFonts w:ascii="Arial" w:eastAsia="Calibri" w:hAnsi="Arial" w:cs="Arial"/>
          <w:sz w:val="24"/>
          <w:szCs w:val="24"/>
        </w:rPr>
        <w:t>’</w:t>
      </w:r>
      <w:r w:rsidR="00442AB4" w:rsidRPr="00011478">
        <w:rPr>
          <w:rFonts w:ascii="Arial" w:eastAsia="Calibri" w:hAnsi="Arial" w:cs="Arial"/>
          <w:sz w:val="24"/>
          <w:szCs w:val="24"/>
          <w:highlight w:val="yellow"/>
        </w:rPr>
        <w:t>ORGANISATION</w:t>
      </w:r>
      <w:r w:rsidR="00442AB4" w:rsidRPr="00011478">
        <w:rPr>
          <w:rFonts w:ascii="Arial" w:eastAsia="Calibri" w:hAnsi="Arial" w:cs="Arial"/>
          <w:sz w:val="24"/>
          <w:szCs w:val="24"/>
        </w:rPr>
        <w:t xml:space="preserve"> </w:t>
      </w:r>
      <w:r w:rsidR="00255BA8" w:rsidRPr="00011478">
        <w:rPr>
          <w:rFonts w:ascii="Arial" w:eastAsia="Calibri" w:hAnsi="Arial" w:cs="Arial"/>
          <w:sz w:val="24"/>
          <w:szCs w:val="24"/>
        </w:rPr>
        <w:t>développera d</w:t>
      </w:r>
      <w:r w:rsidR="004A2711" w:rsidRPr="00011478">
        <w:rPr>
          <w:rFonts w:ascii="Arial" w:eastAsia="Calibri" w:hAnsi="Arial" w:cs="Arial"/>
          <w:sz w:val="24"/>
          <w:szCs w:val="24"/>
        </w:rPr>
        <w:t xml:space="preserve">es programmes d’information et de formation destinés aux </w:t>
      </w:r>
      <w:r w:rsidR="00A80362" w:rsidRPr="00011478">
        <w:rPr>
          <w:rFonts w:ascii="Arial" w:eastAsia="Calibri" w:hAnsi="Arial" w:cs="Arial"/>
          <w:sz w:val="24"/>
          <w:szCs w:val="24"/>
        </w:rPr>
        <w:t xml:space="preserve">personnes </w:t>
      </w:r>
      <w:r w:rsidR="004A2711" w:rsidRPr="00011478">
        <w:rPr>
          <w:rFonts w:ascii="Arial" w:eastAsia="Calibri" w:hAnsi="Arial" w:cs="Arial"/>
          <w:sz w:val="24"/>
          <w:szCs w:val="24"/>
        </w:rPr>
        <w:t>salarié</w:t>
      </w:r>
      <w:r w:rsidR="00A80362" w:rsidRPr="00011478">
        <w:rPr>
          <w:rFonts w:ascii="Arial" w:eastAsia="Calibri" w:hAnsi="Arial" w:cs="Arial"/>
          <w:sz w:val="24"/>
          <w:szCs w:val="24"/>
        </w:rPr>
        <w:t>e</w:t>
      </w:r>
      <w:r w:rsidR="004A2711" w:rsidRPr="00011478">
        <w:rPr>
          <w:rFonts w:ascii="Arial" w:eastAsia="Calibri" w:hAnsi="Arial" w:cs="Arial"/>
          <w:sz w:val="24"/>
          <w:szCs w:val="24"/>
        </w:rPr>
        <w:t>s</w:t>
      </w:r>
      <w:r w:rsidR="00C66D13" w:rsidRPr="00011478">
        <w:rPr>
          <w:rFonts w:ascii="Arial" w:eastAsia="Calibri" w:hAnsi="Arial" w:cs="Arial"/>
          <w:sz w:val="24"/>
          <w:szCs w:val="24"/>
        </w:rPr>
        <w:t>,</w:t>
      </w:r>
      <w:r w:rsidR="004A2711" w:rsidRPr="00011478">
        <w:rPr>
          <w:rFonts w:ascii="Arial" w:eastAsia="Calibri" w:hAnsi="Arial" w:cs="Arial"/>
          <w:sz w:val="24"/>
          <w:szCs w:val="24"/>
        </w:rPr>
        <w:t xml:space="preserve"> en matière de prévention du harcèlement psychologique</w:t>
      </w:r>
      <w:r w:rsidR="005028A0" w:rsidRPr="00011478">
        <w:rPr>
          <w:rFonts w:ascii="Arial" w:eastAsia="Calibri" w:hAnsi="Arial" w:cs="Arial"/>
          <w:sz w:val="24"/>
          <w:szCs w:val="24"/>
        </w:rPr>
        <w:t>,</w:t>
      </w:r>
      <w:r w:rsidRPr="00011478">
        <w:rPr>
          <w:rFonts w:ascii="Arial" w:eastAsia="Calibri" w:hAnsi="Arial" w:cs="Arial"/>
          <w:sz w:val="24"/>
          <w:szCs w:val="24"/>
        </w:rPr>
        <w:t xml:space="preserve"> </w:t>
      </w:r>
      <w:r w:rsidR="005028A0" w:rsidRPr="00011478">
        <w:rPr>
          <w:rFonts w:ascii="Arial" w:eastAsia="Calibri" w:hAnsi="Arial" w:cs="Arial"/>
          <w:sz w:val="24"/>
          <w:szCs w:val="24"/>
        </w:rPr>
        <w:t>de civilité et de violence</w:t>
      </w:r>
      <w:r w:rsidR="00C66D13" w:rsidRPr="00011478">
        <w:rPr>
          <w:rFonts w:ascii="Arial" w:eastAsia="Calibri" w:hAnsi="Arial" w:cs="Arial"/>
          <w:sz w:val="24"/>
          <w:szCs w:val="24"/>
        </w:rPr>
        <w:t>,</w:t>
      </w:r>
      <w:r w:rsidR="00506D61" w:rsidRPr="00011478">
        <w:rPr>
          <w:rFonts w:ascii="Arial" w:eastAsia="Calibri" w:hAnsi="Arial" w:cs="Arial"/>
          <w:sz w:val="24"/>
          <w:szCs w:val="24"/>
        </w:rPr>
        <w:t xml:space="preserve"> </w:t>
      </w:r>
      <w:r w:rsidR="00C66D13" w:rsidRPr="00011478">
        <w:rPr>
          <w:rFonts w:ascii="Arial" w:eastAsia="Calibri" w:hAnsi="Arial" w:cs="Arial"/>
          <w:sz w:val="24"/>
          <w:szCs w:val="24"/>
        </w:rPr>
        <w:t xml:space="preserve">qui </w:t>
      </w:r>
      <w:r w:rsidR="004A2711" w:rsidRPr="00011478">
        <w:rPr>
          <w:rFonts w:ascii="Arial" w:eastAsia="Calibri" w:hAnsi="Arial" w:cs="Arial"/>
          <w:sz w:val="24"/>
          <w:szCs w:val="24"/>
        </w:rPr>
        <w:t>sont offerts aux personnes salariées ainsi qu</w:t>
      </w:r>
      <w:r w:rsidR="00766481" w:rsidRPr="00011478">
        <w:rPr>
          <w:rFonts w:ascii="Arial" w:eastAsia="Calibri" w:hAnsi="Arial" w:cs="Arial"/>
          <w:sz w:val="24"/>
          <w:szCs w:val="24"/>
        </w:rPr>
        <w:t>’</w:t>
      </w:r>
      <w:r w:rsidR="004A2711" w:rsidRPr="00011478">
        <w:rPr>
          <w:rFonts w:ascii="Arial" w:eastAsia="Calibri" w:hAnsi="Arial" w:cs="Arial"/>
          <w:sz w:val="24"/>
          <w:szCs w:val="24"/>
        </w:rPr>
        <w:t>aux personnes désignées par l</w:t>
      </w:r>
      <w:r w:rsidR="00766481" w:rsidRPr="00011478">
        <w:rPr>
          <w:rFonts w:ascii="Arial" w:eastAsia="Calibri" w:hAnsi="Arial" w:cs="Arial"/>
          <w:sz w:val="24"/>
          <w:szCs w:val="24"/>
        </w:rPr>
        <w:t>’</w:t>
      </w:r>
      <w:r w:rsidR="004A2711" w:rsidRPr="00011478">
        <w:rPr>
          <w:rFonts w:ascii="Arial" w:eastAsia="Calibri" w:hAnsi="Arial" w:cs="Arial"/>
          <w:sz w:val="24"/>
          <w:szCs w:val="24"/>
        </w:rPr>
        <w:t>employeur pour la prise en charge d</w:t>
      </w:r>
      <w:r w:rsidR="00766481" w:rsidRPr="00011478">
        <w:rPr>
          <w:rFonts w:ascii="Arial" w:eastAsia="Calibri" w:hAnsi="Arial" w:cs="Arial"/>
          <w:sz w:val="24"/>
          <w:szCs w:val="24"/>
        </w:rPr>
        <w:t>’</w:t>
      </w:r>
      <w:r w:rsidR="004A2711" w:rsidRPr="00011478">
        <w:rPr>
          <w:rFonts w:ascii="Arial" w:eastAsia="Calibri" w:hAnsi="Arial" w:cs="Arial"/>
          <w:sz w:val="24"/>
          <w:szCs w:val="24"/>
        </w:rPr>
        <w:t>une plainte ou d</w:t>
      </w:r>
      <w:r w:rsidR="00766481" w:rsidRPr="00011478">
        <w:rPr>
          <w:rFonts w:ascii="Arial" w:eastAsia="Calibri" w:hAnsi="Arial" w:cs="Arial"/>
          <w:sz w:val="24"/>
          <w:szCs w:val="24"/>
        </w:rPr>
        <w:t>’</w:t>
      </w:r>
      <w:r w:rsidR="004A2711" w:rsidRPr="00011478">
        <w:rPr>
          <w:rFonts w:ascii="Arial" w:eastAsia="Calibri" w:hAnsi="Arial" w:cs="Arial"/>
          <w:sz w:val="24"/>
          <w:szCs w:val="24"/>
        </w:rPr>
        <w:t>un signalement</w:t>
      </w:r>
      <w:r w:rsidR="00DA7CD9" w:rsidRPr="00011478">
        <w:rPr>
          <w:rFonts w:ascii="Arial" w:eastAsia="Calibri" w:hAnsi="Arial" w:cs="Arial"/>
          <w:sz w:val="24"/>
          <w:szCs w:val="24"/>
        </w:rPr>
        <w:t xml:space="preserve">. </w:t>
      </w:r>
      <w:r w:rsidR="00C66D13" w:rsidRPr="00011478">
        <w:rPr>
          <w:rFonts w:ascii="Arial" w:eastAsia="Calibri" w:hAnsi="Arial" w:cs="Arial"/>
          <w:sz w:val="24"/>
          <w:szCs w:val="24"/>
        </w:rPr>
        <w:t> </w:t>
      </w:r>
      <w:r w:rsidR="00225B10" w:rsidRPr="00011478">
        <w:rPr>
          <w:rFonts w:ascii="Arial" w:eastAsia="Calibri" w:hAnsi="Arial" w:cs="Arial"/>
          <w:sz w:val="24"/>
          <w:szCs w:val="24"/>
        </w:rPr>
        <w:t>Ce</w:t>
      </w:r>
      <w:r w:rsidR="00E24CC1" w:rsidRPr="00011478">
        <w:rPr>
          <w:rFonts w:ascii="Arial" w:eastAsia="Calibri" w:hAnsi="Arial" w:cs="Arial"/>
          <w:sz w:val="24"/>
          <w:szCs w:val="24"/>
        </w:rPr>
        <w:t>s</w:t>
      </w:r>
      <w:r w:rsidR="00225B10" w:rsidRPr="00011478">
        <w:rPr>
          <w:rFonts w:ascii="Arial" w:eastAsia="Calibri" w:hAnsi="Arial" w:cs="Arial"/>
          <w:sz w:val="24"/>
          <w:szCs w:val="24"/>
        </w:rPr>
        <w:t xml:space="preserve"> programme</w:t>
      </w:r>
      <w:r w:rsidR="00E24CC1" w:rsidRPr="00011478">
        <w:rPr>
          <w:rFonts w:ascii="Arial" w:eastAsia="Calibri" w:hAnsi="Arial" w:cs="Arial"/>
          <w:sz w:val="24"/>
          <w:szCs w:val="24"/>
        </w:rPr>
        <w:t>s</w:t>
      </w:r>
      <w:r w:rsidR="00225B10" w:rsidRPr="00011478">
        <w:rPr>
          <w:rFonts w:ascii="Arial" w:eastAsia="Calibri" w:hAnsi="Arial" w:cs="Arial"/>
          <w:sz w:val="24"/>
          <w:szCs w:val="24"/>
        </w:rPr>
        <w:t xml:space="preserve"> comprendr</w:t>
      </w:r>
      <w:r w:rsidR="00E24CC1" w:rsidRPr="00011478">
        <w:rPr>
          <w:rFonts w:ascii="Arial" w:eastAsia="Calibri" w:hAnsi="Arial" w:cs="Arial"/>
          <w:sz w:val="24"/>
          <w:szCs w:val="24"/>
        </w:rPr>
        <w:t>ont</w:t>
      </w:r>
      <w:r w:rsidR="00225B10" w:rsidRPr="00011478">
        <w:rPr>
          <w:rFonts w:ascii="Arial" w:eastAsia="Calibri" w:hAnsi="Arial" w:cs="Arial"/>
          <w:sz w:val="24"/>
          <w:szCs w:val="24"/>
        </w:rPr>
        <w:t xml:space="preserve"> notamment</w:t>
      </w:r>
      <w:r w:rsidR="002F1B75" w:rsidRPr="00011478">
        <w:rPr>
          <w:rFonts w:ascii="Arial" w:eastAsia="Calibri" w:hAnsi="Arial" w:cs="Arial"/>
          <w:sz w:val="24"/>
          <w:szCs w:val="24"/>
        </w:rPr>
        <w:t xml:space="preserve"> </w:t>
      </w:r>
      <w:r w:rsidR="002F1B75" w:rsidRPr="00011478">
        <w:rPr>
          <w:rFonts w:ascii="Arial" w:eastAsia="Calibri" w:hAnsi="Arial" w:cs="Arial"/>
          <w:sz w:val="24"/>
          <w:szCs w:val="24"/>
          <w:highlight w:val="yellow"/>
        </w:rPr>
        <w:t>(</w:t>
      </w:r>
      <w:r w:rsidR="00450226" w:rsidRPr="00011478">
        <w:rPr>
          <w:rFonts w:ascii="Arial" w:eastAsia="Calibri" w:hAnsi="Arial" w:cs="Arial"/>
          <w:sz w:val="24"/>
          <w:szCs w:val="24"/>
          <w:highlight w:val="yellow"/>
        </w:rPr>
        <w:t>à compléter)</w:t>
      </w:r>
      <w:r w:rsidR="00225B10" w:rsidRPr="00011478">
        <w:rPr>
          <w:rFonts w:ascii="Arial" w:eastAsia="Calibri" w:hAnsi="Arial" w:cs="Arial"/>
          <w:sz w:val="24"/>
          <w:szCs w:val="24"/>
          <w:highlight w:val="yellow"/>
        </w:rPr>
        <w:t>:</w:t>
      </w:r>
    </w:p>
    <w:p w14:paraId="42E9929C" w14:textId="77777777" w:rsidR="00D962BA" w:rsidRPr="00011478" w:rsidRDefault="00D962BA" w:rsidP="004A2711">
      <w:pPr>
        <w:widowControl w:val="0"/>
        <w:tabs>
          <w:tab w:val="left" w:pos="2240"/>
        </w:tabs>
        <w:spacing w:before="17" w:after="0" w:line="242" w:lineRule="auto"/>
        <w:ind w:right="120"/>
        <w:jc w:val="both"/>
        <w:rPr>
          <w:rFonts w:ascii="Arial" w:eastAsia="Calibri" w:hAnsi="Arial" w:cs="Arial"/>
          <w:sz w:val="24"/>
          <w:szCs w:val="24"/>
        </w:rPr>
      </w:pPr>
    </w:p>
    <w:p w14:paraId="337EFCFE" w14:textId="5144881B" w:rsidR="009C4211" w:rsidRPr="00011478" w:rsidRDefault="00225B10" w:rsidP="009C4211">
      <w:pPr>
        <w:pStyle w:val="Paragraphedeliste"/>
        <w:numPr>
          <w:ilvl w:val="0"/>
          <w:numId w:val="27"/>
        </w:numPr>
        <w:tabs>
          <w:tab w:val="left" w:pos="2240"/>
        </w:tabs>
        <w:spacing w:before="17" w:line="242" w:lineRule="auto"/>
        <w:ind w:right="120"/>
        <w:jc w:val="both"/>
        <w:rPr>
          <w:rFonts w:ascii="Arial" w:hAnsi="Arial" w:cs="Arial"/>
          <w:sz w:val="24"/>
          <w:szCs w:val="24"/>
          <w:highlight w:val="yellow"/>
          <w:lang w:val="fr-CA"/>
        </w:rPr>
      </w:pPr>
      <w:r w:rsidRPr="00011478">
        <w:rPr>
          <w:rFonts w:ascii="Arial" w:hAnsi="Arial" w:cs="Arial"/>
          <w:sz w:val="24"/>
          <w:szCs w:val="24"/>
          <w:highlight w:val="yellow"/>
          <w:lang w:val="fr-CA"/>
        </w:rPr>
        <w:t>Une f</w:t>
      </w:r>
      <w:r w:rsidR="009C4211" w:rsidRPr="00011478">
        <w:rPr>
          <w:rFonts w:ascii="Arial" w:hAnsi="Arial" w:cs="Arial"/>
          <w:sz w:val="24"/>
          <w:szCs w:val="24"/>
          <w:highlight w:val="yellow"/>
          <w:lang w:val="fr-CA"/>
        </w:rPr>
        <w:t xml:space="preserve">ormation sur le harcèlement, la violence et la civilité lors de l’intégration des nouveaux employé(e)s </w:t>
      </w:r>
    </w:p>
    <w:p w14:paraId="29BC5AEA" w14:textId="43917DD2" w:rsidR="009C4211" w:rsidRPr="00011478" w:rsidRDefault="009C4211" w:rsidP="009C4211">
      <w:pPr>
        <w:pStyle w:val="Paragraphedeliste"/>
        <w:numPr>
          <w:ilvl w:val="0"/>
          <w:numId w:val="27"/>
        </w:numPr>
        <w:tabs>
          <w:tab w:val="left" w:pos="2240"/>
        </w:tabs>
        <w:spacing w:before="17" w:line="242" w:lineRule="auto"/>
        <w:ind w:right="120"/>
        <w:jc w:val="both"/>
        <w:rPr>
          <w:rFonts w:ascii="Arial" w:hAnsi="Arial" w:cs="Arial"/>
          <w:sz w:val="24"/>
          <w:szCs w:val="24"/>
          <w:highlight w:val="yellow"/>
          <w:lang w:val="fr-CA"/>
        </w:rPr>
      </w:pPr>
      <w:r w:rsidRPr="00011478">
        <w:rPr>
          <w:rFonts w:ascii="Arial" w:hAnsi="Arial" w:cs="Arial"/>
          <w:sz w:val="24"/>
          <w:szCs w:val="24"/>
          <w:highlight w:val="yellow"/>
          <w:lang w:val="fr-CA"/>
        </w:rPr>
        <w:t>Courte formation pour sensibiliser sur le harcèlement, la violence et la civilité, et informer sur la politique,</w:t>
      </w:r>
      <w:r w:rsidRPr="00011478">
        <w:rPr>
          <w:rFonts w:ascii="Arial" w:hAnsi="Arial" w:cs="Arial"/>
          <w:highlight w:val="yellow"/>
          <w:lang w:val="fr-CA"/>
        </w:rPr>
        <w:t xml:space="preserve"> </w:t>
      </w:r>
      <w:r w:rsidR="00C64A82" w:rsidRPr="00011478">
        <w:rPr>
          <w:rFonts w:ascii="Arial" w:hAnsi="Arial" w:cs="Arial"/>
          <w:sz w:val="24"/>
          <w:szCs w:val="24"/>
          <w:highlight w:val="yellow"/>
          <w:lang w:val="fr-CA"/>
        </w:rPr>
        <w:t>deux</w:t>
      </w:r>
      <w:r w:rsidRPr="00011478">
        <w:rPr>
          <w:rFonts w:ascii="Arial" w:hAnsi="Arial" w:cs="Arial"/>
          <w:sz w:val="24"/>
          <w:szCs w:val="24"/>
          <w:highlight w:val="yellow"/>
          <w:lang w:val="fr-CA"/>
        </w:rPr>
        <w:t xml:space="preserve"> fois par année</w:t>
      </w:r>
      <w:r w:rsidR="00CF418F" w:rsidRPr="00011478">
        <w:rPr>
          <w:rFonts w:ascii="Arial" w:hAnsi="Arial" w:cs="Arial"/>
          <w:sz w:val="24"/>
          <w:szCs w:val="24"/>
          <w:highlight w:val="yellow"/>
          <w:lang w:val="fr-CA"/>
        </w:rPr>
        <w:t>.</w:t>
      </w:r>
      <w:r w:rsidRPr="00011478">
        <w:rPr>
          <w:rFonts w:ascii="Arial" w:hAnsi="Arial" w:cs="Arial"/>
          <w:sz w:val="24"/>
          <w:szCs w:val="24"/>
          <w:highlight w:val="yellow"/>
          <w:lang w:val="fr-CA"/>
        </w:rPr>
        <w:t xml:space="preserve"> </w:t>
      </w:r>
    </w:p>
    <w:p w14:paraId="39F89727" w14:textId="7DC42F2C" w:rsidR="009C4211" w:rsidRPr="00011478" w:rsidRDefault="009C4211" w:rsidP="009C4211">
      <w:pPr>
        <w:pStyle w:val="Paragraphedeliste"/>
        <w:numPr>
          <w:ilvl w:val="0"/>
          <w:numId w:val="27"/>
        </w:numPr>
        <w:tabs>
          <w:tab w:val="left" w:pos="2240"/>
        </w:tabs>
        <w:spacing w:before="17" w:line="242" w:lineRule="auto"/>
        <w:ind w:right="120"/>
        <w:jc w:val="both"/>
        <w:rPr>
          <w:rFonts w:ascii="Arial" w:hAnsi="Arial" w:cs="Arial"/>
          <w:sz w:val="24"/>
          <w:szCs w:val="24"/>
          <w:highlight w:val="yellow"/>
          <w:lang w:val="fr-CA"/>
        </w:rPr>
      </w:pPr>
      <w:r w:rsidRPr="00011478">
        <w:rPr>
          <w:rFonts w:ascii="Arial" w:hAnsi="Arial" w:cs="Arial"/>
          <w:sz w:val="24"/>
          <w:szCs w:val="24"/>
          <w:highlight w:val="yellow"/>
          <w:lang w:val="fr-CA"/>
        </w:rPr>
        <w:t>Formation pour les gestionnaires, pour les aider dans la gestion des incivilités, une fois par année.</w:t>
      </w:r>
    </w:p>
    <w:p w14:paraId="10CB8C56" w14:textId="378BE3DD" w:rsidR="009C4211" w:rsidRPr="00011478" w:rsidRDefault="009C4211" w:rsidP="009C4211">
      <w:pPr>
        <w:pStyle w:val="Paragraphedeliste"/>
        <w:numPr>
          <w:ilvl w:val="0"/>
          <w:numId w:val="27"/>
        </w:numPr>
        <w:tabs>
          <w:tab w:val="left" w:pos="2240"/>
        </w:tabs>
        <w:spacing w:before="17" w:line="242" w:lineRule="auto"/>
        <w:ind w:right="120"/>
        <w:jc w:val="both"/>
        <w:rPr>
          <w:rFonts w:ascii="Arial" w:hAnsi="Arial" w:cs="Arial"/>
          <w:sz w:val="24"/>
          <w:szCs w:val="24"/>
          <w:highlight w:val="yellow"/>
          <w:lang w:val="fr-CA"/>
        </w:rPr>
      </w:pPr>
      <w:r w:rsidRPr="00011478">
        <w:rPr>
          <w:rFonts w:ascii="Arial" w:hAnsi="Arial" w:cs="Arial"/>
          <w:sz w:val="24"/>
          <w:szCs w:val="24"/>
          <w:highlight w:val="yellow"/>
          <w:lang w:val="fr-CA"/>
        </w:rPr>
        <w:t>Formation aux personnes désignées par l’employeur pour la prise en charge d’une plainte ou d’un signalement et sur leurs rôles et responsabilités, une fois par année.</w:t>
      </w:r>
    </w:p>
    <w:p w14:paraId="7DA30FA7" w14:textId="77777777" w:rsidR="00C66D13" w:rsidRPr="00011478" w:rsidRDefault="00C66D13" w:rsidP="004A2711">
      <w:pPr>
        <w:widowControl w:val="0"/>
        <w:tabs>
          <w:tab w:val="left" w:pos="2240"/>
        </w:tabs>
        <w:spacing w:before="17" w:after="0" w:line="242" w:lineRule="auto"/>
        <w:ind w:right="120"/>
        <w:jc w:val="both"/>
        <w:rPr>
          <w:rFonts w:ascii="Arial" w:eastAsia="Calibri" w:hAnsi="Arial" w:cs="Arial"/>
          <w:b/>
          <w:bCs/>
          <w:sz w:val="24"/>
          <w:szCs w:val="24"/>
        </w:rPr>
      </w:pPr>
    </w:p>
    <w:p w14:paraId="778B2EA6" w14:textId="719EFBDB" w:rsidR="002C1AC8" w:rsidRPr="00011478" w:rsidRDefault="002C1AC8" w:rsidP="00734E2E">
      <w:pPr>
        <w:pStyle w:val="Titre2"/>
        <w:rPr>
          <w:rFonts w:ascii="Arial" w:hAnsi="Arial" w:cs="Arial"/>
        </w:rPr>
      </w:pPr>
      <w:bookmarkStart w:id="25" w:name="_Toc178269629"/>
      <w:r w:rsidRPr="00011478">
        <w:rPr>
          <w:rFonts w:ascii="Arial" w:hAnsi="Arial" w:cs="Arial"/>
        </w:rPr>
        <w:t>L</w:t>
      </w:r>
      <w:r w:rsidR="000A7560" w:rsidRPr="00011478">
        <w:rPr>
          <w:rFonts w:ascii="Arial" w:hAnsi="Arial" w:cs="Arial"/>
        </w:rPr>
        <w:t>ORS D’ACTIVITÉS SOCIALES LIÉES AU TRAVAIL</w:t>
      </w:r>
      <w:bookmarkEnd w:id="25"/>
    </w:p>
    <w:p w14:paraId="3D60AC92" w14:textId="27D550AE" w:rsidR="005414EA" w:rsidRPr="00011478" w:rsidRDefault="005414EA" w:rsidP="009F3200">
      <w:pPr>
        <w:widowControl w:val="0"/>
        <w:tabs>
          <w:tab w:val="left" w:pos="2240"/>
        </w:tabs>
        <w:spacing w:before="17" w:after="0" w:line="242" w:lineRule="auto"/>
        <w:ind w:right="120"/>
        <w:jc w:val="both"/>
        <w:rPr>
          <w:rFonts w:ascii="Arial" w:eastAsia="Calibri" w:hAnsi="Arial" w:cs="Arial"/>
          <w:sz w:val="24"/>
          <w:szCs w:val="24"/>
        </w:rPr>
      </w:pPr>
      <w:r w:rsidRPr="00011478">
        <w:rPr>
          <w:rFonts w:ascii="Arial" w:eastAsia="Calibri" w:hAnsi="Arial" w:cs="Arial"/>
          <w:sz w:val="24"/>
          <w:szCs w:val="24"/>
        </w:rPr>
        <w:t>La présente politique s’applique aux activités sociales qui ont une relation avec le travail, sur les lieux de travail (incluant les aires communes) ou en dehors du lieu habituel de travail, ainsi que pendant et à l’extérieur des heures normales de travail, par exemple, lors de déplacements pour le travail, conférences, réunions, visioconférences, réceptions</w:t>
      </w:r>
      <w:r w:rsidR="007F490B" w:rsidRPr="00011478">
        <w:rPr>
          <w:rFonts w:ascii="Arial" w:eastAsia="Calibri" w:hAnsi="Arial" w:cs="Arial"/>
          <w:sz w:val="24"/>
          <w:szCs w:val="24"/>
        </w:rPr>
        <w:t xml:space="preserve"> et</w:t>
      </w:r>
      <w:r w:rsidRPr="00011478">
        <w:rPr>
          <w:rFonts w:ascii="Arial" w:eastAsia="Calibri" w:hAnsi="Arial" w:cs="Arial"/>
          <w:sz w:val="24"/>
          <w:szCs w:val="24"/>
        </w:rPr>
        <w:t xml:space="preserve"> médias sociaux</w:t>
      </w:r>
      <w:r w:rsidR="007F490B" w:rsidRPr="00011478">
        <w:rPr>
          <w:rFonts w:ascii="Arial" w:eastAsia="Calibri" w:hAnsi="Arial" w:cs="Arial"/>
          <w:sz w:val="24"/>
          <w:szCs w:val="24"/>
        </w:rPr>
        <w:t>.</w:t>
      </w:r>
    </w:p>
    <w:p w14:paraId="73023BA5" w14:textId="77777777" w:rsidR="00D159DC" w:rsidRPr="00E2105B" w:rsidRDefault="00D159DC" w:rsidP="009F3200">
      <w:pPr>
        <w:widowControl w:val="0"/>
        <w:tabs>
          <w:tab w:val="left" w:pos="2240"/>
        </w:tabs>
        <w:spacing w:before="17" w:after="0" w:line="242" w:lineRule="auto"/>
        <w:ind w:right="120"/>
        <w:jc w:val="both"/>
        <w:rPr>
          <w:rFonts w:ascii="Arial" w:eastAsia="Calibri" w:hAnsi="Arial" w:cs="Arial"/>
          <w:sz w:val="18"/>
          <w:szCs w:val="18"/>
        </w:rPr>
      </w:pPr>
    </w:p>
    <w:p w14:paraId="7EF28DF2" w14:textId="3326D290" w:rsidR="00456C16" w:rsidRPr="00011478" w:rsidRDefault="00D159DC" w:rsidP="009F3200">
      <w:pPr>
        <w:widowControl w:val="0"/>
        <w:tabs>
          <w:tab w:val="left" w:pos="2240"/>
        </w:tabs>
        <w:spacing w:before="17" w:after="0" w:line="242" w:lineRule="auto"/>
        <w:ind w:right="120"/>
        <w:jc w:val="both"/>
        <w:rPr>
          <w:rFonts w:ascii="Arial" w:eastAsia="Calibri" w:hAnsi="Arial" w:cs="Arial"/>
          <w:sz w:val="24"/>
          <w:szCs w:val="24"/>
        </w:rPr>
      </w:pPr>
      <w:r w:rsidRPr="00011478">
        <w:rPr>
          <w:rFonts w:ascii="Arial" w:eastAsia="Calibri" w:hAnsi="Arial" w:cs="Arial"/>
          <w:sz w:val="24"/>
          <w:szCs w:val="24"/>
        </w:rPr>
        <w:t xml:space="preserve">Concernant les événements sociaux organisés par </w:t>
      </w:r>
      <w:r w:rsidR="00012605" w:rsidRPr="00011478">
        <w:rPr>
          <w:rFonts w:ascii="Arial" w:eastAsia="Calibri" w:hAnsi="Arial" w:cs="Arial"/>
          <w:sz w:val="24"/>
          <w:szCs w:val="24"/>
        </w:rPr>
        <w:t>l’</w:t>
      </w:r>
      <w:r w:rsidR="00012605" w:rsidRPr="00011478">
        <w:rPr>
          <w:rFonts w:ascii="Arial" w:eastAsia="Calibri" w:hAnsi="Arial" w:cs="Arial"/>
          <w:sz w:val="24"/>
          <w:szCs w:val="24"/>
          <w:highlight w:val="yellow"/>
        </w:rPr>
        <w:t>ORGANISATION</w:t>
      </w:r>
      <w:r w:rsidRPr="00011478">
        <w:rPr>
          <w:rFonts w:ascii="Arial" w:eastAsia="Calibri" w:hAnsi="Arial" w:cs="Arial"/>
          <w:sz w:val="24"/>
          <w:szCs w:val="24"/>
        </w:rPr>
        <w:t xml:space="preserve">, un rappel </w:t>
      </w:r>
      <w:r w:rsidR="00456C16" w:rsidRPr="00011478">
        <w:rPr>
          <w:rFonts w:ascii="Arial" w:eastAsia="Calibri" w:hAnsi="Arial" w:cs="Arial"/>
          <w:sz w:val="24"/>
          <w:szCs w:val="24"/>
        </w:rPr>
        <w:t xml:space="preserve">pourra être </w:t>
      </w:r>
      <w:r w:rsidRPr="00011478">
        <w:rPr>
          <w:rFonts w:ascii="Arial" w:eastAsia="Calibri" w:hAnsi="Arial" w:cs="Arial"/>
          <w:sz w:val="24"/>
          <w:szCs w:val="24"/>
        </w:rPr>
        <w:t>fait quant aux conduites à adopter, soit les règles de civilité (voir le point 5.1 de la présente politique), ainsi que les démarches qui peuvent être entreprises s’il y a un malaise ou en cas de non-respect de la présente politique, lors d’une activité.</w:t>
      </w:r>
    </w:p>
    <w:p w14:paraId="75F6247A" w14:textId="19AF8145" w:rsidR="00B25B8B" w:rsidRPr="00011478" w:rsidRDefault="00144BAA" w:rsidP="009102C2">
      <w:pPr>
        <w:pStyle w:val="Titre1"/>
        <w:rPr>
          <w:rFonts w:ascii="Arial" w:hAnsi="Arial" w:cs="Arial"/>
          <w:lang w:val="fr-CA"/>
        </w:rPr>
      </w:pPr>
      <w:bookmarkStart w:id="26" w:name="_Toc178269630"/>
      <w:r w:rsidRPr="00011478">
        <w:rPr>
          <w:rFonts w:ascii="Arial" w:hAnsi="Arial" w:cs="Arial"/>
          <w:lang w:val="fr-CA"/>
        </w:rPr>
        <w:lastRenderedPageBreak/>
        <w:t>PROCESSUS POUR DÉPOSER UNE PLAINTE</w:t>
      </w:r>
      <w:r w:rsidR="00F445CE" w:rsidRPr="00011478">
        <w:rPr>
          <w:rFonts w:ascii="Arial" w:hAnsi="Arial" w:cs="Arial"/>
          <w:lang w:val="fr-CA"/>
        </w:rPr>
        <w:t xml:space="preserve">, </w:t>
      </w:r>
      <w:r w:rsidRPr="00011478">
        <w:rPr>
          <w:rFonts w:ascii="Arial" w:hAnsi="Arial" w:cs="Arial"/>
          <w:lang w:val="fr-CA"/>
        </w:rPr>
        <w:t>FAIRE UN SIGNALEMENT</w:t>
      </w:r>
      <w:r w:rsidR="00D170D9" w:rsidRPr="00011478">
        <w:rPr>
          <w:rFonts w:ascii="Arial" w:hAnsi="Arial" w:cs="Arial"/>
          <w:lang w:val="fr-CA"/>
        </w:rPr>
        <w:t xml:space="preserve"> OU FO</w:t>
      </w:r>
      <w:r w:rsidR="00F445CE" w:rsidRPr="00011478">
        <w:rPr>
          <w:rFonts w:ascii="Arial" w:hAnsi="Arial" w:cs="Arial"/>
          <w:lang w:val="fr-CA"/>
        </w:rPr>
        <w:t>URNIR</w:t>
      </w:r>
      <w:r w:rsidR="00D170D9" w:rsidRPr="00011478">
        <w:rPr>
          <w:rFonts w:ascii="Arial" w:hAnsi="Arial" w:cs="Arial"/>
          <w:lang w:val="fr-CA"/>
        </w:rPr>
        <w:t xml:space="preserve"> UN RENSEIGNEMENT</w:t>
      </w:r>
      <w:r w:rsidR="009E5BDB" w:rsidRPr="00011478">
        <w:rPr>
          <w:rFonts w:ascii="Arial" w:hAnsi="Arial" w:cs="Arial"/>
          <w:lang w:val="fr-CA"/>
        </w:rPr>
        <w:t xml:space="preserve"> EN VERT</w:t>
      </w:r>
      <w:r w:rsidR="005C349F" w:rsidRPr="00011478">
        <w:rPr>
          <w:rFonts w:ascii="Arial" w:hAnsi="Arial" w:cs="Arial"/>
          <w:lang w:val="fr-CA"/>
        </w:rPr>
        <w:t>U DE LA POLITIQUE</w:t>
      </w:r>
      <w:bookmarkEnd w:id="26"/>
    </w:p>
    <w:p w14:paraId="2D58749A" w14:textId="2B115EF0" w:rsidR="00A5017B" w:rsidRPr="00011478" w:rsidRDefault="00A5017B" w:rsidP="00734E2E">
      <w:pPr>
        <w:pStyle w:val="Titre2"/>
        <w:rPr>
          <w:rFonts w:ascii="Arial" w:hAnsi="Arial" w:cs="Arial"/>
        </w:rPr>
      </w:pPr>
      <w:bookmarkStart w:id="27" w:name="_Toc178269631"/>
      <w:r w:rsidRPr="00011478">
        <w:rPr>
          <w:rFonts w:ascii="Arial" w:hAnsi="Arial" w:cs="Arial"/>
        </w:rPr>
        <w:t>LES PERSONNES DÉSIGNÉES</w:t>
      </w:r>
      <w:bookmarkEnd w:id="27"/>
    </w:p>
    <w:p w14:paraId="00571387" w14:textId="77777777" w:rsidR="00A5017B" w:rsidRPr="00011478" w:rsidRDefault="00A5017B" w:rsidP="00A5017B">
      <w:pPr>
        <w:rPr>
          <w:rFonts w:ascii="Arial" w:hAnsi="Arial" w:cs="Arial"/>
          <w:sz w:val="2"/>
          <w:szCs w:val="2"/>
        </w:rPr>
      </w:pPr>
    </w:p>
    <w:p w14:paraId="300F961F" w14:textId="74A8C975" w:rsidR="00413FDB" w:rsidRPr="00011478" w:rsidRDefault="00487B78" w:rsidP="00B25B8B">
      <w:pPr>
        <w:tabs>
          <w:tab w:val="left" w:pos="2240"/>
        </w:tabs>
        <w:spacing w:before="17" w:line="242" w:lineRule="auto"/>
        <w:ind w:right="120"/>
        <w:jc w:val="both"/>
        <w:rPr>
          <w:rFonts w:ascii="Arial" w:hAnsi="Arial" w:cs="Arial"/>
          <w:sz w:val="24"/>
          <w:szCs w:val="24"/>
        </w:rPr>
      </w:pPr>
      <w:r w:rsidRPr="00011478">
        <w:rPr>
          <w:rFonts w:ascii="Arial" w:hAnsi="Arial" w:cs="Arial"/>
          <w:sz w:val="24"/>
          <w:szCs w:val="24"/>
        </w:rPr>
        <w:t>L</w:t>
      </w:r>
      <w:r w:rsidR="00413FDB" w:rsidRPr="00011478">
        <w:rPr>
          <w:rFonts w:ascii="Arial" w:hAnsi="Arial" w:cs="Arial"/>
          <w:sz w:val="24"/>
          <w:szCs w:val="24"/>
        </w:rPr>
        <w:t xml:space="preserve">es personnes désignées par l’employeur </w:t>
      </w:r>
      <w:r w:rsidR="00A3567E" w:rsidRPr="00011478">
        <w:rPr>
          <w:rFonts w:ascii="Arial" w:hAnsi="Arial" w:cs="Arial"/>
          <w:sz w:val="24"/>
          <w:szCs w:val="24"/>
        </w:rPr>
        <w:t xml:space="preserve">(minimum 2) </w:t>
      </w:r>
      <w:r w:rsidR="00413FDB" w:rsidRPr="00011478">
        <w:rPr>
          <w:rFonts w:ascii="Arial" w:hAnsi="Arial" w:cs="Arial"/>
          <w:sz w:val="24"/>
          <w:szCs w:val="24"/>
        </w:rPr>
        <w:t>pour</w:t>
      </w:r>
      <w:r w:rsidR="001D29A7" w:rsidRPr="00011478">
        <w:rPr>
          <w:rFonts w:ascii="Arial" w:hAnsi="Arial" w:cs="Arial"/>
          <w:sz w:val="24"/>
          <w:szCs w:val="24"/>
        </w:rPr>
        <w:t xml:space="preserve"> prendre en charge</w:t>
      </w:r>
      <w:r w:rsidR="00413FDB" w:rsidRPr="00011478">
        <w:rPr>
          <w:rFonts w:ascii="Arial" w:hAnsi="Arial" w:cs="Arial"/>
          <w:sz w:val="24"/>
          <w:szCs w:val="24"/>
        </w:rPr>
        <w:t xml:space="preserve"> </w:t>
      </w:r>
      <w:r w:rsidR="001D29A7" w:rsidRPr="00011478">
        <w:rPr>
          <w:rFonts w:ascii="Arial" w:hAnsi="Arial" w:cs="Arial"/>
          <w:sz w:val="24"/>
          <w:szCs w:val="24"/>
        </w:rPr>
        <w:t>une</w:t>
      </w:r>
      <w:r w:rsidR="00413FDB" w:rsidRPr="00011478">
        <w:rPr>
          <w:rFonts w:ascii="Arial" w:hAnsi="Arial" w:cs="Arial"/>
          <w:sz w:val="24"/>
          <w:szCs w:val="24"/>
        </w:rPr>
        <w:t xml:space="preserve"> plainte</w:t>
      </w:r>
      <w:r w:rsidR="002337FD" w:rsidRPr="00011478">
        <w:rPr>
          <w:rFonts w:ascii="Arial" w:hAnsi="Arial" w:cs="Arial"/>
          <w:sz w:val="24"/>
          <w:szCs w:val="24"/>
        </w:rPr>
        <w:t xml:space="preserve"> </w:t>
      </w:r>
      <w:r w:rsidR="0012506C" w:rsidRPr="00011478">
        <w:rPr>
          <w:rFonts w:ascii="Arial" w:hAnsi="Arial" w:cs="Arial"/>
          <w:sz w:val="24"/>
          <w:szCs w:val="24"/>
        </w:rPr>
        <w:t xml:space="preserve">en matière de </w:t>
      </w:r>
      <w:r w:rsidR="002337FD" w:rsidRPr="00011478">
        <w:rPr>
          <w:rFonts w:ascii="Arial" w:hAnsi="Arial" w:cs="Arial"/>
          <w:sz w:val="24"/>
          <w:szCs w:val="24"/>
        </w:rPr>
        <w:t>harcèlement</w:t>
      </w:r>
      <w:r w:rsidR="00532378" w:rsidRPr="00011478">
        <w:rPr>
          <w:rFonts w:ascii="Arial" w:hAnsi="Arial" w:cs="Arial"/>
          <w:sz w:val="24"/>
          <w:szCs w:val="24"/>
        </w:rPr>
        <w:t xml:space="preserve"> ou de violence</w:t>
      </w:r>
      <w:r w:rsidR="007E3A47" w:rsidRPr="00011478">
        <w:rPr>
          <w:rFonts w:ascii="Arial" w:hAnsi="Arial" w:cs="Arial"/>
          <w:sz w:val="24"/>
          <w:szCs w:val="24"/>
        </w:rPr>
        <w:t xml:space="preserve">, </w:t>
      </w:r>
      <w:r w:rsidR="00413FDB" w:rsidRPr="00011478">
        <w:rPr>
          <w:rFonts w:ascii="Arial" w:hAnsi="Arial" w:cs="Arial"/>
          <w:sz w:val="24"/>
          <w:szCs w:val="24"/>
        </w:rPr>
        <w:t xml:space="preserve">des informations ou un signalement sont </w:t>
      </w:r>
      <w:r w:rsidRPr="00011478">
        <w:rPr>
          <w:rFonts w:ascii="Arial" w:hAnsi="Arial" w:cs="Arial"/>
          <w:sz w:val="24"/>
          <w:szCs w:val="24"/>
        </w:rPr>
        <w:t>celles</w:t>
      </w:r>
      <w:r w:rsidR="00413FDB" w:rsidRPr="00011478">
        <w:rPr>
          <w:rFonts w:ascii="Arial" w:hAnsi="Arial" w:cs="Arial"/>
          <w:sz w:val="24"/>
          <w:szCs w:val="24"/>
        </w:rPr>
        <w:t>-ci :</w:t>
      </w:r>
    </w:p>
    <w:p w14:paraId="1C023112" w14:textId="655C9086" w:rsidR="00663DBD" w:rsidRPr="00011478" w:rsidRDefault="00663DBD" w:rsidP="00B25B8B">
      <w:pPr>
        <w:tabs>
          <w:tab w:val="left" w:pos="2240"/>
        </w:tabs>
        <w:spacing w:before="17" w:line="242" w:lineRule="auto"/>
        <w:ind w:right="120"/>
        <w:jc w:val="both"/>
        <w:rPr>
          <w:rFonts w:ascii="Arial" w:hAnsi="Arial" w:cs="Arial"/>
          <w:sz w:val="24"/>
          <w:szCs w:val="24"/>
        </w:rPr>
      </w:pPr>
      <w:r w:rsidRPr="00011478">
        <w:rPr>
          <w:rFonts w:ascii="Arial" w:hAnsi="Arial" w:cs="Arial"/>
          <w:sz w:val="24"/>
          <w:szCs w:val="24"/>
        </w:rPr>
        <w:t xml:space="preserve">(Nom, </w:t>
      </w:r>
      <w:r w:rsidR="00A3567E" w:rsidRPr="00011478">
        <w:rPr>
          <w:rFonts w:ascii="Arial" w:hAnsi="Arial" w:cs="Arial"/>
          <w:sz w:val="24"/>
          <w:szCs w:val="24"/>
        </w:rPr>
        <w:t>p</w:t>
      </w:r>
      <w:r w:rsidRPr="00011478">
        <w:rPr>
          <w:rFonts w:ascii="Arial" w:hAnsi="Arial" w:cs="Arial"/>
          <w:sz w:val="24"/>
          <w:szCs w:val="24"/>
        </w:rPr>
        <w:t>rénom, fonction</w:t>
      </w:r>
      <w:r w:rsidR="00A3567E" w:rsidRPr="00011478">
        <w:rPr>
          <w:rFonts w:ascii="Arial" w:hAnsi="Arial" w:cs="Arial"/>
          <w:sz w:val="24"/>
          <w:szCs w:val="24"/>
        </w:rPr>
        <w:t>, téléphone et courriel)</w:t>
      </w:r>
    </w:p>
    <w:p w14:paraId="25DBC076" w14:textId="77777777" w:rsidR="00546455" w:rsidRPr="00011478" w:rsidRDefault="00546455" w:rsidP="00B25B8B">
      <w:pPr>
        <w:tabs>
          <w:tab w:val="left" w:pos="2240"/>
        </w:tabs>
        <w:spacing w:before="17" w:line="242" w:lineRule="auto"/>
        <w:ind w:right="120"/>
        <w:jc w:val="both"/>
        <w:rPr>
          <w:rFonts w:ascii="Arial" w:hAnsi="Arial" w:cs="Arial"/>
          <w:sz w:val="24"/>
          <w:szCs w:val="24"/>
        </w:rPr>
      </w:pPr>
    </w:p>
    <w:p w14:paraId="252BD886" w14:textId="34900495" w:rsidR="00A3567E" w:rsidRPr="00011478" w:rsidRDefault="00A3567E" w:rsidP="00B25B8B">
      <w:pPr>
        <w:tabs>
          <w:tab w:val="left" w:pos="2240"/>
        </w:tabs>
        <w:spacing w:before="17" w:line="242" w:lineRule="auto"/>
        <w:ind w:right="120"/>
        <w:jc w:val="both"/>
        <w:rPr>
          <w:rFonts w:ascii="Arial" w:hAnsi="Arial" w:cs="Arial"/>
          <w:sz w:val="24"/>
          <w:szCs w:val="24"/>
          <w:u w:val="single"/>
        </w:rPr>
      </w:pPr>
      <w:r w:rsidRPr="00011478">
        <w:rPr>
          <w:rFonts w:ascii="Arial" w:hAnsi="Arial" w:cs="Arial"/>
          <w:b/>
          <w:bCs/>
          <w:sz w:val="24"/>
          <w:szCs w:val="24"/>
        </w:rPr>
        <w:t>1-</w:t>
      </w:r>
      <w:r w:rsidR="003D0EB2" w:rsidRPr="00011478">
        <w:rPr>
          <w:rFonts w:ascii="Arial" w:hAnsi="Arial" w:cs="Arial"/>
          <w:b/>
          <w:bCs/>
          <w:sz w:val="24"/>
          <w:szCs w:val="24"/>
        </w:rPr>
        <w:t xml:space="preserve"> </w:t>
      </w:r>
      <w:r w:rsidR="555D4B6C" w:rsidRPr="00011478">
        <w:rPr>
          <w:rFonts w:ascii="Arial" w:hAnsi="Arial" w:cs="Arial"/>
          <w:sz w:val="24"/>
          <w:szCs w:val="24"/>
          <w:highlight w:val="yellow"/>
        </w:rPr>
        <w:t>À COMPLÉTER</w:t>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p>
    <w:p w14:paraId="0C7213F8" w14:textId="77777777" w:rsidR="00B00D8F" w:rsidRPr="00011478" w:rsidRDefault="00A3567E" w:rsidP="508EEE14">
      <w:pPr>
        <w:tabs>
          <w:tab w:val="left" w:pos="2240"/>
        </w:tabs>
        <w:spacing w:before="17" w:line="242" w:lineRule="auto"/>
        <w:ind w:right="120"/>
        <w:jc w:val="both"/>
        <w:rPr>
          <w:rFonts w:ascii="Arial" w:hAnsi="Arial" w:cs="Arial"/>
          <w:sz w:val="24"/>
          <w:szCs w:val="24"/>
        </w:rPr>
      </w:pPr>
      <w:r w:rsidRPr="00011478">
        <w:rPr>
          <w:rFonts w:ascii="Arial" w:hAnsi="Arial" w:cs="Arial"/>
          <w:b/>
          <w:bCs/>
          <w:sz w:val="24"/>
          <w:szCs w:val="24"/>
        </w:rPr>
        <w:t>2-</w:t>
      </w:r>
      <w:r w:rsidR="0D3E8708" w:rsidRPr="00011478">
        <w:rPr>
          <w:rFonts w:ascii="Arial" w:hAnsi="Arial" w:cs="Arial"/>
          <w:b/>
          <w:bCs/>
          <w:sz w:val="24"/>
          <w:szCs w:val="24"/>
          <w:highlight w:val="yellow"/>
        </w:rPr>
        <w:t xml:space="preserve"> </w:t>
      </w:r>
      <w:r w:rsidR="0D3E8708" w:rsidRPr="00011478">
        <w:rPr>
          <w:rFonts w:ascii="Arial" w:hAnsi="Arial" w:cs="Arial"/>
          <w:sz w:val="24"/>
          <w:szCs w:val="24"/>
          <w:highlight w:val="yellow"/>
        </w:rPr>
        <w:t>À COMPLÉTER</w:t>
      </w:r>
    </w:p>
    <w:p w14:paraId="0F917099" w14:textId="77777777" w:rsidR="00B00D8F" w:rsidRPr="00011478" w:rsidRDefault="00B00D8F" w:rsidP="508EEE14">
      <w:pPr>
        <w:tabs>
          <w:tab w:val="left" w:pos="2240"/>
        </w:tabs>
        <w:spacing w:before="17" w:line="242" w:lineRule="auto"/>
        <w:ind w:right="120"/>
        <w:jc w:val="both"/>
        <w:rPr>
          <w:rFonts w:ascii="Arial" w:hAnsi="Arial" w:cs="Arial"/>
          <w:sz w:val="24"/>
          <w:szCs w:val="24"/>
        </w:rPr>
      </w:pPr>
    </w:p>
    <w:p w14:paraId="1EBEC51C" w14:textId="4E6476B2" w:rsidR="00B00D8F" w:rsidRPr="00011478" w:rsidRDefault="007264C7" w:rsidP="0048521F">
      <w:pPr>
        <w:tabs>
          <w:tab w:val="left" w:pos="2240"/>
        </w:tabs>
        <w:spacing w:before="17" w:line="242" w:lineRule="auto"/>
        <w:ind w:right="120"/>
        <w:jc w:val="both"/>
        <w:rPr>
          <w:rFonts w:ascii="Arial" w:hAnsi="Arial" w:cs="Arial"/>
          <w:b/>
          <w:bCs/>
          <w:sz w:val="24"/>
          <w:szCs w:val="24"/>
        </w:rPr>
      </w:pPr>
      <w:bookmarkStart w:id="28" w:name="_Toc178182617"/>
      <w:r w:rsidRPr="00011478">
        <w:rPr>
          <w:rFonts w:ascii="Arial" w:hAnsi="Arial" w:cs="Arial"/>
          <w:b/>
          <w:bCs/>
          <w:sz w:val="24"/>
          <w:szCs w:val="24"/>
        </w:rPr>
        <w:t xml:space="preserve">Note : </w:t>
      </w:r>
      <w:r w:rsidR="00B00D8F" w:rsidRPr="00011478">
        <w:rPr>
          <w:rFonts w:ascii="Arial" w:hAnsi="Arial" w:cs="Arial"/>
          <w:b/>
          <w:bCs/>
          <w:sz w:val="24"/>
          <w:szCs w:val="24"/>
        </w:rPr>
        <w:t>Chacune des personnes désignées doit signer l’annexe 1 – RÔLES ET RESPONSABILITÉS DE LA PERSONNE DÉSIGNÉE PAR L’EMPLOYEUR</w:t>
      </w:r>
      <w:bookmarkEnd w:id="28"/>
      <w:r w:rsidRPr="00011478">
        <w:rPr>
          <w:rFonts w:ascii="Arial" w:hAnsi="Arial" w:cs="Arial"/>
          <w:b/>
          <w:bCs/>
          <w:sz w:val="24"/>
          <w:szCs w:val="24"/>
        </w:rPr>
        <w:t>.</w:t>
      </w:r>
    </w:p>
    <w:p w14:paraId="4B9AA14D" w14:textId="77777777" w:rsidR="007264C7" w:rsidRPr="00011478" w:rsidRDefault="007264C7" w:rsidP="00546455">
      <w:pPr>
        <w:rPr>
          <w:rFonts w:ascii="Arial" w:hAnsi="Arial" w:cs="Arial"/>
        </w:rPr>
      </w:pPr>
    </w:p>
    <w:p w14:paraId="579E3189" w14:textId="489D0A22" w:rsidR="00A5017B" w:rsidRPr="00011478" w:rsidRDefault="00A5017B" w:rsidP="00734E2E">
      <w:pPr>
        <w:pStyle w:val="Titre2"/>
        <w:rPr>
          <w:rFonts w:ascii="Arial" w:hAnsi="Arial" w:cs="Arial"/>
        </w:rPr>
      </w:pPr>
      <w:bookmarkStart w:id="29" w:name="_Toc178269632"/>
      <w:r w:rsidRPr="00011478">
        <w:rPr>
          <w:rFonts w:ascii="Arial" w:hAnsi="Arial" w:cs="Arial"/>
        </w:rPr>
        <w:t>LE PROCESSUS POUR DÉPOSER UNE PLAINTE</w:t>
      </w:r>
      <w:bookmarkEnd w:id="29"/>
    </w:p>
    <w:p w14:paraId="78231284" w14:textId="1FACDC69" w:rsidR="00375E17" w:rsidRPr="00011478" w:rsidRDefault="00375E17" w:rsidP="00375E17">
      <w:pPr>
        <w:widowControl w:val="0"/>
        <w:spacing w:after="0" w:line="240" w:lineRule="auto"/>
        <w:jc w:val="both"/>
        <w:rPr>
          <w:rFonts w:ascii="Arial" w:eastAsia="Calibri" w:hAnsi="Arial" w:cs="Arial"/>
          <w:sz w:val="24"/>
          <w:szCs w:val="24"/>
        </w:rPr>
      </w:pPr>
      <w:r w:rsidRPr="00011478">
        <w:rPr>
          <w:rFonts w:ascii="Arial" w:eastAsia="Calibri" w:hAnsi="Arial" w:cs="Arial"/>
          <w:sz w:val="24"/>
          <w:szCs w:val="24"/>
          <w:u w:val="single"/>
        </w:rPr>
        <w:t>En premier lieu, lorsque cela est possible</w:t>
      </w:r>
      <w:r w:rsidRPr="00011478">
        <w:rPr>
          <w:rFonts w:ascii="Arial" w:eastAsia="Calibri" w:hAnsi="Arial" w:cs="Arial"/>
          <w:sz w:val="24"/>
          <w:szCs w:val="24"/>
        </w:rPr>
        <w:t xml:space="preserve">, la personne qui croit subir du harcèlement psychologique ou sexuel devrait d’abord informer la personne concernée que son comportement est indésirable et que celle-ci doit y mettre fin. Elle devrait également noter la date et les détails des incidents ainsi que les démarches qu’elle a effectuées pour tenter de régler la situation. </w:t>
      </w:r>
      <w:r w:rsidR="00487B78" w:rsidRPr="00011478">
        <w:rPr>
          <w:rFonts w:ascii="Arial" w:eastAsia="Calibri" w:hAnsi="Arial" w:cs="Arial"/>
          <w:sz w:val="24"/>
          <w:szCs w:val="24"/>
        </w:rPr>
        <w:t xml:space="preserve">Ces éléments </w:t>
      </w:r>
      <w:r w:rsidRPr="00011478">
        <w:rPr>
          <w:rFonts w:ascii="Arial" w:eastAsia="Calibri" w:hAnsi="Arial" w:cs="Arial"/>
          <w:sz w:val="24"/>
          <w:szCs w:val="24"/>
        </w:rPr>
        <w:t>feront partie de son dossier de plainte</w:t>
      </w:r>
      <w:r w:rsidR="00487B78" w:rsidRPr="00011478">
        <w:rPr>
          <w:rFonts w:ascii="Arial" w:eastAsia="Calibri" w:hAnsi="Arial" w:cs="Arial"/>
          <w:sz w:val="24"/>
          <w:szCs w:val="24"/>
        </w:rPr>
        <w:t>,</w:t>
      </w:r>
      <w:r w:rsidRPr="00011478">
        <w:rPr>
          <w:rFonts w:ascii="Arial" w:eastAsia="Calibri" w:hAnsi="Arial" w:cs="Arial"/>
          <w:sz w:val="24"/>
          <w:szCs w:val="24"/>
        </w:rPr>
        <w:t xml:space="preserve"> si la situation ne se règle pas.</w:t>
      </w:r>
    </w:p>
    <w:p w14:paraId="22434632" w14:textId="77777777" w:rsidR="00375E17" w:rsidRPr="00011478" w:rsidRDefault="00375E17" w:rsidP="00375E17">
      <w:pPr>
        <w:widowControl w:val="0"/>
        <w:spacing w:after="0" w:line="240" w:lineRule="auto"/>
        <w:jc w:val="both"/>
        <w:rPr>
          <w:rFonts w:ascii="Arial" w:eastAsia="Calibri" w:hAnsi="Arial" w:cs="Arial"/>
        </w:rPr>
      </w:pPr>
    </w:p>
    <w:p w14:paraId="059750C4" w14:textId="12FEDD8F" w:rsidR="003E384D" w:rsidRPr="00011478" w:rsidRDefault="003B52F2" w:rsidP="00862C63">
      <w:pPr>
        <w:widowControl w:val="0"/>
        <w:spacing w:after="0" w:line="240" w:lineRule="auto"/>
        <w:jc w:val="both"/>
        <w:rPr>
          <w:rFonts w:ascii="Arial" w:eastAsia="Calibri" w:hAnsi="Arial" w:cs="Arial"/>
          <w:sz w:val="24"/>
          <w:szCs w:val="24"/>
        </w:rPr>
      </w:pPr>
      <w:r w:rsidRPr="00011478">
        <w:rPr>
          <w:rFonts w:ascii="Arial" w:eastAsia="Calibri" w:hAnsi="Arial" w:cs="Arial"/>
          <w:sz w:val="24"/>
          <w:szCs w:val="24"/>
        </w:rPr>
        <w:t>Si cette première intervention n’est pas possible</w:t>
      </w:r>
      <w:r w:rsidR="007264C7" w:rsidRPr="00011478">
        <w:rPr>
          <w:rFonts w:ascii="Arial" w:eastAsia="Calibri" w:hAnsi="Arial" w:cs="Arial"/>
          <w:sz w:val="24"/>
          <w:szCs w:val="24"/>
        </w:rPr>
        <w:t xml:space="preserve"> ou</w:t>
      </w:r>
      <w:r w:rsidR="008149BB" w:rsidRPr="00011478">
        <w:rPr>
          <w:rFonts w:ascii="Arial" w:eastAsia="Calibri" w:hAnsi="Arial" w:cs="Arial"/>
          <w:sz w:val="24"/>
          <w:szCs w:val="24"/>
        </w:rPr>
        <w:t xml:space="preserve"> </w:t>
      </w:r>
      <w:r w:rsidRPr="00011478">
        <w:rPr>
          <w:rFonts w:ascii="Arial" w:eastAsia="Calibri" w:hAnsi="Arial" w:cs="Arial"/>
          <w:sz w:val="24"/>
          <w:szCs w:val="24"/>
        </w:rPr>
        <w:t>souhaitable ou</w:t>
      </w:r>
      <w:r w:rsidR="007264C7" w:rsidRPr="00011478">
        <w:rPr>
          <w:rFonts w:ascii="Arial" w:eastAsia="Calibri" w:hAnsi="Arial" w:cs="Arial"/>
          <w:sz w:val="24"/>
          <w:szCs w:val="24"/>
        </w:rPr>
        <w:t xml:space="preserve"> si elle s’avère</w:t>
      </w:r>
      <w:r w:rsidRPr="00011478">
        <w:rPr>
          <w:rFonts w:ascii="Arial" w:eastAsia="Calibri" w:hAnsi="Arial" w:cs="Arial"/>
          <w:sz w:val="24"/>
          <w:szCs w:val="24"/>
        </w:rPr>
        <w:t xml:space="preserve"> infructueuse ou si le harcèlement se poursuit</w:t>
      </w:r>
      <w:r w:rsidR="00DD242C" w:rsidRPr="00011478">
        <w:rPr>
          <w:rFonts w:ascii="Arial" w:eastAsia="Calibri" w:hAnsi="Arial" w:cs="Arial"/>
          <w:sz w:val="24"/>
          <w:szCs w:val="24"/>
        </w:rPr>
        <w:t>,</w:t>
      </w:r>
      <w:r w:rsidR="00B76E43" w:rsidRPr="00011478">
        <w:rPr>
          <w:rFonts w:ascii="Arial" w:eastAsia="Calibri" w:hAnsi="Arial" w:cs="Arial"/>
          <w:sz w:val="24"/>
          <w:szCs w:val="24"/>
        </w:rPr>
        <w:t xml:space="preserve"> ou encore si c’est une situation de violence</w:t>
      </w:r>
      <w:r w:rsidRPr="00011478">
        <w:rPr>
          <w:rFonts w:ascii="Arial" w:eastAsia="Calibri" w:hAnsi="Arial" w:cs="Arial"/>
          <w:sz w:val="24"/>
          <w:szCs w:val="24"/>
        </w:rPr>
        <w:t xml:space="preserve">, la personne </w:t>
      </w:r>
      <w:r w:rsidR="0015034F" w:rsidRPr="00011478">
        <w:rPr>
          <w:rFonts w:ascii="Arial" w:eastAsia="Calibri" w:hAnsi="Arial" w:cs="Arial"/>
          <w:sz w:val="24"/>
          <w:szCs w:val="24"/>
        </w:rPr>
        <w:t xml:space="preserve">plaignante </w:t>
      </w:r>
      <w:r w:rsidRPr="00011478">
        <w:rPr>
          <w:rFonts w:ascii="Arial" w:eastAsia="Calibri" w:hAnsi="Arial" w:cs="Arial"/>
          <w:sz w:val="24"/>
          <w:szCs w:val="24"/>
        </w:rPr>
        <w:t>devrait</w:t>
      </w:r>
      <w:r w:rsidR="003E384D" w:rsidRPr="00011478">
        <w:rPr>
          <w:rFonts w:ascii="Arial" w:eastAsia="Calibri" w:hAnsi="Arial" w:cs="Arial"/>
          <w:sz w:val="24"/>
          <w:szCs w:val="24"/>
        </w:rPr>
        <w:t> :</w:t>
      </w:r>
    </w:p>
    <w:p w14:paraId="3593BDA0" w14:textId="56866AE0" w:rsidR="00B54BEA" w:rsidRPr="00011478" w:rsidRDefault="005A33D1">
      <w:pPr>
        <w:pStyle w:val="Paragraphedeliste"/>
        <w:numPr>
          <w:ilvl w:val="0"/>
          <w:numId w:val="45"/>
        </w:numPr>
        <w:jc w:val="both"/>
        <w:rPr>
          <w:rFonts w:ascii="Arial" w:hAnsi="Arial" w:cs="Arial"/>
          <w:sz w:val="24"/>
          <w:szCs w:val="24"/>
          <w:lang w:val="fr-CA"/>
        </w:rPr>
      </w:pPr>
      <w:r w:rsidRPr="00011478">
        <w:rPr>
          <w:rFonts w:ascii="Arial" w:hAnsi="Arial" w:cs="Arial"/>
          <w:sz w:val="24"/>
          <w:szCs w:val="24"/>
          <w:lang w:val="fr-CA"/>
        </w:rPr>
        <w:t>S</w:t>
      </w:r>
      <w:r w:rsidR="003B52F2" w:rsidRPr="00011478">
        <w:rPr>
          <w:rFonts w:ascii="Arial" w:hAnsi="Arial" w:cs="Arial"/>
          <w:sz w:val="24"/>
          <w:szCs w:val="24"/>
          <w:lang w:val="fr-CA"/>
        </w:rPr>
        <w:t xml:space="preserve">ignaler la situation </w:t>
      </w:r>
      <w:r w:rsidR="00513D7D" w:rsidRPr="00011478">
        <w:rPr>
          <w:rFonts w:ascii="Arial" w:hAnsi="Arial" w:cs="Arial"/>
          <w:sz w:val="24"/>
          <w:szCs w:val="24"/>
          <w:lang w:val="fr-CA"/>
        </w:rPr>
        <w:t>à l</w:t>
      </w:r>
      <w:r w:rsidR="0076661E" w:rsidRPr="00011478">
        <w:rPr>
          <w:rFonts w:ascii="Arial" w:hAnsi="Arial" w:cs="Arial"/>
          <w:sz w:val="24"/>
          <w:szCs w:val="24"/>
          <w:lang w:val="fr-CA"/>
        </w:rPr>
        <w:t>’une des</w:t>
      </w:r>
      <w:r w:rsidR="00513D7D" w:rsidRPr="00011478">
        <w:rPr>
          <w:rFonts w:ascii="Arial" w:hAnsi="Arial" w:cs="Arial"/>
          <w:sz w:val="24"/>
          <w:szCs w:val="24"/>
          <w:lang w:val="fr-CA"/>
        </w:rPr>
        <w:t xml:space="preserve"> pers</w:t>
      </w:r>
      <w:r w:rsidR="00C24BEF" w:rsidRPr="00011478">
        <w:rPr>
          <w:rFonts w:ascii="Arial" w:hAnsi="Arial" w:cs="Arial"/>
          <w:sz w:val="24"/>
          <w:szCs w:val="24"/>
          <w:lang w:val="fr-CA"/>
        </w:rPr>
        <w:t>onne</w:t>
      </w:r>
      <w:r w:rsidR="0076661E" w:rsidRPr="00011478">
        <w:rPr>
          <w:rFonts w:ascii="Arial" w:hAnsi="Arial" w:cs="Arial"/>
          <w:sz w:val="24"/>
          <w:szCs w:val="24"/>
          <w:lang w:val="fr-CA"/>
        </w:rPr>
        <w:t>s</w:t>
      </w:r>
      <w:r w:rsidR="00C24BEF" w:rsidRPr="00011478">
        <w:rPr>
          <w:rFonts w:ascii="Arial" w:hAnsi="Arial" w:cs="Arial"/>
          <w:sz w:val="24"/>
          <w:szCs w:val="24"/>
          <w:lang w:val="fr-CA"/>
        </w:rPr>
        <w:t xml:space="preserve"> d</w:t>
      </w:r>
      <w:r w:rsidR="00012605" w:rsidRPr="00011478">
        <w:rPr>
          <w:rFonts w:ascii="Arial" w:hAnsi="Arial" w:cs="Arial"/>
          <w:sz w:val="24"/>
          <w:szCs w:val="24"/>
          <w:lang w:val="fr-CA"/>
        </w:rPr>
        <w:t>é</w:t>
      </w:r>
      <w:r w:rsidR="00C24BEF" w:rsidRPr="00011478">
        <w:rPr>
          <w:rFonts w:ascii="Arial" w:hAnsi="Arial" w:cs="Arial"/>
          <w:sz w:val="24"/>
          <w:szCs w:val="24"/>
          <w:lang w:val="fr-CA"/>
        </w:rPr>
        <w:t>sign</w:t>
      </w:r>
      <w:r w:rsidR="00C77090" w:rsidRPr="00011478">
        <w:rPr>
          <w:rFonts w:ascii="Arial" w:hAnsi="Arial" w:cs="Arial"/>
          <w:sz w:val="24"/>
          <w:szCs w:val="24"/>
          <w:lang w:val="fr-CA"/>
        </w:rPr>
        <w:t>é</w:t>
      </w:r>
      <w:r w:rsidR="00C24BEF" w:rsidRPr="00011478">
        <w:rPr>
          <w:rFonts w:ascii="Arial" w:hAnsi="Arial" w:cs="Arial"/>
          <w:sz w:val="24"/>
          <w:szCs w:val="24"/>
          <w:lang w:val="fr-CA"/>
        </w:rPr>
        <w:t>e</w:t>
      </w:r>
      <w:r w:rsidR="0076661E" w:rsidRPr="00011478">
        <w:rPr>
          <w:rFonts w:ascii="Arial" w:hAnsi="Arial" w:cs="Arial"/>
          <w:sz w:val="24"/>
          <w:szCs w:val="24"/>
          <w:lang w:val="fr-CA"/>
        </w:rPr>
        <w:t>s</w:t>
      </w:r>
      <w:r w:rsidR="00C24BEF" w:rsidRPr="00011478">
        <w:rPr>
          <w:rFonts w:ascii="Arial" w:hAnsi="Arial" w:cs="Arial"/>
          <w:sz w:val="24"/>
          <w:szCs w:val="24"/>
          <w:lang w:val="fr-CA"/>
        </w:rPr>
        <w:t xml:space="preserve"> (</w:t>
      </w:r>
      <w:r w:rsidR="00C77090" w:rsidRPr="00011478">
        <w:rPr>
          <w:rFonts w:ascii="Arial" w:hAnsi="Arial" w:cs="Arial"/>
          <w:sz w:val="24"/>
          <w:szCs w:val="24"/>
          <w:lang w:val="fr-CA"/>
        </w:rPr>
        <w:t xml:space="preserve">au point 6.1) </w:t>
      </w:r>
      <w:r w:rsidR="003B52F2" w:rsidRPr="00011478">
        <w:rPr>
          <w:rFonts w:ascii="Arial" w:hAnsi="Arial" w:cs="Arial"/>
          <w:sz w:val="24"/>
          <w:szCs w:val="24"/>
          <w:lang w:val="fr-CA"/>
        </w:rPr>
        <w:t xml:space="preserve">et remplir </w:t>
      </w:r>
      <w:r w:rsidR="00F5326F" w:rsidRPr="00011478">
        <w:rPr>
          <w:rFonts w:ascii="Arial" w:hAnsi="Arial" w:cs="Arial"/>
          <w:sz w:val="24"/>
          <w:szCs w:val="24"/>
          <w:lang w:val="fr-CA"/>
        </w:rPr>
        <w:t>par écrit le</w:t>
      </w:r>
      <w:r w:rsidR="003B52F2" w:rsidRPr="00011478">
        <w:rPr>
          <w:rFonts w:ascii="Arial" w:hAnsi="Arial" w:cs="Arial"/>
          <w:sz w:val="24"/>
          <w:szCs w:val="24"/>
          <w:lang w:val="fr-CA"/>
        </w:rPr>
        <w:t xml:space="preserve"> </w:t>
      </w:r>
      <w:r w:rsidR="003E2152" w:rsidRPr="00011478">
        <w:rPr>
          <w:rFonts w:ascii="Arial" w:hAnsi="Arial" w:cs="Arial"/>
          <w:sz w:val="24"/>
          <w:szCs w:val="24"/>
          <w:lang w:val="fr-CA"/>
        </w:rPr>
        <w:t>formulaire de plainte disponible</w:t>
      </w:r>
      <w:r w:rsidR="00413FDB" w:rsidRPr="00011478">
        <w:rPr>
          <w:rFonts w:ascii="Arial" w:hAnsi="Arial" w:cs="Arial"/>
          <w:sz w:val="24"/>
          <w:szCs w:val="24"/>
          <w:lang w:val="fr-CA"/>
        </w:rPr>
        <w:t xml:space="preserve"> </w:t>
      </w:r>
      <w:r w:rsidR="003E2152" w:rsidRPr="00011478">
        <w:rPr>
          <w:rFonts w:ascii="Arial" w:hAnsi="Arial" w:cs="Arial"/>
          <w:sz w:val="24"/>
          <w:szCs w:val="24"/>
          <w:lang w:val="fr-CA"/>
        </w:rPr>
        <w:t>en annex</w:t>
      </w:r>
      <w:r w:rsidR="00F40ED7" w:rsidRPr="00011478">
        <w:rPr>
          <w:rFonts w:ascii="Arial" w:hAnsi="Arial" w:cs="Arial"/>
          <w:sz w:val="24"/>
          <w:szCs w:val="24"/>
          <w:lang w:val="fr-CA"/>
        </w:rPr>
        <w:t>e 3</w:t>
      </w:r>
      <w:r w:rsidR="00803751" w:rsidRPr="00011478">
        <w:rPr>
          <w:rFonts w:ascii="Arial" w:hAnsi="Arial" w:cs="Arial"/>
          <w:sz w:val="24"/>
          <w:szCs w:val="24"/>
          <w:lang w:val="fr-CA"/>
        </w:rPr>
        <w:t xml:space="preserve"> (en format </w:t>
      </w:r>
      <w:r w:rsidR="005B569B" w:rsidRPr="00011478">
        <w:rPr>
          <w:rFonts w:ascii="Arial" w:hAnsi="Arial" w:cs="Arial"/>
          <w:sz w:val="24"/>
          <w:szCs w:val="24"/>
          <w:lang w:val="fr-CA"/>
        </w:rPr>
        <w:t xml:space="preserve">numérique ou </w:t>
      </w:r>
      <w:r w:rsidR="00803751" w:rsidRPr="00011478">
        <w:rPr>
          <w:rFonts w:ascii="Arial" w:hAnsi="Arial" w:cs="Arial"/>
          <w:sz w:val="24"/>
          <w:szCs w:val="24"/>
          <w:lang w:val="fr-CA"/>
        </w:rPr>
        <w:t>papier</w:t>
      </w:r>
      <w:r w:rsidR="0075664D" w:rsidRPr="00011478">
        <w:rPr>
          <w:rFonts w:ascii="Arial" w:hAnsi="Arial" w:cs="Arial"/>
          <w:sz w:val="24"/>
          <w:szCs w:val="24"/>
          <w:lang w:val="fr-CA"/>
        </w:rPr>
        <w:t>)</w:t>
      </w:r>
      <w:r w:rsidR="00B54BEA" w:rsidRPr="00011478">
        <w:rPr>
          <w:rFonts w:ascii="Arial" w:hAnsi="Arial" w:cs="Arial"/>
          <w:sz w:val="24"/>
          <w:szCs w:val="24"/>
          <w:lang w:val="fr-CA"/>
        </w:rPr>
        <w:t xml:space="preserve">. </w:t>
      </w:r>
    </w:p>
    <w:p w14:paraId="69C9ECAA" w14:textId="77777777" w:rsidR="003016E6" w:rsidRPr="00011478" w:rsidRDefault="003016E6" w:rsidP="00B54BEA">
      <w:pPr>
        <w:jc w:val="both"/>
        <w:rPr>
          <w:rFonts w:ascii="Arial" w:hAnsi="Arial" w:cs="Arial"/>
          <w:sz w:val="24"/>
          <w:szCs w:val="24"/>
        </w:rPr>
      </w:pPr>
    </w:p>
    <w:p w14:paraId="2FFE96DD" w14:textId="431EEC71" w:rsidR="00862C63" w:rsidRPr="00011478" w:rsidRDefault="00F95221" w:rsidP="00B54BEA">
      <w:pPr>
        <w:jc w:val="both"/>
        <w:rPr>
          <w:rFonts w:ascii="Arial" w:hAnsi="Arial" w:cs="Arial"/>
          <w:sz w:val="24"/>
          <w:szCs w:val="24"/>
        </w:rPr>
      </w:pPr>
      <w:r w:rsidRPr="00011478">
        <w:rPr>
          <w:rFonts w:ascii="Arial" w:hAnsi="Arial" w:cs="Arial"/>
          <w:sz w:val="24"/>
          <w:szCs w:val="24"/>
        </w:rPr>
        <w:t>Veuillez-vous</w:t>
      </w:r>
      <w:r w:rsidR="00862C63" w:rsidRPr="00011478">
        <w:rPr>
          <w:rFonts w:ascii="Arial" w:hAnsi="Arial" w:cs="Arial"/>
          <w:sz w:val="24"/>
          <w:szCs w:val="24"/>
        </w:rPr>
        <w:t xml:space="preserve"> </w:t>
      </w:r>
      <w:r w:rsidR="00487B78" w:rsidRPr="00011478">
        <w:rPr>
          <w:rFonts w:ascii="Arial" w:hAnsi="Arial" w:cs="Arial"/>
          <w:sz w:val="24"/>
          <w:szCs w:val="24"/>
        </w:rPr>
        <w:t xml:space="preserve">référer </w:t>
      </w:r>
      <w:r w:rsidR="00862C63" w:rsidRPr="00011478">
        <w:rPr>
          <w:rFonts w:ascii="Arial" w:hAnsi="Arial" w:cs="Arial"/>
          <w:sz w:val="24"/>
          <w:szCs w:val="24"/>
        </w:rPr>
        <w:t>au point</w:t>
      </w:r>
      <w:r w:rsidR="00766481" w:rsidRPr="00011478">
        <w:rPr>
          <w:rFonts w:ascii="Arial" w:hAnsi="Arial" w:cs="Arial"/>
          <w:sz w:val="24"/>
          <w:szCs w:val="24"/>
        </w:rPr>
        <w:t> </w:t>
      </w:r>
      <w:r w:rsidR="00862C63" w:rsidRPr="00011478">
        <w:rPr>
          <w:rFonts w:ascii="Arial" w:hAnsi="Arial" w:cs="Arial"/>
          <w:sz w:val="24"/>
          <w:szCs w:val="24"/>
        </w:rPr>
        <w:t xml:space="preserve">7.1 de cette politique pour le processus </w:t>
      </w:r>
      <w:r w:rsidR="002D7609" w:rsidRPr="00011478">
        <w:rPr>
          <w:rFonts w:ascii="Arial" w:hAnsi="Arial" w:cs="Arial"/>
          <w:sz w:val="24"/>
          <w:szCs w:val="24"/>
        </w:rPr>
        <w:t>à la suite de</w:t>
      </w:r>
      <w:r w:rsidR="00862C63" w:rsidRPr="00011478">
        <w:rPr>
          <w:rFonts w:ascii="Arial" w:hAnsi="Arial" w:cs="Arial"/>
          <w:sz w:val="24"/>
          <w:szCs w:val="24"/>
        </w:rPr>
        <w:t xml:space="preserve"> cette étape.</w:t>
      </w:r>
    </w:p>
    <w:p w14:paraId="3F273C5B" w14:textId="77777777" w:rsidR="003E2152" w:rsidRPr="00011478" w:rsidRDefault="003E2152" w:rsidP="00D170D9">
      <w:pPr>
        <w:widowControl w:val="0"/>
        <w:tabs>
          <w:tab w:val="left" w:pos="1520"/>
        </w:tabs>
        <w:spacing w:after="0" w:line="240" w:lineRule="auto"/>
        <w:ind w:right="116"/>
        <w:jc w:val="both"/>
        <w:rPr>
          <w:rFonts w:ascii="Arial" w:eastAsia="Calibri" w:hAnsi="Arial" w:cs="Arial"/>
          <w:bCs/>
        </w:rPr>
      </w:pPr>
    </w:p>
    <w:p w14:paraId="0F199396" w14:textId="24B16C79" w:rsidR="002554BD" w:rsidRPr="00011478" w:rsidRDefault="002554BD" w:rsidP="00734E2E">
      <w:pPr>
        <w:pStyle w:val="Titre2"/>
        <w:rPr>
          <w:rFonts w:ascii="Arial" w:hAnsi="Arial" w:cs="Arial"/>
        </w:rPr>
      </w:pPr>
      <w:bookmarkStart w:id="30" w:name="_Toc178269633"/>
      <w:r w:rsidRPr="00011478">
        <w:rPr>
          <w:rFonts w:ascii="Arial" w:hAnsi="Arial" w:cs="Arial"/>
        </w:rPr>
        <w:t>LE PROCESSUS POUR FAIRE UN SIGNALEMENT</w:t>
      </w:r>
      <w:r w:rsidR="00AD6E0D" w:rsidRPr="00011478">
        <w:rPr>
          <w:rFonts w:ascii="Arial" w:hAnsi="Arial" w:cs="Arial"/>
        </w:rPr>
        <w:t xml:space="preserve"> OU POUR FOURNIR UN RENSEIGNEMENT</w:t>
      </w:r>
      <w:bookmarkEnd w:id="30"/>
    </w:p>
    <w:p w14:paraId="5879B1BD" w14:textId="3718003E" w:rsidR="00A5017B" w:rsidRPr="00011478" w:rsidRDefault="009F33A1" w:rsidP="00A5017B">
      <w:pPr>
        <w:widowControl w:val="0"/>
        <w:tabs>
          <w:tab w:val="left" w:pos="1520"/>
        </w:tabs>
        <w:spacing w:after="0" w:line="240" w:lineRule="auto"/>
        <w:ind w:right="116"/>
        <w:jc w:val="both"/>
        <w:rPr>
          <w:rFonts w:ascii="Arial" w:eastAsia="Calibri" w:hAnsi="Arial" w:cs="Arial"/>
          <w:bCs/>
          <w:sz w:val="24"/>
          <w:szCs w:val="24"/>
        </w:rPr>
      </w:pPr>
      <w:r w:rsidRPr="00011478">
        <w:rPr>
          <w:rFonts w:ascii="Arial" w:eastAsia="Calibri" w:hAnsi="Arial" w:cs="Arial"/>
          <w:bCs/>
          <w:sz w:val="24"/>
          <w:szCs w:val="24"/>
        </w:rPr>
        <w:t xml:space="preserve">Si vous </w:t>
      </w:r>
      <w:r w:rsidR="00D448A7" w:rsidRPr="00011478">
        <w:rPr>
          <w:rFonts w:ascii="Arial" w:eastAsia="Calibri" w:hAnsi="Arial" w:cs="Arial"/>
          <w:bCs/>
          <w:sz w:val="24"/>
          <w:szCs w:val="24"/>
        </w:rPr>
        <w:t>avez besoin de faire un signalement parce que vous avez assist</w:t>
      </w:r>
      <w:r w:rsidR="00F56258" w:rsidRPr="00011478">
        <w:rPr>
          <w:rFonts w:ascii="Arial" w:eastAsia="Calibri" w:hAnsi="Arial" w:cs="Arial"/>
          <w:bCs/>
          <w:sz w:val="24"/>
          <w:szCs w:val="24"/>
        </w:rPr>
        <w:t>é</w:t>
      </w:r>
      <w:r w:rsidR="00D448A7" w:rsidRPr="00011478">
        <w:rPr>
          <w:rFonts w:ascii="Arial" w:eastAsia="Calibri" w:hAnsi="Arial" w:cs="Arial"/>
          <w:bCs/>
          <w:sz w:val="24"/>
          <w:szCs w:val="24"/>
        </w:rPr>
        <w:t xml:space="preserve"> à une situation de harcèlement </w:t>
      </w:r>
      <w:r w:rsidR="00AE6788" w:rsidRPr="00011478">
        <w:rPr>
          <w:rFonts w:ascii="Arial" w:eastAsia="Calibri" w:hAnsi="Arial" w:cs="Arial"/>
          <w:bCs/>
          <w:sz w:val="24"/>
          <w:szCs w:val="24"/>
        </w:rPr>
        <w:t xml:space="preserve">ou de violence </w:t>
      </w:r>
      <w:r w:rsidR="00D448A7" w:rsidRPr="00011478">
        <w:rPr>
          <w:rFonts w:ascii="Arial" w:eastAsia="Calibri" w:hAnsi="Arial" w:cs="Arial"/>
          <w:bCs/>
          <w:sz w:val="24"/>
          <w:szCs w:val="24"/>
        </w:rPr>
        <w:t xml:space="preserve">ou </w:t>
      </w:r>
      <w:r w:rsidR="007264C7" w:rsidRPr="00011478">
        <w:rPr>
          <w:rFonts w:ascii="Arial" w:eastAsia="Calibri" w:hAnsi="Arial" w:cs="Arial"/>
          <w:bCs/>
          <w:sz w:val="24"/>
          <w:szCs w:val="24"/>
        </w:rPr>
        <w:t xml:space="preserve">que </w:t>
      </w:r>
      <w:r w:rsidR="00AD6E0D" w:rsidRPr="00011478">
        <w:rPr>
          <w:rFonts w:ascii="Arial" w:eastAsia="Calibri" w:hAnsi="Arial" w:cs="Arial"/>
          <w:bCs/>
          <w:sz w:val="24"/>
          <w:szCs w:val="24"/>
        </w:rPr>
        <w:t>vous avez assist</w:t>
      </w:r>
      <w:r w:rsidR="00F56258" w:rsidRPr="00011478">
        <w:rPr>
          <w:rFonts w:ascii="Arial" w:eastAsia="Calibri" w:hAnsi="Arial" w:cs="Arial"/>
          <w:bCs/>
          <w:sz w:val="24"/>
          <w:szCs w:val="24"/>
        </w:rPr>
        <w:t>é</w:t>
      </w:r>
      <w:r w:rsidR="00AD6E0D" w:rsidRPr="00011478">
        <w:rPr>
          <w:rFonts w:ascii="Arial" w:eastAsia="Calibri" w:hAnsi="Arial" w:cs="Arial"/>
          <w:bCs/>
          <w:sz w:val="24"/>
          <w:szCs w:val="24"/>
        </w:rPr>
        <w:t xml:space="preserve"> à une</w:t>
      </w:r>
      <w:r w:rsidR="00D448A7" w:rsidRPr="00011478">
        <w:rPr>
          <w:rFonts w:ascii="Arial" w:eastAsia="Calibri" w:hAnsi="Arial" w:cs="Arial"/>
          <w:bCs/>
          <w:sz w:val="24"/>
          <w:szCs w:val="24"/>
        </w:rPr>
        <w:t xml:space="preserve"> situation inquiétante, vous pouvez contacter par courriel</w:t>
      </w:r>
      <w:r w:rsidR="00C278F8" w:rsidRPr="00011478">
        <w:rPr>
          <w:rFonts w:ascii="Arial" w:eastAsia="Calibri" w:hAnsi="Arial" w:cs="Arial"/>
          <w:bCs/>
          <w:sz w:val="24"/>
          <w:szCs w:val="24"/>
        </w:rPr>
        <w:t xml:space="preserve"> ou par téléphone l</w:t>
      </w:r>
      <w:r w:rsidR="00936044" w:rsidRPr="00011478">
        <w:rPr>
          <w:rFonts w:ascii="Arial" w:eastAsia="Calibri" w:hAnsi="Arial" w:cs="Arial"/>
          <w:bCs/>
          <w:sz w:val="24"/>
          <w:szCs w:val="24"/>
        </w:rPr>
        <w:t>’une d</w:t>
      </w:r>
      <w:r w:rsidR="00C278F8" w:rsidRPr="00011478">
        <w:rPr>
          <w:rFonts w:ascii="Arial" w:eastAsia="Calibri" w:hAnsi="Arial" w:cs="Arial"/>
          <w:bCs/>
          <w:sz w:val="24"/>
          <w:szCs w:val="24"/>
        </w:rPr>
        <w:t xml:space="preserve">es personnes </w:t>
      </w:r>
      <w:r w:rsidR="00C80C07" w:rsidRPr="00011478">
        <w:rPr>
          <w:rFonts w:ascii="Arial" w:eastAsia="Calibri" w:hAnsi="Arial" w:cs="Arial"/>
          <w:bCs/>
          <w:sz w:val="24"/>
          <w:szCs w:val="24"/>
        </w:rPr>
        <w:t>désigné</w:t>
      </w:r>
      <w:r w:rsidR="00F56258" w:rsidRPr="00011478">
        <w:rPr>
          <w:rFonts w:ascii="Arial" w:eastAsia="Calibri" w:hAnsi="Arial" w:cs="Arial"/>
          <w:bCs/>
          <w:sz w:val="24"/>
          <w:szCs w:val="24"/>
        </w:rPr>
        <w:t>e</w:t>
      </w:r>
      <w:r w:rsidR="00C80C07" w:rsidRPr="00011478">
        <w:rPr>
          <w:rFonts w:ascii="Arial" w:eastAsia="Calibri" w:hAnsi="Arial" w:cs="Arial"/>
          <w:bCs/>
          <w:sz w:val="24"/>
          <w:szCs w:val="24"/>
        </w:rPr>
        <w:t>s</w:t>
      </w:r>
      <w:r w:rsidR="00C278F8" w:rsidRPr="00011478">
        <w:rPr>
          <w:rFonts w:ascii="Arial" w:eastAsia="Calibri" w:hAnsi="Arial" w:cs="Arial"/>
          <w:bCs/>
          <w:sz w:val="24"/>
          <w:szCs w:val="24"/>
        </w:rPr>
        <w:t xml:space="preserve"> indiqu</w:t>
      </w:r>
      <w:r w:rsidR="00490EAE" w:rsidRPr="00011478">
        <w:rPr>
          <w:rFonts w:ascii="Arial" w:eastAsia="Calibri" w:hAnsi="Arial" w:cs="Arial"/>
          <w:bCs/>
          <w:sz w:val="24"/>
          <w:szCs w:val="24"/>
        </w:rPr>
        <w:t xml:space="preserve">ées </w:t>
      </w:r>
      <w:r w:rsidR="00C278F8" w:rsidRPr="00011478">
        <w:rPr>
          <w:rFonts w:ascii="Arial" w:eastAsia="Calibri" w:hAnsi="Arial" w:cs="Arial"/>
          <w:bCs/>
          <w:sz w:val="24"/>
          <w:szCs w:val="24"/>
        </w:rPr>
        <w:t>au point</w:t>
      </w:r>
      <w:r w:rsidR="00766481" w:rsidRPr="00011478">
        <w:rPr>
          <w:rFonts w:ascii="Arial" w:eastAsia="Calibri" w:hAnsi="Arial" w:cs="Arial"/>
          <w:bCs/>
          <w:sz w:val="24"/>
          <w:szCs w:val="24"/>
        </w:rPr>
        <w:t> </w:t>
      </w:r>
      <w:r w:rsidR="00C80C07" w:rsidRPr="00011478">
        <w:rPr>
          <w:rFonts w:ascii="Arial" w:eastAsia="Calibri" w:hAnsi="Arial" w:cs="Arial"/>
          <w:bCs/>
          <w:sz w:val="24"/>
          <w:szCs w:val="24"/>
        </w:rPr>
        <w:t>6.1 de cette politique.</w:t>
      </w:r>
      <w:r w:rsidR="00C278F8" w:rsidRPr="00011478">
        <w:rPr>
          <w:rFonts w:ascii="Arial" w:eastAsia="Calibri" w:hAnsi="Arial" w:cs="Arial"/>
          <w:bCs/>
          <w:sz w:val="24"/>
          <w:szCs w:val="24"/>
        </w:rPr>
        <w:t xml:space="preserve"> </w:t>
      </w:r>
      <w:r w:rsidR="00C80C07" w:rsidRPr="00011478">
        <w:rPr>
          <w:rFonts w:ascii="Arial" w:eastAsia="Calibri" w:hAnsi="Arial" w:cs="Arial"/>
          <w:bCs/>
          <w:sz w:val="24"/>
          <w:szCs w:val="24"/>
        </w:rPr>
        <w:t>Vous pourrez alors planifier une rencontre</w:t>
      </w:r>
      <w:r w:rsidR="00490EAE" w:rsidRPr="00011478">
        <w:rPr>
          <w:rFonts w:ascii="Arial" w:eastAsia="Calibri" w:hAnsi="Arial" w:cs="Arial"/>
          <w:bCs/>
          <w:sz w:val="24"/>
          <w:szCs w:val="24"/>
        </w:rPr>
        <w:t xml:space="preserve"> en présentiel ou téléphonique</w:t>
      </w:r>
      <w:r w:rsidR="00C80C07" w:rsidRPr="00011478">
        <w:rPr>
          <w:rFonts w:ascii="Arial" w:eastAsia="Calibri" w:hAnsi="Arial" w:cs="Arial"/>
          <w:bCs/>
          <w:sz w:val="24"/>
          <w:szCs w:val="24"/>
        </w:rPr>
        <w:t xml:space="preserve"> ou </w:t>
      </w:r>
      <w:r w:rsidR="00487B78" w:rsidRPr="00011478">
        <w:rPr>
          <w:rFonts w:ascii="Arial" w:eastAsia="Calibri" w:hAnsi="Arial" w:cs="Arial"/>
          <w:bCs/>
          <w:sz w:val="24"/>
          <w:szCs w:val="24"/>
        </w:rPr>
        <w:t xml:space="preserve">envoyer </w:t>
      </w:r>
      <w:r w:rsidR="00C80C07" w:rsidRPr="00011478">
        <w:rPr>
          <w:rFonts w:ascii="Arial" w:eastAsia="Calibri" w:hAnsi="Arial" w:cs="Arial"/>
          <w:bCs/>
          <w:sz w:val="24"/>
          <w:szCs w:val="24"/>
        </w:rPr>
        <w:t xml:space="preserve">un courriel, qui sera traité de </w:t>
      </w:r>
      <w:r w:rsidR="00AD6E0D" w:rsidRPr="00011478">
        <w:rPr>
          <w:rFonts w:ascii="Arial" w:eastAsia="Calibri" w:hAnsi="Arial" w:cs="Arial"/>
          <w:bCs/>
          <w:sz w:val="24"/>
          <w:szCs w:val="24"/>
        </w:rPr>
        <w:t>manière confidentielle.</w:t>
      </w:r>
    </w:p>
    <w:p w14:paraId="130B4FC7" w14:textId="77777777" w:rsidR="00B77131" w:rsidRPr="00011478" w:rsidRDefault="00B77131" w:rsidP="00D170D9">
      <w:pPr>
        <w:widowControl w:val="0"/>
        <w:tabs>
          <w:tab w:val="left" w:pos="1520"/>
        </w:tabs>
        <w:spacing w:after="0" w:line="240" w:lineRule="auto"/>
        <w:ind w:right="116"/>
        <w:jc w:val="both"/>
        <w:rPr>
          <w:rFonts w:ascii="Arial" w:eastAsia="Calibri" w:hAnsi="Arial" w:cs="Arial"/>
          <w:b/>
          <w:u w:val="single"/>
        </w:rPr>
      </w:pPr>
    </w:p>
    <w:p w14:paraId="60DAE383" w14:textId="291EA9E7" w:rsidR="00047139" w:rsidRPr="00011478" w:rsidRDefault="00047139" w:rsidP="00734E2E">
      <w:pPr>
        <w:pStyle w:val="Titre2"/>
        <w:rPr>
          <w:rFonts w:ascii="Arial" w:hAnsi="Arial" w:cs="Arial"/>
        </w:rPr>
      </w:pPr>
      <w:bookmarkStart w:id="31" w:name="_Toc178269634"/>
      <w:r w:rsidRPr="00011478">
        <w:rPr>
          <w:rFonts w:ascii="Arial" w:hAnsi="Arial" w:cs="Arial"/>
        </w:rPr>
        <w:t>LE CHOIX D’UNE MÉDIATION</w:t>
      </w:r>
      <w:r w:rsidR="00B96A10" w:rsidRPr="00011478">
        <w:rPr>
          <w:rStyle w:val="Appelnotedebasdep"/>
          <w:rFonts w:ascii="Arial" w:eastAsia="Calibri" w:hAnsi="Arial" w:cs="Arial"/>
        </w:rPr>
        <w:footnoteReference w:id="9"/>
      </w:r>
      <w:r w:rsidRPr="00011478">
        <w:rPr>
          <w:rFonts w:ascii="Arial" w:hAnsi="Arial" w:cs="Arial"/>
        </w:rPr>
        <w:t xml:space="preserve"> </w:t>
      </w:r>
      <w:r w:rsidR="00487B78" w:rsidRPr="00011478">
        <w:rPr>
          <w:rFonts w:ascii="Arial" w:hAnsi="Arial" w:cs="Arial"/>
        </w:rPr>
        <w:t>PLUTÔT QUE</w:t>
      </w:r>
      <w:r w:rsidR="00B35A40" w:rsidRPr="00011478">
        <w:rPr>
          <w:rFonts w:ascii="Arial" w:hAnsi="Arial" w:cs="Arial"/>
        </w:rPr>
        <w:t xml:space="preserve"> DE PORTER PLAINTE</w:t>
      </w:r>
      <w:r w:rsidR="00487B78" w:rsidRPr="00011478">
        <w:rPr>
          <w:rFonts w:ascii="Arial" w:hAnsi="Arial" w:cs="Arial"/>
        </w:rPr>
        <w:t xml:space="preserve"> OU AVANT</w:t>
      </w:r>
      <w:bookmarkEnd w:id="31"/>
    </w:p>
    <w:p w14:paraId="4E6ACBEC" w14:textId="71935905" w:rsidR="00047139" w:rsidRPr="00011478" w:rsidRDefault="00047139" w:rsidP="00760FE5">
      <w:pPr>
        <w:spacing w:after="0" w:line="276" w:lineRule="auto"/>
        <w:jc w:val="both"/>
        <w:rPr>
          <w:rFonts w:ascii="Arial" w:eastAsia="Times New Roman" w:hAnsi="Arial" w:cs="Arial"/>
          <w:sz w:val="24"/>
          <w:szCs w:val="24"/>
          <w:lang w:val="x-none" w:eastAsia="x-none"/>
        </w:rPr>
      </w:pPr>
      <w:r w:rsidRPr="00011478">
        <w:rPr>
          <w:rFonts w:ascii="Arial" w:eastAsia="Times New Roman" w:hAnsi="Arial" w:cs="Arial"/>
          <w:sz w:val="24"/>
          <w:szCs w:val="24"/>
          <w:lang w:eastAsia="x-none"/>
        </w:rPr>
        <w:t xml:space="preserve">Il est aussi possible de </w:t>
      </w:r>
      <w:r w:rsidR="00487B78" w:rsidRPr="00011478">
        <w:rPr>
          <w:rFonts w:ascii="Arial" w:eastAsia="Times New Roman" w:hAnsi="Arial" w:cs="Arial"/>
          <w:sz w:val="24"/>
          <w:szCs w:val="24"/>
          <w:lang w:eastAsia="x-none"/>
        </w:rPr>
        <w:t xml:space="preserve">déposer </w:t>
      </w:r>
      <w:r w:rsidRPr="00011478">
        <w:rPr>
          <w:rFonts w:ascii="Arial" w:eastAsia="Times New Roman" w:hAnsi="Arial" w:cs="Arial"/>
          <w:sz w:val="24"/>
          <w:szCs w:val="24"/>
          <w:lang w:eastAsia="x-none"/>
        </w:rPr>
        <w:t>une demande de médiation</w:t>
      </w:r>
      <w:r w:rsidR="00487B78" w:rsidRPr="00011478">
        <w:rPr>
          <w:rFonts w:ascii="Arial" w:eastAsia="Times New Roman" w:hAnsi="Arial" w:cs="Arial"/>
          <w:sz w:val="24"/>
          <w:szCs w:val="24"/>
          <w:lang w:eastAsia="x-none"/>
        </w:rPr>
        <w:t>, s</w:t>
      </w:r>
      <w:r w:rsidRPr="00011478">
        <w:rPr>
          <w:rFonts w:ascii="Arial" w:eastAsia="Times New Roman" w:hAnsi="Arial" w:cs="Arial"/>
          <w:sz w:val="24"/>
          <w:szCs w:val="24"/>
          <w:lang w:eastAsia="x-none"/>
        </w:rPr>
        <w:t xml:space="preserve">i la personne </w:t>
      </w:r>
      <w:r w:rsidR="0015034F" w:rsidRPr="00011478">
        <w:rPr>
          <w:rFonts w:ascii="Arial" w:eastAsia="Times New Roman" w:hAnsi="Arial" w:cs="Arial"/>
          <w:sz w:val="24"/>
          <w:szCs w:val="24"/>
          <w:lang w:eastAsia="x-none"/>
        </w:rPr>
        <w:t xml:space="preserve">plaignante </w:t>
      </w:r>
      <w:r w:rsidRPr="00011478">
        <w:rPr>
          <w:rFonts w:ascii="Arial" w:eastAsia="Times New Roman" w:hAnsi="Arial" w:cs="Arial"/>
          <w:sz w:val="24"/>
          <w:szCs w:val="24"/>
          <w:lang w:eastAsia="x-none"/>
        </w:rPr>
        <w:t xml:space="preserve">veut tenter de régler </w:t>
      </w:r>
      <w:r w:rsidR="00487B78" w:rsidRPr="00011478">
        <w:rPr>
          <w:rFonts w:ascii="Arial" w:eastAsia="Times New Roman" w:hAnsi="Arial" w:cs="Arial"/>
          <w:sz w:val="24"/>
          <w:szCs w:val="24"/>
          <w:lang w:eastAsia="x-none"/>
        </w:rPr>
        <w:t xml:space="preserve">la situation </w:t>
      </w:r>
      <w:r w:rsidRPr="00011478">
        <w:rPr>
          <w:rFonts w:ascii="Arial" w:eastAsia="Times New Roman" w:hAnsi="Arial" w:cs="Arial"/>
          <w:sz w:val="24"/>
          <w:szCs w:val="24"/>
          <w:lang w:eastAsia="x-none"/>
        </w:rPr>
        <w:t xml:space="preserve">ouvertement avec la personne visée par la plainte, mais </w:t>
      </w:r>
      <w:r w:rsidR="00487B78" w:rsidRPr="00011478">
        <w:rPr>
          <w:rFonts w:ascii="Arial" w:eastAsia="Times New Roman" w:hAnsi="Arial" w:cs="Arial"/>
          <w:sz w:val="24"/>
          <w:szCs w:val="24"/>
          <w:lang w:eastAsia="x-none"/>
        </w:rPr>
        <w:t>qu’</w:t>
      </w:r>
      <w:r w:rsidRPr="00011478">
        <w:rPr>
          <w:rFonts w:ascii="Arial" w:eastAsia="Times New Roman" w:hAnsi="Arial" w:cs="Arial"/>
          <w:sz w:val="24"/>
          <w:szCs w:val="24"/>
          <w:lang w:eastAsia="x-none"/>
        </w:rPr>
        <w:t xml:space="preserve">elle aimerait </w:t>
      </w:r>
      <w:r w:rsidR="00487B78" w:rsidRPr="00011478">
        <w:rPr>
          <w:rFonts w:ascii="Arial" w:eastAsia="Times New Roman" w:hAnsi="Arial" w:cs="Arial"/>
          <w:sz w:val="24"/>
          <w:szCs w:val="24"/>
          <w:lang w:eastAsia="x-none"/>
        </w:rPr>
        <w:t>obtenir l’aide d’</w:t>
      </w:r>
      <w:r w:rsidRPr="00011478">
        <w:rPr>
          <w:rFonts w:ascii="Arial" w:eastAsia="Times New Roman" w:hAnsi="Arial" w:cs="Arial"/>
          <w:sz w:val="24"/>
          <w:szCs w:val="24"/>
          <w:lang w:eastAsia="x-none"/>
        </w:rPr>
        <w:t>un tiers</w:t>
      </w:r>
      <w:r w:rsidR="00487B78" w:rsidRPr="00011478">
        <w:rPr>
          <w:rFonts w:ascii="Arial" w:eastAsia="Times New Roman" w:hAnsi="Arial" w:cs="Arial"/>
          <w:sz w:val="24"/>
          <w:szCs w:val="24"/>
          <w:lang w:eastAsia="x-none"/>
        </w:rPr>
        <w:t>. C</w:t>
      </w:r>
      <w:r w:rsidRPr="00011478">
        <w:rPr>
          <w:rFonts w:ascii="Arial" w:eastAsia="Times New Roman" w:hAnsi="Arial" w:cs="Arial"/>
          <w:sz w:val="24"/>
          <w:szCs w:val="24"/>
          <w:lang w:eastAsia="x-none"/>
        </w:rPr>
        <w:t xml:space="preserve">’est une option </w:t>
      </w:r>
      <w:r w:rsidR="00487B78" w:rsidRPr="00011478">
        <w:rPr>
          <w:rFonts w:ascii="Arial" w:eastAsia="Times New Roman" w:hAnsi="Arial" w:cs="Arial"/>
          <w:sz w:val="24"/>
          <w:szCs w:val="24"/>
          <w:lang w:eastAsia="x-none"/>
        </w:rPr>
        <w:t>disponible</w:t>
      </w:r>
      <w:r w:rsidRPr="00011478">
        <w:rPr>
          <w:rFonts w:ascii="Arial" w:eastAsia="Times New Roman" w:hAnsi="Arial" w:cs="Arial"/>
          <w:sz w:val="24"/>
          <w:szCs w:val="24"/>
          <w:lang w:eastAsia="x-none"/>
        </w:rPr>
        <w:t>, mais les deux parties doivent être prêt</w:t>
      </w:r>
      <w:r w:rsidR="00F56258" w:rsidRPr="00011478">
        <w:rPr>
          <w:rFonts w:ascii="Arial" w:eastAsia="Times New Roman" w:hAnsi="Arial" w:cs="Arial"/>
          <w:sz w:val="24"/>
          <w:szCs w:val="24"/>
          <w:lang w:eastAsia="x-none"/>
        </w:rPr>
        <w:t>e</w:t>
      </w:r>
      <w:r w:rsidRPr="00011478">
        <w:rPr>
          <w:rFonts w:ascii="Arial" w:eastAsia="Times New Roman" w:hAnsi="Arial" w:cs="Arial"/>
          <w:sz w:val="24"/>
          <w:szCs w:val="24"/>
          <w:lang w:eastAsia="x-none"/>
        </w:rPr>
        <w:t xml:space="preserve">s à collaborer. </w:t>
      </w:r>
      <w:r w:rsidR="007264C7" w:rsidRPr="00011478">
        <w:rPr>
          <w:rFonts w:ascii="Arial" w:eastAsia="Times New Roman" w:hAnsi="Arial" w:cs="Arial"/>
          <w:sz w:val="24"/>
          <w:szCs w:val="24"/>
          <w:lang w:eastAsia="x-none"/>
        </w:rPr>
        <w:t>Dans ce cas</w:t>
      </w:r>
      <w:r w:rsidRPr="00011478">
        <w:rPr>
          <w:rFonts w:ascii="Arial" w:eastAsia="Times New Roman" w:hAnsi="Arial" w:cs="Arial"/>
          <w:sz w:val="24"/>
          <w:szCs w:val="24"/>
          <w:lang w:eastAsia="x-none"/>
        </w:rPr>
        <w:t xml:space="preserve">, </w:t>
      </w:r>
      <w:r w:rsidRPr="00011478">
        <w:rPr>
          <w:rFonts w:ascii="Arial" w:eastAsia="Times New Roman" w:hAnsi="Arial" w:cs="Arial"/>
          <w:sz w:val="24"/>
          <w:szCs w:val="24"/>
          <w:lang w:val="x-none" w:eastAsia="x-none"/>
        </w:rPr>
        <w:t>la direction rencontrera individuellement les parties en cause et offrira la médiation.</w:t>
      </w:r>
      <w:r w:rsidRPr="00011478">
        <w:rPr>
          <w:rFonts w:ascii="Arial" w:eastAsia="Times New Roman" w:hAnsi="Arial" w:cs="Arial"/>
          <w:sz w:val="24"/>
          <w:szCs w:val="24"/>
          <w:lang w:eastAsia="x-none"/>
        </w:rPr>
        <w:t xml:space="preserve"> </w:t>
      </w:r>
      <w:r w:rsidRPr="00011478">
        <w:rPr>
          <w:rFonts w:ascii="Arial" w:eastAsia="Times New Roman" w:hAnsi="Arial" w:cs="Arial"/>
          <w:sz w:val="24"/>
          <w:szCs w:val="24"/>
          <w:lang w:val="x-none" w:eastAsia="x-none"/>
        </w:rPr>
        <w:t>Cette médiation pourra être offerte en tout temps, avant ou pendant l’enquête.</w:t>
      </w:r>
      <w:r w:rsidR="00072787" w:rsidRPr="00011478">
        <w:rPr>
          <w:rFonts w:ascii="Arial" w:eastAsia="Times New Roman" w:hAnsi="Arial" w:cs="Arial"/>
          <w:sz w:val="24"/>
          <w:szCs w:val="24"/>
          <w:lang w:val="x-none" w:eastAsia="x-none"/>
        </w:rPr>
        <w:t xml:space="preserve"> Les parties s’engagent dans une médiation</w:t>
      </w:r>
      <w:r w:rsidR="0051120A" w:rsidRPr="00011478">
        <w:rPr>
          <w:rFonts w:ascii="Arial" w:eastAsia="Times New Roman" w:hAnsi="Arial" w:cs="Arial"/>
          <w:sz w:val="24"/>
          <w:szCs w:val="24"/>
          <w:lang w:val="x-none" w:eastAsia="x-none"/>
        </w:rPr>
        <w:t xml:space="preserve"> sur une base volontaire.</w:t>
      </w:r>
    </w:p>
    <w:p w14:paraId="75FF27A0" w14:textId="77777777" w:rsidR="00AA2970" w:rsidRPr="00011478" w:rsidRDefault="00AA2970" w:rsidP="00760FE5">
      <w:pPr>
        <w:spacing w:after="0" w:line="276" w:lineRule="auto"/>
        <w:jc w:val="both"/>
        <w:rPr>
          <w:rFonts w:ascii="Arial" w:eastAsia="Times New Roman" w:hAnsi="Arial" w:cs="Arial"/>
          <w:sz w:val="24"/>
          <w:szCs w:val="24"/>
          <w:lang w:val="x-none" w:eastAsia="x-none"/>
        </w:rPr>
      </w:pPr>
    </w:p>
    <w:p w14:paraId="3FF6D760" w14:textId="0E806FAF" w:rsidR="00047139" w:rsidRPr="00011478" w:rsidRDefault="00047139" w:rsidP="00760FE5">
      <w:pPr>
        <w:spacing w:after="0" w:line="276" w:lineRule="auto"/>
        <w:jc w:val="both"/>
        <w:rPr>
          <w:rFonts w:ascii="Arial" w:eastAsia="Times New Roman" w:hAnsi="Arial" w:cs="Arial"/>
          <w:b/>
          <w:sz w:val="24"/>
          <w:szCs w:val="24"/>
          <w:lang w:eastAsia="x-none"/>
        </w:rPr>
      </w:pPr>
      <w:r w:rsidRPr="00011478">
        <w:rPr>
          <w:rFonts w:ascii="Arial" w:eastAsia="Times New Roman" w:hAnsi="Arial" w:cs="Arial"/>
          <w:b/>
          <w:sz w:val="24"/>
          <w:szCs w:val="24"/>
          <w:lang w:eastAsia="x-none"/>
        </w:rPr>
        <w:t xml:space="preserve">Si la personne </w:t>
      </w:r>
      <w:r w:rsidR="0015034F" w:rsidRPr="00011478">
        <w:rPr>
          <w:rFonts w:ascii="Arial" w:eastAsia="Times New Roman" w:hAnsi="Arial" w:cs="Arial"/>
          <w:b/>
          <w:sz w:val="24"/>
          <w:szCs w:val="24"/>
          <w:lang w:eastAsia="x-none"/>
        </w:rPr>
        <w:t xml:space="preserve">plaignante </w:t>
      </w:r>
      <w:r w:rsidRPr="00011478">
        <w:rPr>
          <w:rFonts w:ascii="Arial" w:eastAsia="Times New Roman" w:hAnsi="Arial" w:cs="Arial"/>
          <w:b/>
          <w:sz w:val="24"/>
          <w:szCs w:val="24"/>
          <w:lang w:eastAsia="x-none"/>
        </w:rPr>
        <w:t>choisit la médiation</w:t>
      </w:r>
      <w:r w:rsidR="00766481" w:rsidRPr="00011478">
        <w:rPr>
          <w:rFonts w:ascii="Arial" w:eastAsia="Times New Roman" w:hAnsi="Arial" w:cs="Arial"/>
          <w:b/>
          <w:sz w:val="24"/>
          <w:szCs w:val="24"/>
          <w:lang w:eastAsia="x-none"/>
        </w:rPr>
        <w:t> </w:t>
      </w:r>
      <w:r w:rsidRPr="00011478">
        <w:rPr>
          <w:rFonts w:ascii="Arial" w:eastAsia="Times New Roman" w:hAnsi="Arial" w:cs="Arial"/>
          <w:b/>
          <w:sz w:val="24"/>
          <w:szCs w:val="24"/>
          <w:lang w:eastAsia="x-none"/>
        </w:rPr>
        <w:t>:</w:t>
      </w:r>
    </w:p>
    <w:p w14:paraId="7BB142F5" w14:textId="3CCAF8C5" w:rsidR="00047139" w:rsidRPr="00011478" w:rsidRDefault="00047139" w:rsidP="00047139">
      <w:pPr>
        <w:widowControl w:val="0"/>
        <w:numPr>
          <w:ilvl w:val="0"/>
          <w:numId w:val="10"/>
        </w:numPr>
        <w:spacing w:before="19" w:after="0" w:line="276" w:lineRule="auto"/>
        <w:jc w:val="both"/>
        <w:rPr>
          <w:rFonts w:ascii="Arial" w:eastAsia="Times New Roman" w:hAnsi="Arial" w:cs="Arial"/>
          <w:sz w:val="24"/>
          <w:szCs w:val="24"/>
          <w:lang w:val="x-none" w:eastAsia="x-none"/>
        </w:rPr>
      </w:pPr>
      <w:r w:rsidRPr="00011478">
        <w:rPr>
          <w:rFonts w:ascii="Arial" w:eastAsia="Times New Roman" w:hAnsi="Arial" w:cs="Arial"/>
          <w:sz w:val="24"/>
          <w:szCs w:val="24"/>
          <w:lang w:val="x-none" w:eastAsia="x-none"/>
        </w:rPr>
        <w:t xml:space="preserve">Si les parties acceptent la médiation, un médiateur sera proposé et nommé par la personne </w:t>
      </w:r>
      <w:r w:rsidR="005863FA" w:rsidRPr="00011478">
        <w:rPr>
          <w:rFonts w:ascii="Arial" w:eastAsia="Times New Roman" w:hAnsi="Arial" w:cs="Arial"/>
          <w:sz w:val="24"/>
          <w:szCs w:val="24"/>
          <w:lang w:val="x-none" w:eastAsia="x-none"/>
        </w:rPr>
        <w:t>désignée</w:t>
      </w:r>
      <w:r w:rsidR="00C83D48" w:rsidRPr="00011478">
        <w:rPr>
          <w:rFonts w:ascii="Arial" w:eastAsia="Times New Roman" w:hAnsi="Arial" w:cs="Arial"/>
          <w:sz w:val="24"/>
          <w:szCs w:val="24"/>
          <w:lang w:val="x-none" w:eastAsia="x-none"/>
        </w:rPr>
        <w:t xml:space="preserve"> à</w:t>
      </w:r>
      <w:r w:rsidRPr="00011478">
        <w:rPr>
          <w:rFonts w:ascii="Arial" w:eastAsia="Times New Roman" w:hAnsi="Arial" w:cs="Arial"/>
          <w:sz w:val="24"/>
          <w:szCs w:val="24"/>
          <w:lang w:eastAsia="x-none"/>
        </w:rPr>
        <w:t xml:space="preserve"> la gestion</w:t>
      </w:r>
      <w:r w:rsidRPr="00011478">
        <w:rPr>
          <w:rFonts w:ascii="Arial" w:eastAsia="Times New Roman" w:hAnsi="Arial" w:cs="Arial"/>
          <w:sz w:val="24"/>
          <w:szCs w:val="24"/>
          <w:lang w:val="x-none" w:eastAsia="x-none"/>
        </w:rPr>
        <w:t xml:space="preserve"> </w:t>
      </w:r>
      <w:r w:rsidRPr="00011478">
        <w:rPr>
          <w:rFonts w:ascii="Arial" w:eastAsia="Times New Roman" w:hAnsi="Arial" w:cs="Arial"/>
          <w:sz w:val="24"/>
          <w:szCs w:val="24"/>
          <w:lang w:eastAsia="x-none"/>
        </w:rPr>
        <w:t xml:space="preserve">des </w:t>
      </w:r>
      <w:r w:rsidRPr="00011478">
        <w:rPr>
          <w:rFonts w:ascii="Arial" w:eastAsia="Times New Roman" w:hAnsi="Arial" w:cs="Arial"/>
          <w:sz w:val="24"/>
          <w:szCs w:val="24"/>
          <w:lang w:val="x-none" w:eastAsia="x-none"/>
        </w:rPr>
        <w:t>plaintes.</w:t>
      </w:r>
      <w:r w:rsidR="000E3BD6" w:rsidRPr="00011478">
        <w:rPr>
          <w:rFonts w:ascii="Arial" w:eastAsia="Times New Roman" w:hAnsi="Arial" w:cs="Arial"/>
          <w:sz w:val="24"/>
          <w:szCs w:val="24"/>
          <w:lang w:val="x-none" w:eastAsia="x-none"/>
        </w:rPr>
        <w:t xml:space="preserve"> </w:t>
      </w:r>
      <w:r w:rsidRPr="00011478">
        <w:rPr>
          <w:rFonts w:ascii="Arial" w:eastAsia="Times New Roman" w:hAnsi="Arial" w:cs="Arial"/>
          <w:sz w:val="24"/>
          <w:szCs w:val="24"/>
          <w:lang w:val="x-none" w:eastAsia="x-none"/>
        </w:rPr>
        <w:t xml:space="preserve">Il est également possible qu’une personne </w:t>
      </w:r>
      <w:r w:rsidR="00312A8D" w:rsidRPr="00011478">
        <w:rPr>
          <w:rFonts w:ascii="Arial" w:eastAsia="Times New Roman" w:hAnsi="Arial" w:cs="Arial"/>
          <w:sz w:val="24"/>
          <w:szCs w:val="24"/>
          <w:lang w:val="x-none" w:eastAsia="x-none"/>
        </w:rPr>
        <w:t xml:space="preserve">neutre </w:t>
      </w:r>
      <w:r w:rsidRPr="00011478">
        <w:rPr>
          <w:rFonts w:ascii="Arial" w:eastAsia="Times New Roman" w:hAnsi="Arial" w:cs="Arial"/>
          <w:sz w:val="24"/>
          <w:szCs w:val="24"/>
          <w:lang w:val="x-none" w:eastAsia="x-none"/>
        </w:rPr>
        <w:t>de l’externe puisse agir comme médiateur</w:t>
      </w:r>
      <w:r w:rsidR="007264C7" w:rsidRPr="00011478">
        <w:rPr>
          <w:rFonts w:ascii="Arial" w:eastAsia="Times New Roman" w:hAnsi="Arial" w:cs="Arial"/>
          <w:sz w:val="24"/>
          <w:szCs w:val="24"/>
          <w:lang w:val="x-none" w:eastAsia="x-none"/>
        </w:rPr>
        <w:t>,</w:t>
      </w:r>
      <w:r w:rsidRPr="00011478">
        <w:rPr>
          <w:rFonts w:ascii="Arial" w:eastAsia="Times New Roman" w:hAnsi="Arial" w:cs="Arial"/>
          <w:sz w:val="24"/>
          <w:szCs w:val="24"/>
          <w:lang w:val="x-none" w:eastAsia="x-none"/>
        </w:rPr>
        <w:t xml:space="preserve"> </w:t>
      </w:r>
      <w:r w:rsidR="000E3BD6" w:rsidRPr="00011478">
        <w:rPr>
          <w:rFonts w:ascii="Arial" w:eastAsia="Times New Roman" w:hAnsi="Arial" w:cs="Arial"/>
          <w:sz w:val="24"/>
          <w:szCs w:val="24"/>
          <w:lang w:val="x-none" w:eastAsia="x-none"/>
        </w:rPr>
        <w:t xml:space="preserve">notamment </w:t>
      </w:r>
      <w:r w:rsidR="007264C7" w:rsidRPr="00011478">
        <w:rPr>
          <w:rFonts w:ascii="Arial" w:eastAsia="Times New Roman" w:hAnsi="Arial" w:cs="Arial"/>
          <w:sz w:val="24"/>
          <w:szCs w:val="24"/>
          <w:lang w:val="x-none" w:eastAsia="x-none"/>
        </w:rPr>
        <w:t xml:space="preserve">s’il y a </w:t>
      </w:r>
      <w:r w:rsidRPr="00011478">
        <w:rPr>
          <w:rFonts w:ascii="Arial" w:eastAsia="Times New Roman" w:hAnsi="Arial" w:cs="Arial"/>
          <w:sz w:val="24"/>
          <w:szCs w:val="24"/>
          <w:lang w:val="x-none" w:eastAsia="x-none"/>
        </w:rPr>
        <w:t>un risque de conflit d’intérêt</w:t>
      </w:r>
      <w:r w:rsidR="00BF42F2" w:rsidRPr="00011478">
        <w:rPr>
          <w:rFonts w:ascii="Arial" w:eastAsia="Times New Roman" w:hAnsi="Arial" w:cs="Arial"/>
          <w:sz w:val="24"/>
          <w:szCs w:val="24"/>
          <w:lang w:val="x-none" w:eastAsia="x-none"/>
        </w:rPr>
        <w:t>s</w:t>
      </w:r>
      <w:r w:rsidRPr="00011478">
        <w:rPr>
          <w:rFonts w:ascii="Arial" w:eastAsia="Times New Roman" w:hAnsi="Arial" w:cs="Arial"/>
          <w:sz w:val="24"/>
          <w:szCs w:val="24"/>
          <w:lang w:val="x-none" w:eastAsia="x-none"/>
        </w:rPr>
        <w:t xml:space="preserve"> réel ou apparent. </w:t>
      </w:r>
    </w:p>
    <w:p w14:paraId="15E4BF36" w14:textId="51B6833E" w:rsidR="00047139" w:rsidRPr="00011478" w:rsidRDefault="00047139" w:rsidP="00047139">
      <w:pPr>
        <w:widowControl w:val="0"/>
        <w:numPr>
          <w:ilvl w:val="0"/>
          <w:numId w:val="10"/>
        </w:numPr>
        <w:spacing w:before="19" w:after="0" w:line="240" w:lineRule="auto"/>
        <w:jc w:val="both"/>
        <w:rPr>
          <w:rFonts w:ascii="Arial" w:eastAsia="Times New Roman" w:hAnsi="Arial" w:cs="Arial"/>
          <w:sz w:val="24"/>
          <w:szCs w:val="24"/>
          <w:lang w:val="x-none" w:eastAsia="x-none"/>
        </w:rPr>
      </w:pPr>
      <w:r w:rsidRPr="00011478">
        <w:rPr>
          <w:rFonts w:ascii="Arial" w:eastAsia="Times New Roman" w:hAnsi="Arial" w:cs="Arial"/>
          <w:sz w:val="24"/>
          <w:szCs w:val="24"/>
          <w:lang w:val="x-none" w:eastAsia="x-none"/>
        </w:rPr>
        <w:t>Le médiateur rencontrera les parties</w:t>
      </w:r>
      <w:r w:rsidRPr="00011478">
        <w:rPr>
          <w:rFonts w:ascii="Arial" w:eastAsia="Times New Roman" w:hAnsi="Arial" w:cs="Arial"/>
          <w:sz w:val="24"/>
          <w:szCs w:val="24"/>
          <w:lang w:eastAsia="x-none"/>
        </w:rPr>
        <w:t xml:space="preserve"> d’abord séparément pour entendre la version de chacun</w:t>
      </w:r>
      <w:r w:rsidR="00F56258" w:rsidRPr="00011478">
        <w:rPr>
          <w:rFonts w:ascii="Arial" w:eastAsia="Times New Roman" w:hAnsi="Arial" w:cs="Arial"/>
          <w:sz w:val="24"/>
          <w:szCs w:val="24"/>
          <w:lang w:eastAsia="x-none"/>
        </w:rPr>
        <w:t>e</w:t>
      </w:r>
      <w:r w:rsidRPr="00011478">
        <w:rPr>
          <w:rFonts w:ascii="Arial" w:eastAsia="Times New Roman" w:hAnsi="Arial" w:cs="Arial"/>
          <w:sz w:val="24"/>
          <w:szCs w:val="24"/>
          <w:lang w:eastAsia="x-none"/>
        </w:rPr>
        <w:t xml:space="preserve"> des parties</w:t>
      </w:r>
      <w:r w:rsidR="00487B78" w:rsidRPr="00011478">
        <w:rPr>
          <w:rFonts w:ascii="Arial" w:eastAsia="Times New Roman" w:hAnsi="Arial" w:cs="Arial"/>
          <w:sz w:val="24"/>
          <w:szCs w:val="24"/>
          <w:lang w:eastAsia="x-none"/>
        </w:rPr>
        <w:t>,</w:t>
      </w:r>
      <w:r w:rsidRPr="00011478">
        <w:rPr>
          <w:rFonts w:ascii="Arial" w:eastAsia="Times New Roman" w:hAnsi="Arial" w:cs="Arial"/>
          <w:sz w:val="24"/>
          <w:szCs w:val="24"/>
          <w:lang w:eastAsia="x-none"/>
        </w:rPr>
        <w:t xml:space="preserve"> puis une ou des rencontres seront planifiées entre le médiateur et les deux parties par la suite. Le médiateur les accompagner</w:t>
      </w:r>
      <w:r w:rsidR="00487B78" w:rsidRPr="00011478">
        <w:rPr>
          <w:rFonts w:ascii="Arial" w:eastAsia="Times New Roman" w:hAnsi="Arial" w:cs="Arial"/>
          <w:sz w:val="24"/>
          <w:szCs w:val="24"/>
          <w:lang w:eastAsia="x-none"/>
        </w:rPr>
        <w:t>a</w:t>
      </w:r>
      <w:r w:rsidRPr="00011478">
        <w:rPr>
          <w:rFonts w:ascii="Arial" w:eastAsia="Times New Roman" w:hAnsi="Arial" w:cs="Arial"/>
          <w:sz w:val="24"/>
          <w:szCs w:val="24"/>
          <w:lang w:eastAsia="x-none"/>
        </w:rPr>
        <w:t xml:space="preserve"> pour les aider à travailler ensemble </w:t>
      </w:r>
      <w:r w:rsidR="00012605" w:rsidRPr="00011478">
        <w:rPr>
          <w:rFonts w:ascii="Arial" w:eastAsia="Times New Roman" w:hAnsi="Arial" w:cs="Arial"/>
          <w:sz w:val="24"/>
          <w:szCs w:val="24"/>
          <w:lang w:eastAsia="x-none"/>
        </w:rPr>
        <w:t xml:space="preserve">afin de </w:t>
      </w:r>
      <w:r w:rsidRPr="00011478">
        <w:rPr>
          <w:rFonts w:ascii="Arial" w:eastAsia="Times New Roman" w:hAnsi="Arial" w:cs="Arial"/>
          <w:sz w:val="24"/>
          <w:szCs w:val="24"/>
          <w:lang w:eastAsia="x-none"/>
        </w:rPr>
        <w:t>faire émerger des solutions à la problématique</w:t>
      </w:r>
      <w:r w:rsidRPr="00011478">
        <w:rPr>
          <w:rFonts w:ascii="Arial" w:eastAsia="Times New Roman" w:hAnsi="Arial" w:cs="Arial"/>
          <w:sz w:val="24"/>
          <w:szCs w:val="24"/>
          <w:lang w:val="x-none" w:eastAsia="x-none"/>
        </w:rPr>
        <w:t xml:space="preserve">. </w:t>
      </w:r>
    </w:p>
    <w:p w14:paraId="19E745B2" w14:textId="58402950" w:rsidR="00047139" w:rsidRPr="00011478" w:rsidRDefault="00047139" w:rsidP="00047139">
      <w:pPr>
        <w:widowControl w:val="0"/>
        <w:numPr>
          <w:ilvl w:val="0"/>
          <w:numId w:val="10"/>
        </w:numPr>
        <w:spacing w:before="19" w:after="0" w:line="276" w:lineRule="auto"/>
        <w:jc w:val="both"/>
        <w:rPr>
          <w:rFonts w:ascii="Arial" w:eastAsia="Times New Roman" w:hAnsi="Arial" w:cs="Arial"/>
          <w:sz w:val="24"/>
          <w:szCs w:val="24"/>
          <w:lang w:val="x-none" w:eastAsia="x-none"/>
        </w:rPr>
      </w:pPr>
      <w:r w:rsidRPr="00011478">
        <w:rPr>
          <w:rFonts w:ascii="Arial" w:eastAsia="Times New Roman" w:hAnsi="Arial" w:cs="Arial"/>
          <w:sz w:val="24"/>
          <w:szCs w:val="24"/>
          <w:lang w:val="x-none" w:eastAsia="x-none"/>
        </w:rPr>
        <w:t xml:space="preserve">Si </w:t>
      </w:r>
      <w:r w:rsidRPr="00011478">
        <w:rPr>
          <w:rFonts w:ascii="Arial" w:eastAsia="Times New Roman" w:hAnsi="Arial" w:cs="Arial"/>
          <w:sz w:val="24"/>
          <w:szCs w:val="24"/>
          <w:lang w:eastAsia="x-none"/>
        </w:rPr>
        <w:t xml:space="preserve">un </w:t>
      </w:r>
      <w:r w:rsidRPr="00011478">
        <w:rPr>
          <w:rFonts w:ascii="Arial" w:eastAsia="Times New Roman" w:hAnsi="Arial" w:cs="Arial"/>
          <w:sz w:val="24"/>
          <w:szCs w:val="24"/>
          <w:lang w:val="x-none" w:eastAsia="x-none"/>
        </w:rPr>
        <w:t>tel règlement est possible, les parties signeront un document qui en fera état sans donner plus de détails</w:t>
      </w:r>
      <w:r w:rsidRPr="00011478">
        <w:rPr>
          <w:rFonts w:ascii="Arial" w:eastAsia="Times New Roman" w:hAnsi="Arial" w:cs="Arial"/>
          <w:sz w:val="24"/>
          <w:szCs w:val="24"/>
          <w:lang w:eastAsia="x-none"/>
        </w:rPr>
        <w:t xml:space="preserve"> et une copie sera conservée par les </w:t>
      </w:r>
      <w:r w:rsidR="00487B78" w:rsidRPr="00011478">
        <w:rPr>
          <w:rFonts w:ascii="Arial" w:eastAsia="Times New Roman" w:hAnsi="Arial" w:cs="Arial"/>
          <w:sz w:val="24"/>
          <w:szCs w:val="24"/>
          <w:lang w:eastAsia="x-none"/>
        </w:rPr>
        <w:t>employé(e)s</w:t>
      </w:r>
      <w:r w:rsidRPr="00011478">
        <w:rPr>
          <w:rFonts w:ascii="Arial" w:eastAsia="Times New Roman" w:hAnsi="Arial" w:cs="Arial"/>
          <w:sz w:val="24"/>
          <w:szCs w:val="24"/>
          <w:lang w:eastAsia="x-none"/>
        </w:rPr>
        <w:t>,</w:t>
      </w:r>
      <w:r w:rsidRPr="00011478">
        <w:rPr>
          <w:rFonts w:ascii="Arial" w:eastAsia="Times New Roman" w:hAnsi="Arial" w:cs="Arial"/>
          <w:sz w:val="24"/>
          <w:szCs w:val="24"/>
          <w:lang w:val="x-none" w:eastAsia="x-none"/>
        </w:rPr>
        <w:t xml:space="preserve"> à moins </w:t>
      </w:r>
      <w:r w:rsidR="00487B78" w:rsidRPr="00011478">
        <w:rPr>
          <w:rFonts w:ascii="Arial" w:eastAsia="Times New Roman" w:hAnsi="Arial" w:cs="Arial"/>
          <w:sz w:val="24"/>
          <w:szCs w:val="24"/>
          <w:lang w:val="x-none" w:eastAsia="x-none"/>
        </w:rPr>
        <w:t xml:space="preserve">qu’ils </w:t>
      </w:r>
      <w:r w:rsidRPr="00011478">
        <w:rPr>
          <w:rFonts w:ascii="Arial" w:eastAsia="Times New Roman" w:hAnsi="Arial" w:cs="Arial"/>
          <w:sz w:val="24"/>
          <w:szCs w:val="24"/>
          <w:lang w:val="x-none" w:eastAsia="x-none"/>
        </w:rPr>
        <w:t xml:space="preserve">en conviennent autrement. </w:t>
      </w:r>
    </w:p>
    <w:p w14:paraId="626809C1" w14:textId="7717712C" w:rsidR="00047139" w:rsidRPr="00011478" w:rsidRDefault="582161F6" w:rsidP="5B07C380">
      <w:pPr>
        <w:widowControl w:val="0"/>
        <w:numPr>
          <w:ilvl w:val="0"/>
          <w:numId w:val="10"/>
        </w:numPr>
        <w:spacing w:before="19" w:after="0" w:line="276" w:lineRule="auto"/>
        <w:jc w:val="both"/>
        <w:rPr>
          <w:rFonts w:ascii="Arial" w:eastAsia="Times New Roman" w:hAnsi="Arial" w:cs="Arial"/>
          <w:sz w:val="24"/>
          <w:szCs w:val="24"/>
        </w:rPr>
      </w:pPr>
      <w:r w:rsidRPr="00011478">
        <w:rPr>
          <w:rFonts w:ascii="Arial" w:eastAsia="Times New Roman" w:hAnsi="Arial" w:cs="Arial"/>
          <w:sz w:val="24"/>
          <w:szCs w:val="24"/>
        </w:rPr>
        <w:t>Ce document demeurera confidentiel à moins que les parties n’en conviennent autrement.</w:t>
      </w:r>
    </w:p>
    <w:p w14:paraId="78378A0E" w14:textId="1C74C26D" w:rsidR="00047139" w:rsidRPr="00011478" w:rsidRDefault="582161F6" w:rsidP="5B07C380">
      <w:pPr>
        <w:widowControl w:val="0"/>
        <w:numPr>
          <w:ilvl w:val="0"/>
          <w:numId w:val="10"/>
        </w:numPr>
        <w:spacing w:before="19" w:after="0" w:line="276" w:lineRule="auto"/>
        <w:jc w:val="both"/>
        <w:rPr>
          <w:rFonts w:ascii="Arial" w:eastAsia="Times New Roman" w:hAnsi="Arial" w:cs="Arial"/>
          <w:sz w:val="24"/>
          <w:szCs w:val="24"/>
        </w:rPr>
      </w:pPr>
      <w:r w:rsidRPr="00011478">
        <w:rPr>
          <w:rFonts w:ascii="Arial" w:eastAsia="Times New Roman" w:hAnsi="Arial" w:cs="Arial"/>
          <w:sz w:val="24"/>
          <w:szCs w:val="24"/>
        </w:rPr>
        <w:t xml:space="preserve">Si les parties refusent la médiation ou si </w:t>
      </w:r>
      <w:r w:rsidR="38335616" w:rsidRPr="00011478">
        <w:rPr>
          <w:rFonts w:ascii="Arial" w:eastAsia="Times New Roman" w:hAnsi="Arial" w:cs="Arial"/>
          <w:sz w:val="24"/>
          <w:szCs w:val="24"/>
        </w:rPr>
        <w:t>elle</w:t>
      </w:r>
      <w:r w:rsidRPr="00011478">
        <w:rPr>
          <w:rFonts w:ascii="Arial" w:eastAsia="Times New Roman" w:hAnsi="Arial" w:cs="Arial"/>
          <w:sz w:val="24"/>
          <w:szCs w:val="24"/>
        </w:rPr>
        <w:t xml:space="preserve"> échoue, </w:t>
      </w:r>
      <w:r w:rsidR="41D3E27F" w:rsidRPr="00011478">
        <w:rPr>
          <w:rFonts w:ascii="Arial" w:eastAsia="Times New Roman" w:hAnsi="Arial" w:cs="Arial"/>
          <w:sz w:val="24"/>
          <w:szCs w:val="24"/>
        </w:rPr>
        <w:t xml:space="preserve">la prise en charge </w:t>
      </w:r>
      <w:r w:rsidR="0F926392" w:rsidRPr="00011478">
        <w:rPr>
          <w:rFonts w:ascii="Arial" w:eastAsia="Times New Roman" w:hAnsi="Arial" w:cs="Arial"/>
          <w:sz w:val="24"/>
          <w:szCs w:val="24"/>
        </w:rPr>
        <w:t>de la situa</w:t>
      </w:r>
      <w:r w:rsidR="2BCB01FD" w:rsidRPr="00011478">
        <w:rPr>
          <w:rFonts w:ascii="Arial" w:eastAsia="Times New Roman" w:hAnsi="Arial" w:cs="Arial"/>
          <w:sz w:val="24"/>
          <w:szCs w:val="24"/>
        </w:rPr>
        <w:t xml:space="preserve">tion </w:t>
      </w:r>
      <w:r w:rsidR="41D3E27F" w:rsidRPr="00011478">
        <w:rPr>
          <w:rFonts w:ascii="Arial" w:eastAsia="Times New Roman" w:hAnsi="Arial" w:cs="Arial"/>
          <w:sz w:val="24"/>
          <w:szCs w:val="24"/>
        </w:rPr>
        <w:t xml:space="preserve">et </w:t>
      </w:r>
      <w:r w:rsidR="10ECFE8D" w:rsidRPr="00011478">
        <w:rPr>
          <w:rFonts w:ascii="Arial" w:eastAsia="Times New Roman" w:hAnsi="Arial" w:cs="Arial"/>
          <w:sz w:val="24"/>
          <w:szCs w:val="24"/>
        </w:rPr>
        <w:t xml:space="preserve">le processus de plainte </w:t>
      </w:r>
      <w:r w:rsidR="0C7DF091" w:rsidRPr="00011478">
        <w:rPr>
          <w:rFonts w:ascii="Arial" w:eastAsia="Times New Roman" w:hAnsi="Arial" w:cs="Arial"/>
          <w:sz w:val="24"/>
          <w:szCs w:val="24"/>
        </w:rPr>
        <w:t>pourr</w:t>
      </w:r>
      <w:r w:rsidR="41D3E27F" w:rsidRPr="00011478">
        <w:rPr>
          <w:rFonts w:ascii="Arial" w:eastAsia="Times New Roman" w:hAnsi="Arial" w:cs="Arial"/>
          <w:sz w:val="24"/>
          <w:szCs w:val="24"/>
        </w:rPr>
        <w:t>ont</w:t>
      </w:r>
      <w:r w:rsidR="0C7DF091" w:rsidRPr="00011478">
        <w:rPr>
          <w:rFonts w:ascii="Arial" w:eastAsia="Times New Roman" w:hAnsi="Arial" w:cs="Arial"/>
          <w:sz w:val="24"/>
          <w:szCs w:val="24"/>
        </w:rPr>
        <w:t xml:space="preserve"> </w:t>
      </w:r>
      <w:r w:rsidR="10ECFE8D" w:rsidRPr="00011478">
        <w:rPr>
          <w:rFonts w:ascii="Arial" w:eastAsia="Times New Roman" w:hAnsi="Arial" w:cs="Arial"/>
          <w:sz w:val="24"/>
          <w:szCs w:val="24"/>
        </w:rPr>
        <w:t>suivr</w:t>
      </w:r>
      <w:r w:rsidR="0C7DF091" w:rsidRPr="00011478">
        <w:rPr>
          <w:rFonts w:ascii="Arial" w:eastAsia="Times New Roman" w:hAnsi="Arial" w:cs="Arial"/>
          <w:sz w:val="24"/>
          <w:szCs w:val="24"/>
        </w:rPr>
        <w:t>e</w:t>
      </w:r>
      <w:r w:rsidR="10ECFE8D" w:rsidRPr="00011478">
        <w:rPr>
          <w:rFonts w:ascii="Arial" w:eastAsia="Times New Roman" w:hAnsi="Arial" w:cs="Arial"/>
          <w:sz w:val="24"/>
          <w:szCs w:val="24"/>
        </w:rPr>
        <w:t xml:space="preserve"> </w:t>
      </w:r>
      <w:r w:rsidR="41D3E27F" w:rsidRPr="00011478">
        <w:rPr>
          <w:rFonts w:ascii="Arial" w:eastAsia="Times New Roman" w:hAnsi="Arial" w:cs="Arial"/>
          <w:sz w:val="24"/>
          <w:szCs w:val="24"/>
        </w:rPr>
        <w:t>leur</w:t>
      </w:r>
      <w:r w:rsidR="10ECFE8D" w:rsidRPr="00011478">
        <w:rPr>
          <w:rFonts w:ascii="Arial" w:eastAsia="Times New Roman" w:hAnsi="Arial" w:cs="Arial"/>
          <w:sz w:val="24"/>
          <w:szCs w:val="24"/>
        </w:rPr>
        <w:t xml:space="preserve"> cours.</w:t>
      </w:r>
    </w:p>
    <w:p w14:paraId="34AF0C9C" w14:textId="03D9AC29" w:rsidR="00F83173" w:rsidRPr="00011478" w:rsidRDefault="582161F6" w:rsidP="5B07C380">
      <w:pPr>
        <w:widowControl w:val="0"/>
        <w:numPr>
          <w:ilvl w:val="0"/>
          <w:numId w:val="10"/>
        </w:numPr>
        <w:spacing w:before="19" w:after="0" w:line="276" w:lineRule="auto"/>
        <w:jc w:val="both"/>
        <w:rPr>
          <w:rFonts w:ascii="Arial" w:eastAsia="Times New Roman" w:hAnsi="Arial" w:cs="Arial"/>
          <w:sz w:val="24"/>
          <w:szCs w:val="24"/>
        </w:rPr>
      </w:pPr>
      <w:r w:rsidRPr="00011478">
        <w:rPr>
          <w:rFonts w:ascii="Arial" w:eastAsia="Times New Roman" w:hAnsi="Arial" w:cs="Arial"/>
          <w:sz w:val="24"/>
          <w:szCs w:val="24"/>
        </w:rPr>
        <w:t>Le médiateur ne pourra en aucun temps devenir l’enquêteur ou vice versa.</w:t>
      </w:r>
    </w:p>
    <w:p w14:paraId="61A99D51" w14:textId="77777777" w:rsidR="00F31F88" w:rsidRPr="00011478" w:rsidRDefault="00F31F88" w:rsidP="00E44F03">
      <w:pPr>
        <w:widowControl w:val="0"/>
        <w:spacing w:before="19" w:after="0" w:line="276" w:lineRule="auto"/>
        <w:jc w:val="both"/>
        <w:rPr>
          <w:rFonts w:ascii="Arial" w:eastAsia="Times New Roman" w:hAnsi="Arial" w:cs="Arial"/>
          <w:sz w:val="24"/>
          <w:szCs w:val="24"/>
          <w:lang w:val="x-none" w:eastAsia="x-none"/>
        </w:rPr>
      </w:pPr>
    </w:p>
    <w:tbl>
      <w:tblPr>
        <w:tblStyle w:val="Grilledutableau"/>
        <w:tblW w:w="0" w:type="auto"/>
        <w:tblLook w:val="04A0" w:firstRow="1" w:lastRow="0" w:firstColumn="1" w:lastColumn="0" w:noHBand="0" w:noVBand="1"/>
      </w:tblPr>
      <w:tblGrid>
        <w:gridCol w:w="10070"/>
      </w:tblGrid>
      <w:tr w:rsidR="005E7081" w:rsidRPr="00011478" w14:paraId="13EAD7C1" w14:textId="77777777" w:rsidTr="508EEE14">
        <w:tc>
          <w:tcPr>
            <w:tcW w:w="10070" w:type="dxa"/>
            <w:shd w:val="clear" w:color="auto" w:fill="E7E6E6" w:themeFill="background2"/>
          </w:tcPr>
          <w:p w14:paraId="4CD7F550" w14:textId="77777777" w:rsidR="005E7081" w:rsidRPr="00011478" w:rsidRDefault="005E7081">
            <w:pPr>
              <w:tabs>
                <w:tab w:val="left" w:pos="2240"/>
              </w:tabs>
              <w:spacing w:before="17" w:line="242" w:lineRule="auto"/>
              <w:ind w:right="120"/>
              <w:jc w:val="center"/>
              <w:rPr>
                <w:rFonts w:ascii="Arial" w:hAnsi="Arial" w:cs="Arial"/>
                <w:b/>
                <w:bCs/>
              </w:rPr>
            </w:pPr>
            <w:r w:rsidRPr="00011478">
              <w:rPr>
                <w:rFonts w:ascii="Arial" w:hAnsi="Arial" w:cs="Arial"/>
                <w:b/>
                <w:bCs/>
              </w:rPr>
              <w:t>NOTE IMPORTANTE</w:t>
            </w:r>
          </w:p>
        </w:tc>
      </w:tr>
      <w:tr w:rsidR="005E7081" w:rsidRPr="00011478" w14:paraId="1669C877" w14:textId="77777777" w:rsidTr="508EEE14">
        <w:tc>
          <w:tcPr>
            <w:tcW w:w="10070" w:type="dxa"/>
          </w:tcPr>
          <w:p w14:paraId="3363CAD9" w14:textId="389B8EE8" w:rsidR="005E7081" w:rsidRPr="00011478" w:rsidRDefault="7CD250E4">
            <w:pPr>
              <w:widowControl w:val="0"/>
              <w:tabs>
                <w:tab w:val="left" w:pos="1520"/>
              </w:tabs>
              <w:ind w:left="191" w:right="116"/>
              <w:jc w:val="both"/>
              <w:rPr>
                <w:rFonts w:ascii="Arial" w:eastAsia="Calibri" w:hAnsi="Arial" w:cs="Arial"/>
                <w:sz w:val="24"/>
                <w:szCs w:val="24"/>
              </w:rPr>
            </w:pPr>
            <w:r w:rsidRPr="00011478">
              <w:rPr>
                <w:rFonts w:ascii="Arial" w:eastAsia="Calibri" w:hAnsi="Arial" w:cs="Arial"/>
                <w:sz w:val="24"/>
                <w:szCs w:val="24"/>
              </w:rPr>
              <w:t>Si un</w:t>
            </w:r>
            <w:r w:rsidR="001A6379" w:rsidRPr="00011478">
              <w:rPr>
                <w:rFonts w:ascii="Arial" w:eastAsia="Calibri" w:hAnsi="Arial" w:cs="Arial"/>
                <w:sz w:val="24"/>
                <w:szCs w:val="24"/>
              </w:rPr>
              <w:t>e ou un</w:t>
            </w:r>
            <w:r w:rsidRPr="00011478">
              <w:rPr>
                <w:rFonts w:ascii="Arial" w:eastAsia="Calibri" w:hAnsi="Arial" w:cs="Arial"/>
                <w:sz w:val="24"/>
                <w:szCs w:val="24"/>
              </w:rPr>
              <w:t xml:space="preserve"> employé</w:t>
            </w:r>
            <w:r w:rsidR="001A6379" w:rsidRPr="00011478">
              <w:rPr>
                <w:rFonts w:ascii="Arial" w:eastAsia="Calibri" w:hAnsi="Arial" w:cs="Arial"/>
                <w:sz w:val="24"/>
                <w:szCs w:val="24"/>
              </w:rPr>
              <w:t>(e)</w:t>
            </w:r>
            <w:r w:rsidRPr="00011478">
              <w:rPr>
                <w:rFonts w:ascii="Arial" w:eastAsia="Calibri" w:hAnsi="Arial" w:cs="Arial"/>
                <w:sz w:val="24"/>
                <w:szCs w:val="24"/>
              </w:rPr>
              <w:t xml:space="preserve"> ne porte pas plainte officiellement et qu’un gestionnaire de </w:t>
            </w:r>
            <w:r w:rsidR="00A93AD7" w:rsidRPr="00011478">
              <w:rPr>
                <w:rFonts w:ascii="Arial" w:eastAsia="Calibri" w:hAnsi="Arial" w:cs="Arial"/>
                <w:sz w:val="24"/>
                <w:szCs w:val="24"/>
              </w:rPr>
              <w:t>l’</w:t>
            </w:r>
            <w:r w:rsidR="00A93AD7" w:rsidRPr="00011478">
              <w:rPr>
                <w:rFonts w:ascii="Arial" w:eastAsia="Calibri" w:hAnsi="Arial" w:cs="Arial"/>
                <w:sz w:val="24"/>
                <w:szCs w:val="24"/>
                <w:highlight w:val="yellow"/>
              </w:rPr>
              <w:t>ORGANISATION</w:t>
            </w:r>
            <w:r w:rsidR="00A93AD7" w:rsidRPr="00011478">
              <w:rPr>
                <w:rFonts w:ascii="Arial" w:eastAsia="Calibri" w:hAnsi="Arial" w:cs="Arial"/>
                <w:sz w:val="24"/>
                <w:szCs w:val="24"/>
              </w:rPr>
              <w:t xml:space="preserve"> </w:t>
            </w:r>
            <w:r w:rsidRPr="00011478">
              <w:rPr>
                <w:rFonts w:ascii="Arial" w:eastAsia="Calibri" w:hAnsi="Arial" w:cs="Arial"/>
                <w:sz w:val="24"/>
                <w:szCs w:val="24"/>
              </w:rPr>
              <w:t>est témoin ou a un doute raisonnable qu’il existe une situation de harcèlement</w:t>
            </w:r>
            <w:r w:rsidR="00044767" w:rsidRPr="00011478">
              <w:rPr>
                <w:rFonts w:ascii="Arial" w:eastAsia="Calibri" w:hAnsi="Arial" w:cs="Arial"/>
                <w:sz w:val="24"/>
                <w:szCs w:val="24"/>
              </w:rPr>
              <w:t xml:space="preserve"> ou de violence</w:t>
            </w:r>
            <w:r w:rsidRPr="00011478">
              <w:rPr>
                <w:rFonts w:ascii="Arial" w:eastAsia="Calibri" w:hAnsi="Arial" w:cs="Arial"/>
                <w:sz w:val="24"/>
                <w:szCs w:val="24"/>
              </w:rPr>
              <w:t xml:space="preserve">, </w:t>
            </w:r>
            <w:r w:rsidR="0092246E" w:rsidRPr="00011478">
              <w:rPr>
                <w:rFonts w:ascii="Arial" w:eastAsia="Calibri" w:hAnsi="Arial" w:cs="Arial"/>
                <w:sz w:val="24"/>
                <w:szCs w:val="24"/>
              </w:rPr>
              <w:t xml:space="preserve">ce dernier </w:t>
            </w:r>
            <w:r w:rsidRPr="00011478">
              <w:rPr>
                <w:rFonts w:ascii="Arial" w:eastAsia="Calibri" w:hAnsi="Arial" w:cs="Arial"/>
                <w:sz w:val="24"/>
                <w:szCs w:val="24"/>
              </w:rPr>
              <w:t xml:space="preserve">a la responsabilité, en tant que représentant de l’employeur, d’agir promptement, efficacement et de bonne foi en </w:t>
            </w:r>
            <w:r w:rsidR="00012605" w:rsidRPr="00011478">
              <w:rPr>
                <w:rFonts w:ascii="Arial" w:eastAsia="Calibri" w:hAnsi="Arial" w:cs="Arial"/>
                <w:sz w:val="24"/>
                <w:szCs w:val="24"/>
              </w:rPr>
              <w:t xml:space="preserve">confiant </w:t>
            </w:r>
            <w:r w:rsidRPr="00011478">
              <w:rPr>
                <w:rFonts w:ascii="Arial" w:eastAsia="Calibri" w:hAnsi="Arial" w:cs="Arial"/>
                <w:sz w:val="24"/>
                <w:szCs w:val="24"/>
              </w:rPr>
              <w:t xml:space="preserve">la situation </w:t>
            </w:r>
            <w:r w:rsidR="0092246E" w:rsidRPr="00011478">
              <w:rPr>
                <w:rFonts w:ascii="Arial" w:eastAsia="Calibri" w:hAnsi="Arial" w:cs="Arial"/>
                <w:sz w:val="24"/>
                <w:szCs w:val="24"/>
              </w:rPr>
              <w:t>aux</w:t>
            </w:r>
            <w:r w:rsidRPr="00011478">
              <w:rPr>
                <w:rFonts w:ascii="Arial" w:eastAsia="Calibri" w:hAnsi="Arial" w:cs="Arial"/>
                <w:sz w:val="24"/>
                <w:szCs w:val="24"/>
              </w:rPr>
              <w:t xml:space="preserve"> intervenants identifiés ci-dess</w:t>
            </w:r>
            <w:r w:rsidR="437AB369" w:rsidRPr="00011478">
              <w:rPr>
                <w:rFonts w:ascii="Arial" w:eastAsia="Calibri" w:hAnsi="Arial" w:cs="Arial"/>
                <w:sz w:val="24"/>
                <w:szCs w:val="24"/>
              </w:rPr>
              <w:t>u</w:t>
            </w:r>
            <w:r w:rsidRPr="00011478">
              <w:rPr>
                <w:rFonts w:ascii="Arial" w:eastAsia="Calibri" w:hAnsi="Arial" w:cs="Arial"/>
                <w:sz w:val="24"/>
                <w:szCs w:val="24"/>
              </w:rPr>
              <w:t>s, et il ne peut laisser perdurer toute situation de harcèlement</w:t>
            </w:r>
            <w:r w:rsidR="00044767" w:rsidRPr="00011478">
              <w:rPr>
                <w:rFonts w:ascii="Arial" w:eastAsia="Calibri" w:hAnsi="Arial" w:cs="Arial"/>
                <w:sz w:val="24"/>
                <w:szCs w:val="24"/>
              </w:rPr>
              <w:t xml:space="preserve"> ou de violence</w:t>
            </w:r>
            <w:r w:rsidRPr="00011478">
              <w:rPr>
                <w:rFonts w:ascii="Arial" w:eastAsia="Calibri" w:hAnsi="Arial" w:cs="Arial"/>
                <w:spacing w:val="-26"/>
                <w:sz w:val="24"/>
                <w:szCs w:val="24"/>
              </w:rPr>
              <w:t xml:space="preserve"> </w:t>
            </w:r>
            <w:r w:rsidRPr="00011478">
              <w:rPr>
                <w:rFonts w:ascii="Arial" w:eastAsia="Calibri" w:hAnsi="Arial" w:cs="Arial"/>
                <w:sz w:val="24"/>
                <w:szCs w:val="24"/>
              </w:rPr>
              <w:t>potentielle.</w:t>
            </w:r>
          </w:p>
        </w:tc>
      </w:tr>
    </w:tbl>
    <w:p w14:paraId="1451700D" w14:textId="77777777" w:rsidR="005E7081" w:rsidRPr="00011478" w:rsidRDefault="005E7081" w:rsidP="00E44F03">
      <w:pPr>
        <w:widowControl w:val="0"/>
        <w:spacing w:before="19" w:after="0" w:line="276" w:lineRule="auto"/>
        <w:jc w:val="both"/>
        <w:rPr>
          <w:rFonts w:ascii="Arial" w:eastAsia="Times New Roman" w:hAnsi="Arial" w:cs="Arial"/>
          <w:sz w:val="24"/>
          <w:szCs w:val="24"/>
          <w:lang w:val="x-none" w:eastAsia="x-none"/>
        </w:rPr>
      </w:pPr>
    </w:p>
    <w:p w14:paraId="2A4B7A2A" w14:textId="22BA5B53" w:rsidR="00445079" w:rsidRPr="00011478" w:rsidRDefault="00DA6497" w:rsidP="009102C2">
      <w:pPr>
        <w:pStyle w:val="Titre1"/>
        <w:rPr>
          <w:rFonts w:ascii="Arial" w:hAnsi="Arial" w:cs="Arial"/>
          <w:lang w:val="fr-CA"/>
        </w:rPr>
      </w:pPr>
      <w:bookmarkStart w:id="32" w:name="_Toc178269635"/>
      <w:r w:rsidRPr="00011478">
        <w:rPr>
          <w:rFonts w:ascii="Arial" w:hAnsi="Arial" w:cs="Arial"/>
          <w:lang w:val="fr-CA"/>
        </w:rPr>
        <w:lastRenderedPageBreak/>
        <w:t>PROCESSUS D</w:t>
      </w:r>
      <w:r w:rsidR="00653387" w:rsidRPr="00011478">
        <w:rPr>
          <w:rFonts w:ascii="Arial" w:hAnsi="Arial" w:cs="Arial"/>
          <w:lang w:val="fr-CA"/>
        </w:rPr>
        <w:t>E PRISE EN CHARGE D’UNE SITUATION DE HARCÈLEME</w:t>
      </w:r>
      <w:r w:rsidR="004D3871" w:rsidRPr="00011478">
        <w:rPr>
          <w:rFonts w:ascii="Arial" w:hAnsi="Arial" w:cs="Arial"/>
          <w:lang w:val="fr-CA"/>
        </w:rPr>
        <w:t>N</w:t>
      </w:r>
      <w:r w:rsidR="00653387" w:rsidRPr="00011478">
        <w:rPr>
          <w:rFonts w:ascii="Arial" w:hAnsi="Arial" w:cs="Arial"/>
          <w:lang w:val="fr-CA"/>
        </w:rPr>
        <w:t xml:space="preserve">T </w:t>
      </w:r>
      <w:r w:rsidR="00044767" w:rsidRPr="00011478">
        <w:rPr>
          <w:rFonts w:ascii="Arial" w:hAnsi="Arial" w:cs="Arial"/>
          <w:lang w:val="fr-CA"/>
        </w:rPr>
        <w:t xml:space="preserve">OU DE VIOLENCE </w:t>
      </w:r>
      <w:r w:rsidR="00D3210A" w:rsidRPr="00011478">
        <w:rPr>
          <w:rFonts w:ascii="Arial" w:hAnsi="Arial" w:cs="Arial"/>
          <w:lang w:val="fr-CA"/>
        </w:rPr>
        <w:t xml:space="preserve">AINSI QUE </w:t>
      </w:r>
      <w:r w:rsidR="00653387" w:rsidRPr="00011478">
        <w:rPr>
          <w:rFonts w:ascii="Arial" w:hAnsi="Arial" w:cs="Arial"/>
          <w:lang w:val="fr-CA"/>
        </w:rPr>
        <w:t>DE L’ENQUÊTE</w:t>
      </w:r>
      <w:bookmarkEnd w:id="32"/>
    </w:p>
    <w:p w14:paraId="11CB0EFA" w14:textId="42EA8819" w:rsidR="000945F7" w:rsidRPr="00011478" w:rsidRDefault="000945F7" w:rsidP="00734E2E">
      <w:pPr>
        <w:pStyle w:val="Titre2"/>
        <w:rPr>
          <w:rFonts w:ascii="Arial" w:hAnsi="Arial" w:cs="Arial"/>
        </w:rPr>
      </w:pPr>
      <w:bookmarkStart w:id="33" w:name="_Toc178269636"/>
      <w:r w:rsidRPr="00011478">
        <w:rPr>
          <w:rFonts w:ascii="Arial" w:hAnsi="Arial" w:cs="Arial"/>
        </w:rPr>
        <w:t xml:space="preserve">ÉTUDE DE LA RECEVABILITÉ DE LA PLAINTE PAR LA PERSONNE </w:t>
      </w:r>
      <w:r w:rsidR="00CD58DA" w:rsidRPr="00011478">
        <w:rPr>
          <w:rFonts w:ascii="Arial" w:hAnsi="Arial" w:cs="Arial"/>
        </w:rPr>
        <w:t>DÉSIGNÉE</w:t>
      </w:r>
      <w:r w:rsidR="00293BEA" w:rsidRPr="00011478">
        <w:rPr>
          <w:rStyle w:val="Appelnotedebasdep"/>
          <w:rFonts w:ascii="Arial" w:eastAsia="Calibri" w:hAnsi="Arial" w:cs="Arial"/>
        </w:rPr>
        <w:footnoteReference w:id="10"/>
      </w:r>
      <w:bookmarkEnd w:id="33"/>
    </w:p>
    <w:p w14:paraId="41EE09D4" w14:textId="2C4E5A03" w:rsidR="007708AE" w:rsidRPr="00011478" w:rsidRDefault="007708AE" w:rsidP="00546455">
      <w:pPr>
        <w:rPr>
          <w:rFonts w:ascii="Arial" w:hAnsi="Arial" w:cs="Arial"/>
          <w:sz w:val="24"/>
          <w:szCs w:val="24"/>
        </w:rPr>
      </w:pPr>
      <w:r w:rsidRPr="00011478">
        <w:rPr>
          <w:rFonts w:ascii="Arial" w:hAnsi="Arial" w:cs="Arial"/>
          <w:sz w:val="24"/>
          <w:szCs w:val="24"/>
        </w:rPr>
        <w:t xml:space="preserve">Dans un premier temps, il y a l’étude pour la recevabilité de la plainte. Elle peut être </w:t>
      </w:r>
      <w:r w:rsidR="6E1826D4" w:rsidRPr="00011478">
        <w:rPr>
          <w:rFonts w:ascii="Arial" w:hAnsi="Arial" w:cs="Arial"/>
          <w:sz w:val="24"/>
          <w:szCs w:val="24"/>
        </w:rPr>
        <w:t>recevable</w:t>
      </w:r>
      <w:r w:rsidRPr="00011478">
        <w:rPr>
          <w:rFonts w:ascii="Arial" w:hAnsi="Arial" w:cs="Arial"/>
          <w:sz w:val="24"/>
          <w:szCs w:val="24"/>
        </w:rPr>
        <w:t xml:space="preserve"> ou </w:t>
      </w:r>
      <w:r w:rsidR="6E1826D4" w:rsidRPr="00011478">
        <w:rPr>
          <w:rFonts w:ascii="Arial" w:hAnsi="Arial" w:cs="Arial"/>
          <w:sz w:val="24"/>
          <w:szCs w:val="24"/>
        </w:rPr>
        <w:t>non recevable</w:t>
      </w:r>
      <w:r w:rsidRPr="00011478">
        <w:rPr>
          <w:rFonts w:ascii="Arial" w:hAnsi="Arial" w:cs="Arial"/>
          <w:sz w:val="24"/>
          <w:szCs w:val="24"/>
        </w:rPr>
        <w:t>.</w:t>
      </w:r>
    </w:p>
    <w:p w14:paraId="502E0401" w14:textId="738D62C7" w:rsidR="1635914E" w:rsidRPr="00011478" w:rsidRDefault="1635914E" w:rsidP="00546455">
      <w:pPr>
        <w:pStyle w:val="Paragraphedeliste"/>
        <w:numPr>
          <w:ilvl w:val="0"/>
          <w:numId w:val="29"/>
        </w:numPr>
        <w:ind w:left="1080"/>
        <w:rPr>
          <w:rFonts w:ascii="Arial" w:hAnsi="Arial" w:cs="Arial"/>
          <w:sz w:val="24"/>
          <w:szCs w:val="24"/>
          <w:lang w:val="fr-CA"/>
        </w:rPr>
      </w:pPr>
      <w:r w:rsidRPr="00011478">
        <w:rPr>
          <w:rFonts w:ascii="Arial" w:hAnsi="Arial" w:cs="Arial"/>
          <w:sz w:val="24"/>
          <w:szCs w:val="24"/>
          <w:lang w:val="fr-CA"/>
        </w:rPr>
        <w:t xml:space="preserve">Y a-t-il apparence suffisante de harcèlement selon les critères </w:t>
      </w:r>
      <w:r w:rsidR="007811A8" w:rsidRPr="00011478">
        <w:rPr>
          <w:rFonts w:ascii="Arial" w:hAnsi="Arial" w:cs="Arial"/>
          <w:sz w:val="24"/>
          <w:szCs w:val="24"/>
          <w:lang w:val="fr-CA"/>
        </w:rPr>
        <w:t>de</w:t>
      </w:r>
      <w:r w:rsidRPr="00011478">
        <w:rPr>
          <w:rFonts w:ascii="Arial" w:hAnsi="Arial" w:cs="Arial"/>
          <w:sz w:val="24"/>
          <w:szCs w:val="24"/>
          <w:lang w:val="fr-CA"/>
        </w:rPr>
        <w:t xml:space="preserve"> la </w:t>
      </w:r>
      <w:r w:rsidRPr="00011478">
        <w:rPr>
          <w:rFonts w:ascii="Arial" w:hAnsi="Arial" w:cs="Arial"/>
          <w:i/>
          <w:iCs/>
          <w:sz w:val="24"/>
          <w:szCs w:val="24"/>
          <w:lang w:val="fr-CA"/>
        </w:rPr>
        <w:t>Loi sur les normes du travail</w:t>
      </w:r>
      <w:r w:rsidR="00A95017" w:rsidRPr="00011478">
        <w:rPr>
          <w:rFonts w:ascii="Arial" w:hAnsi="Arial" w:cs="Arial"/>
          <w:i/>
          <w:iCs/>
          <w:sz w:val="24"/>
          <w:szCs w:val="24"/>
          <w:lang w:val="fr-CA"/>
        </w:rPr>
        <w:t> </w:t>
      </w:r>
      <w:r w:rsidRPr="00011478">
        <w:rPr>
          <w:rFonts w:ascii="Arial" w:hAnsi="Arial" w:cs="Arial"/>
          <w:i/>
          <w:iCs/>
          <w:sz w:val="24"/>
          <w:szCs w:val="24"/>
          <w:lang w:val="fr-CA"/>
        </w:rPr>
        <w:t>?</w:t>
      </w:r>
    </w:p>
    <w:p w14:paraId="5EEC9500" w14:textId="477FC9CE" w:rsidR="1635914E" w:rsidRPr="00011478" w:rsidRDefault="1635914E" w:rsidP="00546455">
      <w:pPr>
        <w:pStyle w:val="Paragraphedeliste"/>
        <w:numPr>
          <w:ilvl w:val="1"/>
          <w:numId w:val="29"/>
        </w:numPr>
        <w:rPr>
          <w:rFonts w:ascii="Arial" w:hAnsi="Arial" w:cs="Arial"/>
          <w:sz w:val="24"/>
          <w:szCs w:val="24"/>
          <w:lang w:val="fr-CA"/>
        </w:rPr>
      </w:pPr>
      <w:r w:rsidRPr="00011478">
        <w:rPr>
          <w:rFonts w:ascii="Arial" w:hAnsi="Arial" w:cs="Arial"/>
          <w:b/>
          <w:bCs/>
          <w:sz w:val="24"/>
          <w:szCs w:val="24"/>
          <w:lang w:val="fr-CA"/>
        </w:rPr>
        <w:t>OUI</w:t>
      </w:r>
      <w:r w:rsidR="00012605" w:rsidRPr="00011478">
        <w:rPr>
          <w:rFonts w:ascii="Arial" w:hAnsi="Arial" w:cs="Arial"/>
          <w:sz w:val="24"/>
          <w:szCs w:val="24"/>
          <w:lang w:val="fr-CA"/>
        </w:rPr>
        <w:t> :</w:t>
      </w:r>
      <w:r w:rsidRPr="00011478">
        <w:rPr>
          <w:rFonts w:ascii="Arial" w:hAnsi="Arial" w:cs="Arial"/>
          <w:sz w:val="24"/>
          <w:szCs w:val="24"/>
          <w:lang w:val="fr-CA"/>
        </w:rPr>
        <w:t xml:space="preserve"> Poursuite du cheminement de la plainte</w:t>
      </w:r>
      <w:r w:rsidR="64229215" w:rsidRPr="00011478">
        <w:rPr>
          <w:rFonts w:ascii="Arial" w:hAnsi="Arial" w:cs="Arial"/>
          <w:sz w:val="24"/>
          <w:szCs w:val="24"/>
          <w:lang w:val="fr-CA"/>
        </w:rPr>
        <w:t xml:space="preserve"> par l</w:t>
      </w:r>
      <w:r w:rsidR="7BBB91CF" w:rsidRPr="00011478">
        <w:rPr>
          <w:rFonts w:ascii="Arial" w:hAnsi="Arial" w:cs="Arial"/>
          <w:sz w:val="24"/>
          <w:szCs w:val="24"/>
          <w:lang w:val="fr-CA"/>
        </w:rPr>
        <w:t>a</w:t>
      </w:r>
      <w:r w:rsidR="64229215" w:rsidRPr="00011478">
        <w:rPr>
          <w:rFonts w:ascii="Arial" w:hAnsi="Arial" w:cs="Arial"/>
          <w:sz w:val="24"/>
          <w:szCs w:val="24"/>
          <w:lang w:val="fr-CA"/>
        </w:rPr>
        <w:t xml:space="preserve"> personne désignée</w:t>
      </w:r>
      <w:r w:rsidRPr="00011478">
        <w:rPr>
          <w:rFonts w:ascii="Arial" w:hAnsi="Arial" w:cs="Arial"/>
          <w:sz w:val="24"/>
          <w:szCs w:val="24"/>
          <w:lang w:val="fr-CA"/>
        </w:rPr>
        <w:t>.</w:t>
      </w:r>
    </w:p>
    <w:p w14:paraId="76C4E8BE" w14:textId="6B0970E3" w:rsidR="1635914E" w:rsidRPr="00011478" w:rsidRDefault="1635914E" w:rsidP="00546455">
      <w:pPr>
        <w:pStyle w:val="Paragraphedeliste"/>
        <w:numPr>
          <w:ilvl w:val="1"/>
          <w:numId w:val="29"/>
        </w:numPr>
        <w:rPr>
          <w:rFonts w:ascii="Arial" w:hAnsi="Arial" w:cs="Arial"/>
          <w:sz w:val="24"/>
          <w:szCs w:val="24"/>
          <w:lang w:val="fr-CA"/>
        </w:rPr>
      </w:pPr>
      <w:r w:rsidRPr="00011478">
        <w:rPr>
          <w:rFonts w:ascii="Arial" w:hAnsi="Arial" w:cs="Arial"/>
          <w:b/>
          <w:bCs/>
          <w:sz w:val="24"/>
          <w:szCs w:val="24"/>
          <w:lang w:val="fr-CA"/>
        </w:rPr>
        <w:t>NON</w:t>
      </w:r>
      <w:r w:rsidR="00012605" w:rsidRPr="00011478">
        <w:rPr>
          <w:rFonts w:ascii="Arial" w:hAnsi="Arial" w:cs="Arial"/>
          <w:sz w:val="24"/>
          <w:szCs w:val="24"/>
          <w:lang w:val="fr-CA"/>
        </w:rPr>
        <w:t> :</w:t>
      </w:r>
      <w:r w:rsidRPr="00011478">
        <w:rPr>
          <w:rFonts w:ascii="Arial" w:hAnsi="Arial" w:cs="Arial"/>
          <w:sz w:val="24"/>
          <w:szCs w:val="24"/>
          <w:lang w:val="fr-CA"/>
        </w:rPr>
        <w:t xml:space="preserve"> Gestion par les ressources humaines ou le gestionnaire.</w:t>
      </w:r>
    </w:p>
    <w:p w14:paraId="176E996E" w14:textId="394FFD83" w:rsidR="1635914E" w:rsidRPr="00011478" w:rsidRDefault="1635914E" w:rsidP="00546455">
      <w:pPr>
        <w:pStyle w:val="Paragraphedeliste"/>
        <w:numPr>
          <w:ilvl w:val="2"/>
          <w:numId w:val="29"/>
        </w:numPr>
        <w:ind w:left="1080"/>
        <w:rPr>
          <w:rFonts w:ascii="Arial" w:hAnsi="Arial" w:cs="Arial"/>
          <w:sz w:val="24"/>
          <w:szCs w:val="24"/>
          <w:lang w:val="fr-CA"/>
        </w:rPr>
      </w:pPr>
      <w:r w:rsidRPr="00011478">
        <w:rPr>
          <w:rFonts w:ascii="Arial" w:hAnsi="Arial" w:cs="Arial"/>
          <w:sz w:val="24"/>
          <w:szCs w:val="24"/>
          <w:lang w:val="fr-CA"/>
        </w:rPr>
        <w:t>Expliquer à la personne plaignante pourquoi sa plainte n’est pas retenue</w:t>
      </w:r>
      <w:r w:rsidR="002656AE" w:rsidRPr="00011478">
        <w:rPr>
          <w:rFonts w:ascii="Arial" w:hAnsi="Arial" w:cs="Arial"/>
          <w:sz w:val="24"/>
          <w:szCs w:val="24"/>
          <w:lang w:val="fr-CA"/>
        </w:rPr>
        <w:t xml:space="preserve">. </w:t>
      </w:r>
      <w:r w:rsidR="0055758E" w:rsidRPr="00011478">
        <w:rPr>
          <w:rFonts w:ascii="Arial" w:hAnsi="Arial" w:cs="Arial"/>
          <w:sz w:val="24"/>
          <w:szCs w:val="24"/>
          <w:lang w:val="fr-CA"/>
        </w:rPr>
        <w:t>Au besoin,</w:t>
      </w:r>
      <w:r w:rsidR="00161B77" w:rsidRPr="00011478">
        <w:rPr>
          <w:rFonts w:ascii="Arial" w:hAnsi="Arial" w:cs="Arial"/>
          <w:sz w:val="24"/>
          <w:szCs w:val="24"/>
          <w:lang w:val="fr-CA"/>
        </w:rPr>
        <w:t xml:space="preserve"> le gestionnaire peut </w:t>
      </w:r>
      <w:r w:rsidR="00B90555" w:rsidRPr="00011478">
        <w:rPr>
          <w:rFonts w:ascii="Arial" w:hAnsi="Arial" w:cs="Arial"/>
          <w:sz w:val="24"/>
          <w:szCs w:val="24"/>
          <w:lang w:val="fr-CA"/>
        </w:rPr>
        <w:t xml:space="preserve">lui </w:t>
      </w:r>
      <w:r w:rsidR="00161B77" w:rsidRPr="00011478">
        <w:rPr>
          <w:rFonts w:ascii="Arial" w:hAnsi="Arial" w:cs="Arial"/>
          <w:sz w:val="24"/>
          <w:szCs w:val="24"/>
          <w:lang w:val="fr-CA"/>
        </w:rPr>
        <w:t>offrir un soutien</w:t>
      </w:r>
      <w:r w:rsidR="00012605" w:rsidRPr="00011478">
        <w:rPr>
          <w:rFonts w:ascii="Arial" w:hAnsi="Arial" w:cs="Arial"/>
          <w:sz w:val="24"/>
          <w:szCs w:val="24"/>
          <w:lang w:val="fr-CA"/>
        </w:rPr>
        <w:t xml:space="preserve"> par le biais du</w:t>
      </w:r>
      <w:r w:rsidR="00ED1D1D" w:rsidRPr="00011478">
        <w:rPr>
          <w:rFonts w:ascii="Arial" w:hAnsi="Arial" w:cs="Arial"/>
          <w:sz w:val="24"/>
          <w:szCs w:val="24"/>
          <w:lang w:val="fr-CA"/>
        </w:rPr>
        <w:t xml:space="preserve"> </w:t>
      </w:r>
      <w:r w:rsidRPr="00011478">
        <w:rPr>
          <w:rFonts w:ascii="Arial" w:hAnsi="Arial" w:cs="Arial"/>
          <w:sz w:val="24"/>
          <w:szCs w:val="24"/>
          <w:lang w:val="fr-CA"/>
        </w:rPr>
        <w:t xml:space="preserve">PAE </w:t>
      </w:r>
      <w:r w:rsidR="00ED1D1D" w:rsidRPr="00011478">
        <w:rPr>
          <w:rFonts w:ascii="Arial" w:hAnsi="Arial" w:cs="Arial"/>
          <w:sz w:val="24"/>
          <w:szCs w:val="24"/>
          <w:lang w:val="fr-CA"/>
        </w:rPr>
        <w:t xml:space="preserve">ou </w:t>
      </w:r>
      <w:r w:rsidR="00B90555" w:rsidRPr="00011478">
        <w:rPr>
          <w:rFonts w:ascii="Arial" w:hAnsi="Arial" w:cs="Arial"/>
          <w:sz w:val="24"/>
          <w:szCs w:val="24"/>
          <w:lang w:val="fr-CA"/>
        </w:rPr>
        <w:t>d’</w:t>
      </w:r>
      <w:r w:rsidR="00ED1D1D" w:rsidRPr="00011478">
        <w:rPr>
          <w:rFonts w:ascii="Arial" w:hAnsi="Arial" w:cs="Arial"/>
          <w:sz w:val="24"/>
          <w:szCs w:val="24"/>
          <w:lang w:val="fr-CA"/>
        </w:rPr>
        <w:t xml:space="preserve">autres </w:t>
      </w:r>
      <w:r w:rsidRPr="00011478">
        <w:rPr>
          <w:rFonts w:ascii="Arial" w:hAnsi="Arial" w:cs="Arial"/>
          <w:sz w:val="24"/>
          <w:szCs w:val="24"/>
          <w:lang w:val="fr-CA"/>
        </w:rPr>
        <w:t>ressources externes, selon les p</w:t>
      </w:r>
      <w:r w:rsidR="00B90555" w:rsidRPr="00011478">
        <w:rPr>
          <w:rFonts w:ascii="Arial" w:hAnsi="Arial" w:cs="Arial"/>
          <w:sz w:val="24"/>
          <w:szCs w:val="24"/>
          <w:lang w:val="fr-CA"/>
        </w:rPr>
        <w:t>ratiques établies par</w:t>
      </w:r>
      <w:r w:rsidRPr="00011478">
        <w:rPr>
          <w:rFonts w:ascii="Arial" w:hAnsi="Arial" w:cs="Arial"/>
          <w:sz w:val="24"/>
          <w:szCs w:val="24"/>
          <w:lang w:val="fr-CA"/>
        </w:rPr>
        <w:t xml:space="preserve"> l’</w:t>
      </w:r>
      <w:r w:rsidRPr="00011478">
        <w:rPr>
          <w:rFonts w:ascii="Arial" w:hAnsi="Arial" w:cs="Arial"/>
          <w:sz w:val="24"/>
          <w:szCs w:val="24"/>
          <w:highlight w:val="yellow"/>
          <w:lang w:val="fr-CA"/>
        </w:rPr>
        <w:t>ORGANISATION</w:t>
      </w:r>
      <w:r w:rsidRPr="00011478">
        <w:rPr>
          <w:rFonts w:ascii="Arial" w:hAnsi="Arial" w:cs="Arial"/>
          <w:sz w:val="24"/>
          <w:szCs w:val="24"/>
          <w:lang w:val="fr-CA"/>
        </w:rPr>
        <w:t>.</w:t>
      </w:r>
    </w:p>
    <w:p w14:paraId="56463337" w14:textId="4CBD56CB" w:rsidR="1635914E" w:rsidRPr="00011478" w:rsidRDefault="1635914E" w:rsidP="00BF6774">
      <w:pPr>
        <w:pStyle w:val="Paragraphedeliste"/>
        <w:numPr>
          <w:ilvl w:val="0"/>
          <w:numId w:val="49"/>
        </w:numPr>
        <w:ind w:left="1440"/>
        <w:rPr>
          <w:rFonts w:ascii="Arial" w:hAnsi="Arial" w:cs="Arial"/>
          <w:sz w:val="24"/>
          <w:szCs w:val="24"/>
          <w:lang w:val="fr-CA"/>
        </w:rPr>
      </w:pPr>
      <w:r w:rsidRPr="00011478">
        <w:rPr>
          <w:rFonts w:ascii="Arial" w:hAnsi="Arial" w:cs="Arial"/>
          <w:b/>
          <w:bCs/>
          <w:sz w:val="24"/>
          <w:szCs w:val="24"/>
          <w:lang w:val="fr-CA"/>
        </w:rPr>
        <w:t>Conflit</w:t>
      </w:r>
      <w:r w:rsidR="00A95017" w:rsidRPr="00011478">
        <w:rPr>
          <w:rFonts w:ascii="Arial" w:hAnsi="Arial" w:cs="Arial"/>
          <w:b/>
          <w:bCs/>
          <w:sz w:val="24"/>
          <w:szCs w:val="24"/>
          <w:lang w:val="fr-CA"/>
        </w:rPr>
        <w:t> </w:t>
      </w:r>
      <w:r w:rsidRPr="00011478">
        <w:rPr>
          <w:rFonts w:ascii="Arial" w:hAnsi="Arial" w:cs="Arial"/>
          <w:b/>
          <w:bCs/>
          <w:sz w:val="24"/>
          <w:szCs w:val="24"/>
          <w:lang w:val="fr-CA"/>
        </w:rPr>
        <w:t>?</w:t>
      </w:r>
      <w:r w:rsidRPr="00011478">
        <w:rPr>
          <w:rFonts w:ascii="Arial" w:hAnsi="Arial" w:cs="Arial"/>
          <w:sz w:val="24"/>
          <w:szCs w:val="24"/>
          <w:lang w:val="fr-CA"/>
        </w:rPr>
        <w:t xml:space="preserve"> Offrir une médiation</w:t>
      </w:r>
      <w:r w:rsidR="0006340B" w:rsidRPr="00011478">
        <w:rPr>
          <w:rStyle w:val="Appelnotedebasdep"/>
          <w:rFonts w:ascii="Arial" w:hAnsi="Arial" w:cs="Arial"/>
          <w:sz w:val="24"/>
          <w:szCs w:val="24"/>
          <w:lang w:val="fr-CA"/>
        </w:rPr>
        <w:footnoteReference w:id="11"/>
      </w:r>
      <w:r w:rsidRPr="00011478">
        <w:rPr>
          <w:rFonts w:ascii="Arial" w:hAnsi="Arial" w:cs="Arial"/>
          <w:sz w:val="24"/>
          <w:szCs w:val="24"/>
          <w:lang w:val="fr-CA"/>
        </w:rPr>
        <w:t>.</w:t>
      </w:r>
      <w:r w:rsidRPr="00011478">
        <w:rPr>
          <w:rFonts w:ascii="Arial" w:hAnsi="Arial" w:cs="Arial"/>
          <w:lang w:val="fr-CA"/>
        </w:rPr>
        <w:t xml:space="preserve"> </w:t>
      </w:r>
      <w:r w:rsidRPr="00011478">
        <w:rPr>
          <w:rFonts w:ascii="Arial" w:hAnsi="Arial" w:cs="Arial"/>
          <w:sz w:val="24"/>
          <w:szCs w:val="24"/>
          <w:lang w:val="fr-CA"/>
        </w:rPr>
        <w:t>Une plainte non recevable peut tout de même révéler une situation problématique autre que du harcèlement.</w:t>
      </w:r>
    </w:p>
    <w:p w14:paraId="4BE967CB" w14:textId="16B7902D" w:rsidR="1635914E" w:rsidRPr="00011478" w:rsidRDefault="1635914E" w:rsidP="00BF6774">
      <w:pPr>
        <w:pStyle w:val="Paragraphedeliste"/>
        <w:numPr>
          <w:ilvl w:val="0"/>
          <w:numId w:val="49"/>
        </w:numPr>
        <w:ind w:left="1440"/>
        <w:rPr>
          <w:rFonts w:ascii="Arial" w:hAnsi="Arial" w:cs="Arial"/>
          <w:sz w:val="24"/>
          <w:szCs w:val="24"/>
          <w:lang w:val="fr-CA"/>
        </w:rPr>
      </w:pPr>
      <w:r w:rsidRPr="00011478">
        <w:rPr>
          <w:rFonts w:ascii="Arial" w:hAnsi="Arial" w:cs="Arial"/>
          <w:b/>
          <w:bCs/>
          <w:sz w:val="24"/>
          <w:szCs w:val="24"/>
          <w:lang w:val="fr-CA"/>
        </w:rPr>
        <w:t>Plainte futile après analyse</w:t>
      </w:r>
      <w:r w:rsidRPr="00011478">
        <w:rPr>
          <w:rFonts w:ascii="Arial" w:hAnsi="Arial" w:cs="Arial"/>
          <w:sz w:val="24"/>
          <w:szCs w:val="24"/>
          <w:lang w:val="fr-CA"/>
        </w:rPr>
        <w:t> ?</w:t>
      </w:r>
      <w:r w:rsidR="00A95017" w:rsidRPr="00011478">
        <w:rPr>
          <w:rFonts w:ascii="Arial" w:hAnsi="Arial" w:cs="Arial"/>
          <w:sz w:val="24"/>
          <w:szCs w:val="24"/>
          <w:lang w:val="fr-CA"/>
        </w:rPr>
        <w:t xml:space="preserve"> </w:t>
      </w:r>
      <w:r w:rsidRPr="00011478">
        <w:rPr>
          <w:rFonts w:ascii="Arial" w:hAnsi="Arial" w:cs="Arial"/>
          <w:sz w:val="24"/>
          <w:szCs w:val="24"/>
          <w:lang w:val="fr-CA"/>
        </w:rPr>
        <w:t>: Gestion disciplinaire pouvant aller jusqu’au congédiement.</w:t>
      </w:r>
    </w:p>
    <w:p w14:paraId="6D5D5D58" w14:textId="4A8D904A" w:rsidR="00CF23D9" w:rsidRPr="00011478" w:rsidRDefault="00CF23D9" w:rsidP="00BF6774">
      <w:pPr>
        <w:pStyle w:val="Paragraphedeliste"/>
        <w:numPr>
          <w:ilvl w:val="0"/>
          <w:numId w:val="29"/>
        </w:numPr>
        <w:ind w:left="1080"/>
        <w:rPr>
          <w:rFonts w:ascii="Arial" w:hAnsi="Arial" w:cs="Arial"/>
          <w:sz w:val="24"/>
          <w:szCs w:val="24"/>
          <w:lang w:val="fr-CA"/>
        </w:rPr>
      </w:pPr>
      <w:r w:rsidRPr="00011478">
        <w:rPr>
          <w:rFonts w:ascii="Arial" w:hAnsi="Arial" w:cs="Arial"/>
          <w:b/>
          <w:sz w:val="24"/>
          <w:szCs w:val="24"/>
          <w:lang w:val="fr-CA"/>
        </w:rPr>
        <w:t>S’il y a conflit d’intérêts</w:t>
      </w:r>
      <w:r w:rsidRPr="00011478">
        <w:rPr>
          <w:rFonts w:ascii="Arial" w:hAnsi="Arial" w:cs="Arial"/>
          <w:sz w:val="24"/>
          <w:szCs w:val="24"/>
          <w:lang w:val="fr-CA"/>
        </w:rPr>
        <w:t xml:space="preserve"> : Traitement de la plainte </w:t>
      </w:r>
      <w:r w:rsidR="008E014D" w:rsidRPr="00011478">
        <w:rPr>
          <w:rFonts w:ascii="Arial" w:hAnsi="Arial" w:cs="Arial"/>
          <w:sz w:val="24"/>
          <w:szCs w:val="24"/>
          <w:lang w:val="fr-CA"/>
        </w:rPr>
        <w:t xml:space="preserve">par l’autre personne désignée </w:t>
      </w:r>
      <w:r w:rsidR="001D1336" w:rsidRPr="00011478">
        <w:rPr>
          <w:rFonts w:ascii="Arial" w:hAnsi="Arial" w:cs="Arial"/>
          <w:sz w:val="24"/>
          <w:szCs w:val="24"/>
          <w:lang w:val="fr-CA"/>
        </w:rPr>
        <w:t xml:space="preserve">ou </w:t>
      </w:r>
      <w:r w:rsidRPr="00011478">
        <w:rPr>
          <w:rFonts w:ascii="Arial" w:hAnsi="Arial" w:cs="Arial"/>
          <w:sz w:val="24"/>
          <w:szCs w:val="24"/>
          <w:lang w:val="fr-CA"/>
        </w:rPr>
        <w:t xml:space="preserve">à l’externe. </w:t>
      </w:r>
      <w:r w:rsidR="27508BE5" w:rsidRPr="00011478">
        <w:rPr>
          <w:rFonts w:ascii="Arial" w:hAnsi="Arial" w:cs="Arial"/>
          <w:sz w:val="24"/>
          <w:szCs w:val="24"/>
          <w:lang w:val="fr-CA"/>
        </w:rPr>
        <w:t xml:space="preserve"> </w:t>
      </w:r>
    </w:p>
    <w:p w14:paraId="50BABC53" w14:textId="04B18D81" w:rsidR="00DD65C4" w:rsidRPr="00011478" w:rsidRDefault="005034C3" w:rsidP="00BF6774">
      <w:pPr>
        <w:pStyle w:val="Paragraphedeliste"/>
        <w:numPr>
          <w:ilvl w:val="0"/>
          <w:numId w:val="29"/>
        </w:numPr>
        <w:ind w:left="1080"/>
        <w:rPr>
          <w:rFonts w:ascii="Arial" w:hAnsi="Arial" w:cs="Arial"/>
          <w:sz w:val="24"/>
          <w:szCs w:val="24"/>
          <w:lang w:val="fr-CA"/>
        </w:rPr>
      </w:pPr>
      <w:r w:rsidRPr="00011478">
        <w:rPr>
          <w:rFonts w:ascii="Arial" w:hAnsi="Arial" w:cs="Arial"/>
          <w:sz w:val="24"/>
          <w:szCs w:val="24"/>
          <w:lang w:val="fr-CA"/>
        </w:rPr>
        <w:t>La plainte</w:t>
      </w:r>
      <w:r w:rsidR="00F65D01" w:rsidRPr="00011478">
        <w:rPr>
          <w:rFonts w:ascii="Arial" w:hAnsi="Arial" w:cs="Arial"/>
          <w:sz w:val="24"/>
          <w:szCs w:val="24"/>
          <w:lang w:val="fr-CA"/>
        </w:rPr>
        <w:t xml:space="preserve"> ne doit pas</w:t>
      </w:r>
      <w:r w:rsidR="004774FC" w:rsidRPr="00011478">
        <w:rPr>
          <w:rFonts w:ascii="Arial" w:hAnsi="Arial" w:cs="Arial"/>
          <w:sz w:val="24"/>
          <w:szCs w:val="24"/>
          <w:lang w:val="fr-CA"/>
        </w:rPr>
        <w:t xml:space="preserve"> </w:t>
      </w:r>
      <w:r w:rsidR="00F65D01" w:rsidRPr="00011478">
        <w:rPr>
          <w:rFonts w:ascii="Arial" w:hAnsi="Arial" w:cs="Arial"/>
          <w:sz w:val="24"/>
          <w:szCs w:val="24"/>
          <w:lang w:val="fr-CA"/>
        </w:rPr>
        <w:t xml:space="preserve">être </w:t>
      </w:r>
      <w:r w:rsidR="00996463" w:rsidRPr="00011478">
        <w:rPr>
          <w:rFonts w:ascii="Arial" w:hAnsi="Arial" w:cs="Arial"/>
          <w:sz w:val="24"/>
          <w:szCs w:val="24"/>
          <w:lang w:val="fr-CA"/>
        </w:rPr>
        <w:t>frivole</w:t>
      </w:r>
      <w:r w:rsidR="00ED79D1" w:rsidRPr="00011478">
        <w:rPr>
          <w:rFonts w:ascii="Arial" w:hAnsi="Arial" w:cs="Arial"/>
          <w:sz w:val="24"/>
          <w:szCs w:val="24"/>
          <w:lang w:val="fr-CA"/>
        </w:rPr>
        <w:t>,</w:t>
      </w:r>
      <w:r w:rsidR="00996463" w:rsidRPr="00011478">
        <w:rPr>
          <w:rFonts w:ascii="Arial" w:hAnsi="Arial" w:cs="Arial"/>
          <w:sz w:val="24"/>
          <w:szCs w:val="24"/>
          <w:lang w:val="fr-CA"/>
        </w:rPr>
        <w:t xml:space="preserve"> </w:t>
      </w:r>
      <w:r w:rsidR="00ED79D1" w:rsidRPr="00011478">
        <w:rPr>
          <w:rFonts w:ascii="Arial" w:hAnsi="Arial" w:cs="Arial"/>
          <w:sz w:val="24"/>
          <w:szCs w:val="24"/>
          <w:lang w:val="fr-CA"/>
        </w:rPr>
        <w:t>abusive</w:t>
      </w:r>
      <w:r w:rsidR="000C4661" w:rsidRPr="00011478">
        <w:rPr>
          <w:rFonts w:ascii="Arial" w:hAnsi="Arial" w:cs="Arial"/>
          <w:sz w:val="24"/>
          <w:szCs w:val="24"/>
          <w:lang w:val="fr-CA"/>
        </w:rPr>
        <w:t xml:space="preserve">, </w:t>
      </w:r>
      <w:r w:rsidR="00ED79D1" w:rsidRPr="00011478">
        <w:rPr>
          <w:rFonts w:ascii="Arial" w:hAnsi="Arial" w:cs="Arial"/>
          <w:sz w:val="24"/>
          <w:szCs w:val="24"/>
          <w:lang w:val="fr-CA"/>
        </w:rPr>
        <w:t>faite de mauvaise foi</w:t>
      </w:r>
      <w:r w:rsidR="000C4661" w:rsidRPr="00011478">
        <w:rPr>
          <w:rFonts w:ascii="Arial" w:hAnsi="Arial" w:cs="Arial"/>
          <w:sz w:val="24"/>
          <w:szCs w:val="24"/>
          <w:lang w:val="fr-CA"/>
        </w:rPr>
        <w:t xml:space="preserve"> ou visant à nuire à</w:t>
      </w:r>
      <w:r w:rsidRPr="00011478">
        <w:rPr>
          <w:rFonts w:ascii="Arial" w:hAnsi="Arial" w:cs="Arial"/>
          <w:sz w:val="24"/>
          <w:szCs w:val="24"/>
          <w:lang w:val="fr-CA"/>
        </w:rPr>
        <w:t xml:space="preserve"> la personne qui fait l’objet de la plainte,</w:t>
      </w:r>
      <w:r w:rsidR="00ED79D1" w:rsidRPr="00011478">
        <w:rPr>
          <w:rFonts w:ascii="Arial" w:hAnsi="Arial" w:cs="Arial"/>
          <w:sz w:val="24"/>
          <w:szCs w:val="24"/>
          <w:lang w:val="fr-CA"/>
        </w:rPr>
        <w:t xml:space="preserve"> </w:t>
      </w:r>
      <w:r w:rsidR="004774FC" w:rsidRPr="00011478">
        <w:rPr>
          <w:rFonts w:ascii="Arial" w:hAnsi="Arial" w:cs="Arial"/>
          <w:sz w:val="24"/>
          <w:szCs w:val="24"/>
          <w:lang w:val="fr-CA"/>
        </w:rPr>
        <w:t>après analyse</w:t>
      </w:r>
      <w:r w:rsidR="00F65D01" w:rsidRPr="00011478">
        <w:rPr>
          <w:rFonts w:ascii="Arial" w:hAnsi="Arial" w:cs="Arial"/>
          <w:sz w:val="24"/>
          <w:szCs w:val="24"/>
          <w:lang w:val="fr-CA"/>
        </w:rPr>
        <w:t>.</w:t>
      </w:r>
    </w:p>
    <w:p w14:paraId="5DC176BD" w14:textId="21301948" w:rsidR="002D7609" w:rsidRPr="00011478" w:rsidRDefault="002D7609" w:rsidP="00BF6774">
      <w:pPr>
        <w:pStyle w:val="Paragraphedeliste"/>
        <w:numPr>
          <w:ilvl w:val="0"/>
          <w:numId w:val="29"/>
        </w:numPr>
        <w:ind w:left="1080"/>
        <w:jc w:val="both"/>
        <w:rPr>
          <w:rFonts w:ascii="Arial" w:hAnsi="Arial" w:cs="Arial"/>
          <w:sz w:val="24"/>
          <w:szCs w:val="24"/>
          <w:lang w:val="fr-CA"/>
        </w:rPr>
      </w:pPr>
      <w:r w:rsidRPr="00011478">
        <w:rPr>
          <w:rFonts w:ascii="Arial" w:hAnsi="Arial" w:cs="Arial"/>
          <w:b/>
          <w:bCs/>
          <w:sz w:val="24"/>
          <w:szCs w:val="24"/>
          <w:lang w:val="fr-CA"/>
        </w:rPr>
        <w:t>Suivi</w:t>
      </w:r>
      <w:r w:rsidR="00FC0570" w:rsidRPr="00011478">
        <w:rPr>
          <w:rFonts w:ascii="Arial" w:hAnsi="Arial" w:cs="Arial"/>
          <w:b/>
          <w:bCs/>
          <w:sz w:val="24"/>
          <w:szCs w:val="24"/>
          <w:lang w:val="fr-CA"/>
        </w:rPr>
        <w:t xml:space="preserve"> </w:t>
      </w:r>
      <w:r w:rsidR="0092246E" w:rsidRPr="00011478">
        <w:rPr>
          <w:rFonts w:ascii="Arial" w:hAnsi="Arial" w:cs="Arial"/>
          <w:b/>
          <w:bCs/>
          <w:sz w:val="24"/>
          <w:szCs w:val="24"/>
          <w:lang w:val="fr-CA"/>
        </w:rPr>
        <w:t>après le</w:t>
      </w:r>
      <w:r w:rsidR="00FC0570" w:rsidRPr="00011478">
        <w:rPr>
          <w:rFonts w:ascii="Arial" w:hAnsi="Arial" w:cs="Arial"/>
          <w:b/>
          <w:bCs/>
          <w:sz w:val="24"/>
          <w:szCs w:val="24"/>
          <w:lang w:val="fr-CA"/>
        </w:rPr>
        <w:t xml:space="preserve"> dépôt d’une plainte</w:t>
      </w:r>
      <w:r w:rsidR="00012605" w:rsidRPr="00011478">
        <w:rPr>
          <w:rFonts w:ascii="Arial" w:hAnsi="Arial" w:cs="Arial"/>
          <w:sz w:val="24"/>
          <w:szCs w:val="24"/>
          <w:lang w:val="fr-CA"/>
        </w:rPr>
        <w:t> :</w:t>
      </w:r>
      <w:r w:rsidRPr="00011478">
        <w:rPr>
          <w:rFonts w:ascii="Arial" w:hAnsi="Arial" w:cs="Arial"/>
          <w:sz w:val="24"/>
          <w:szCs w:val="24"/>
          <w:lang w:val="fr-CA"/>
        </w:rPr>
        <w:t xml:space="preserve"> </w:t>
      </w:r>
      <w:r w:rsidR="00F81FDC" w:rsidRPr="00011478">
        <w:rPr>
          <w:rFonts w:ascii="Arial" w:hAnsi="Arial" w:cs="Arial"/>
          <w:sz w:val="24"/>
          <w:szCs w:val="24"/>
          <w:lang w:val="fr-CA"/>
        </w:rPr>
        <w:t xml:space="preserve">À la suite </w:t>
      </w:r>
      <w:r w:rsidR="0092246E" w:rsidRPr="00011478">
        <w:rPr>
          <w:rFonts w:ascii="Arial" w:hAnsi="Arial" w:cs="Arial"/>
          <w:sz w:val="24"/>
          <w:szCs w:val="24"/>
          <w:lang w:val="fr-CA"/>
        </w:rPr>
        <w:t xml:space="preserve">de </w:t>
      </w:r>
      <w:r w:rsidR="00796AE2" w:rsidRPr="00011478">
        <w:rPr>
          <w:rFonts w:ascii="Arial" w:hAnsi="Arial" w:cs="Arial"/>
          <w:sz w:val="24"/>
          <w:szCs w:val="24"/>
          <w:lang w:val="fr-CA"/>
        </w:rPr>
        <w:t>cette analyse,</w:t>
      </w:r>
      <w:r w:rsidR="0092246E" w:rsidRPr="00011478">
        <w:rPr>
          <w:rFonts w:ascii="Arial" w:hAnsi="Arial" w:cs="Arial"/>
          <w:sz w:val="24"/>
          <w:szCs w:val="24"/>
          <w:lang w:val="fr-CA"/>
        </w:rPr>
        <w:t xml:space="preserve"> un suivi sera assuré auprès de</w:t>
      </w:r>
      <w:r w:rsidR="00796AE2" w:rsidRPr="00011478">
        <w:rPr>
          <w:rFonts w:ascii="Arial" w:hAnsi="Arial" w:cs="Arial"/>
          <w:sz w:val="24"/>
          <w:szCs w:val="24"/>
          <w:lang w:val="fr-CA"/>
        </w:rPr>
        <w:t xml:space="preserve"> la personne ayant déposé la plainte</w:t>
      </w:r>
      <w:r w:rsidR="0092246E" w:rsidRPr="00011478">
        <w:rPr>
          <w:rFonts w:ascii="Arial" w:hAnsi="Arial" w:cs="Arial"/>
          <w:sz w:val="24"/>
          <w:szCs w:val="24"/>
          <w:lang w:val="fr-CA"/>
        </w:rPr>
        <w:t>,</w:t>
      </w:r>
      <w:r w:rsidR="00796AE2" w:rsidRPr="00011478">
        <w:rPr>
          <w:rFonts w:ascii="Arial" w:hAnsi="Arial" w:cs="Arial"/>
          <w:sz w:val="24"/>
          <w:szCs w:val="24"/>
          <w:lang w:val="fr-CA"/>
        </w:rPr>
        <w:t xml:space="preserve"> pour lui indiquer les prochaines étapes ou pour expliquer pourquoi la plainte </w:t>
      </w:r>
      <w:r w:rsidR="00AD5B66" w:rsidRPr="00011478">
        <w:rPr>
          <w:rFonts w:ascii="Arial" w:hAnsi="Arial" w:cs="Arial"/>
          <w:sz w:val="24"/>
          <w:szCs w:val="24"/>
          <w:lang w:val="fr-CA"/>
        </w:rPr>
        <w:t xml:space="preserve">n’a pas été </w:t>
      </w:r>
      <w:r w:rsidR="0092246E" w:rsidRPr="00011478">
        <w:rPr>
          <w:rFonts w:ascii="Arial" w:hAnsi="Arial" w:cs="Arial"/>
          <w:sz w:val="24"/>
          <w:szCs w:val="24"/>
          <w:lang w:val="fr-CA"/>
        </w:rPr>
        <w:t>retenue</w:t>
      </w:r>
      <w:r w:rsidR="00AD5B66" w:rsidRPr="00011478">
        <w:rPr>
          <w:rFonts w:ascii="Arial" w:hAnsi="Arial" w:cs="Arial"/>
          <w:sz w:val="24"/>
          <w:szCs w:val="24"/>
          <w:lang w:val="fr-CA"/>
        </w:rPr>
        <w:t xml:space="preserve">. </w:t>
      </w:r>
      <w:r w:rsidR="0092246E" w:rsidRPr="00011478">
        <w:rPr>
          <w:rFonts w:ascii="Arial" w:hAnsi="Arial" w:cs="Arial"/>
          <w:sz w:val="24"/>
          <w:szCs w:val="24"/>
          <w:lang w:val="fr-CA"/>
        </w:rPr>
        <w:t>Selon le</w:t>
      </w:r>
      <w:r w:rsidR="00AD5B66" w:rsidRPr="00011478">
        <w:rPr>
          <w:rFonts w:ascii="Arial" w:hAnsi="Arial" w:cs="Arial"/>
          <w:sz w:val="24"/>
          <w:szCs w:val="24"/>
          <w:lang w:val="fr-CA"/>
        </w:rPr>
        <w:t xml:space="preserve"> motif </w:t>
      </w:r>
      <w:r w:rsidR="00A93740" w:rsidRPr="00011478">
        <w:rPr>
          <w:rFonts w:ascii="Arial" w:hAnsi="Arial" w:cs="Arial"/>
          <w:sz w:val="24"/>
          <w:szCs w:val="24"/>
          <w:lang w:val="fr-CA"/>
        </w:rPr>
        <w:t xml:space="preserve">de </w:t>
      </w:r>
      <w:r w:rsidR="003F5442" w:rsidRPr="00011478">
        <w:rPr>
          <w:rFonts w:ascii="Arial" w:hAnsi="Arial" w:cs="Arial"/>
          <w:sz w:val="24"/>
          <w:szCs w:val="24"/>
          <w:lang w:val="fr-CA"/>
        </w:rPr>
        <w:t>non-recevabilité</w:t>
      </w:r>
      <w:r w:rsidR="00A93740" w:rsidRPr="00011478">
        <w:rPr>
          <w:rFonts w:ascii="Arial" w:hAnsi="Arial" w:cs="Arial"/>
          <w:sz w:val="24"/>
          <w:szCs w:val="24"/>
          <w:lang w:val="fr-CA"/>
        </w:rPr>
        <w:t xml:space="preserve">, un suivi adéquat sera </w:t>
      </w:r>
      <w:r w:rsidR="0092246E" w:rsidRPr="00011478">
        <w:rPr>
          <w:rFonts w:ascii="Arial" w:hAnsi="Arial" w:cs="Arial"/>
          <w:sz w:val="24"/>
          <w:szCs w:val="24"/>
          <w:lang w:val="fr-CA"/>
        </w:rPr>
        <w:t>assuré</w:t>
      </w:r>
      <w:r w:rsidR="00A93740" w:rsidRPr="00011478">
        <w:rPr>
          <w:rFonts w:ascii="Arial" w:hAnsi="Arial" w:cs="Arial"/>
          <w:sz w:val="24"/>
          <w:szCs w:val="24"/>
          <w:lang w:val="fr-CA"/>
        </w:rPr>
        <w:t>.</w:t>
      </w:r>
    </w:p>
    <w:p w14:paraId="5DC3800E" w14:textId="77777777" w:rsidR="000E6CDE" w:rsidRPr="00011478" w:rsidRDefault="000E6CDE" w:rsidP="000E6CDE">
      <w:pPr>
        <w:widowControl w:val="0"/>
        <w:spacing w:before="19" w:after="0" w:line="276" w:lineRule="auto"/>
        <w:jc w:val="both"/>
        <w:rPr>
          <w:rFonts w:ascii="Arial" w:eastAsia="Times New Roman" w:hAnsi="Arial" w:cs="Arial"/>
          <w:sz w:val="24"/>
          <w:szCs w:val="24"/>
          <w:lang w:val="x-none" w:eastAsia="x-none"/>
        </w:rPr>
      </w:pPr>
    </w:p>
    <w:p w14:paraId="30147061" w14:textId="77777777" w:rsidR="000E6CDE" w:rsidRPr="00011478" w:rsidRDefault="000E6CDE" w:rsidP="00734E2E">
      <w:pPr>
        <w:pStyle w:val="Titre2"/>
        <w:rPr>
          <w:rFonts w:ascii="Arial" w:hAnsi="Arial" w:cs="Arial"/>
        </w:rPr>
      </w:pPr>
      <w:bookmarkStart w:id="34" w:name="_Toc178269637"/>
      <w:r w:rsidRPr="00011478">
        <w:rPr>
          <w:rFonts w:ascii="Arial" w:hAnsi="Arial" w:cs="Arial"/>
        </w:rPr>
        <w:t>MESURE TRANSITOIRE EN COURS DE PROCESSUS</w:t>
      </w:r>
      <w:bookmarkEnd w:id="34"/>
    </w:p>
    <w:p w14:paraId="1B28042B" w14:textId="03A2BAE1" w:rsidR="000E6CDE" w:rsidRPr="00011478" w:rsidRDefault="000E6CDE" w:rsidP="00BF6774">
      <w:pPr>
        <w:widowControl w:val="0"/>
        <w:spacing w:before="1" w:after="0" w:line="240" w:lineRule="auto"/>
        <w:ind w:right="117"/>
        <w:jc w:val="both"/>
        <w:rPr>
          <w:rFonts w:ascii="Arial" w:eastAsia="Calibri" w:hAnsi="Arial" w:cs="Arial"/>
          <w:b/>
          <w:sz w:val="24"/>
          <w:szCs w:val="24"/>
        </w:rPr>
      </w:pPr>
      <w:r w:rsidRPr="00011478">
        <w:rPr>
          <w:rFonts w:ascii="Arial" w:eastAsia="Calibri" w:hAnsi="Arial" w:cs="Arial"/>
          <w:b/>
          <w:sz w:val="24"/>
          <w:szCs w:val="24"/>
        </w:rPr>
        <w:t xml:space="preserve">Des mesures sont mises en place afin de protéger les </w:t>
      </w:r>
      <w:r w:rsidR="00D0313E" w:rsidRPr="00011478">
        <w:rPr>
          <w:rFonts w:ascii="Arial" w:eastAsia="Calibri" w:hAnsi="Arial" w:cs="Arial"/>
          <w:b/>
          <w:sz w:val="24"/>
          <w:szCs w:val="24"/>
        </w:rPr>
        <w:t>personnes salariées</w:t>
      </w:r>
      <w:r w:rsidRPr="00011478">
        <w:rPr>
          <w:rFonts w:ascii="Arial" w:eastAsia="Calibri" w:hAnsi="Arial" w:cs="Arial"/>
          <w:b/>
          <w:sz w:val="24"/>
          <w:szCs w:val="24"/>
        </w:rPr>
        <w:t xml:space="preserve"> victimes de harcèlement ou de violence ainsi que toute personne ayant participé au processus de dépôt d’une plainte de cette même nature.</w:t>
      </w:r>
    </w:p>
    <w:p w14:paraId="6934B1AC" w14:textId="77777777" w:rsidR="000E6CDE" w:rsidRPr="00011478" w:rsidRDefault="000E6CDE" w:rsidP="00BF6774">
      <w:pPr>
        <w:widowControl w:val="0"/>
        <w:spacing w:before="19" w:after="0" w:line="276" w:lineRule="auto"/>
        <w:jc w:val="both"/>
        <w:rPr>
          <w:rFonts w:ascii="Arial" w:eastAsia="Times New Roman" w:hAnsi="Arial" w:cs="Arial"/>
          <w:sz w:val="20"/>
          <w:szCs w:val="20"/>
          <w:lang w:val="x-none" w:eastAsia="x-none"/>
        </w:rPr>
      </w:pPr>
    </w:p>
    <w:p w14:paraId="2590FB56" w14:textId="77777777" w:rsidR="000E6CDE" w:rsidRPr="00011478" w:rsidRDefault="000E6CDE" w:rsidP="00BF6774">
      <w:pPr>
        <w:widowControl w:val="0"/>
        <w:spacing w:before="1" w:after="0" w:line="240" w:lineRule="auto"/>
        <w:ind w:right="117"/>
        <w:jc w:val="both"/>
        <w:rPr>
          <w:rFonts w:ascii="Arial" w:eastAsia="Calibri" w:hAnsi="Arial" w:cs="Arial"/>
          <w:sz w:val="24"/>
          <w:szCs w:val="24"/>
        </w:rPr>
      </w:pPr>
      <w:r w:rsidRPr="00011478">
        <w:rPr>
          <w:rFonts w:ascii="Arial" w:eastAsia="Calibri" w:hAnsi="Arial" w:cs="Arial"/>
          <w:sz w:val="24"/>
          <w:szCs w:val="24"/>
        </w:rPr>
        <w:t>S’il y a un cas de harcèlement ou de violence, la législation prévoit que l’</w:t>
      </w:r>
      <w:r w:rsidRPr="00011478">
        <w:rPr>
          <w:rFonts w:ascii="Arial" w:eastAsia="Calibri" w:hAnsi="Arial" w:cs="Arial"/>
          <w:sz w:val="24"/>
          <w:szCs w:val="24"/>
          <w:highlight w:val="yellow"/>
        </w:rPr>
        <w:t>ORGANISATION</w:t>
      </w:r>
      <w:r w:rsidRPr="00011478">
        <w:rPr>
          <w:rFonts w:ascii="Arial" w:eastAsia="Calibri" w:hAnsi="Arial" w:cs="Arial"/>
          <w:sz w:val="24"/>
          <w:szCs w:val="24"/>
        </w:rPr>
        <w:t xml:space="preserve"> doit faire cesser le ou les comportements inappropriés le plus rapidement possible, donc il est parfois important d’instaurer une mesure transitoire.  </w:t>
      </w:r>
    </w:p>
    <w:p w14:paraId="4606E2A4" w14:textId="77777777" w:rsidR="000E6CDE" w:rsidRPr="00011478" w:rsidRDefault="000E6CDE" w:rsidP="00BF6774">
      <w:pPr>
        <w:widowControl w:val="0"/>
        <w:spacing w:before="1" w:after="0" w:line="240" w:lineRule="auto"/>
        <w:ind w:right="117"/>
        <w:jc w:val="both"/>
        <w:rPr>
          <w:rFonts w:ascii="Arial" w:eastAsia="Calibri" w:hAnsi="Arial" w:cs="Arial"/>
          <w:b/>
          <w:sz w:val="20"/>
          <w:szCs w:val="20"/>
        </w:rPr>
      </w:pPr>
    </w:p>
    <w:p w14:paraId="0E7FC677" w14:textId="7DC115C4" w:rsidR="000E6CDE" w:rsidRPr="00011478" w:rsidRDefault="000E6CDE" w:rsidP="00BF6774">
      <w:pPr>
        <w:widowControl w:val="0"/>
        <w:spacing w:before="1" w:after="0" w:line="240" w:lineRule="auto"/>
        <w:ind w:right="117"/>
        <w:jc w:val="both"/>
        <w:rPr>
          <w:rFonts w:ascii="Arial" w:eastAsia="Calibri" w:hAnsi="Arial" w:cs="Arial"/>
          <w:sz w:val="24"/>
          <w:szCs w:val="24"/>
        </w:rPr>
      </w:pPr>
      <w:r w:rsidRPr="00011478">
        <w:rPr>
          <w:rFonts w:ascii="Arial" w:eastAsia="Calibri" w:hAnsi="Arial" w:cs="Arial"/>
          <w:sz w:val="24"/>
          <w:szCs w:val="24"/>
        </w:rPr>
        <w:t xml:space="preserve">Cette mesure permet, à tout moment lors du processus, de protéger la personne plaignante et évite que la situation ne dégénère et que le climat de travail soit davantage affecté. Cela ne veut pas dire pour autant que la personne visée par la plainte soit reconnue fautive. Au besoin, la personne </w:t>
      </w:r>
      <w:r w:rsidR="000D530D" w:rsidRPr="00011478">
        <w:rPr>
          <w:rFonts w:ascii="Arial" w:eastAsia="Calibri" w:hAnsi="Arial" w:cs="Arial"/>
          <w:sz w:val="24"/>
          <w:szCs w:val="24"/>
        </w:rPr>
        <w:t>désignée</w:t>
      </w:r>
      <w:r w:rsidRPr="00011478">
        <w:rPr>
          <w:rFonts w:ascii="Arial" w:eastAsia="Calibri" w:hAnsi="Arial" w:cs="Arial"/>
          <w:sz w:val="24"/>
          <w:szCs w:val="24"/>
        </w:rPr>
        <w:t xml:space="preserve"> pourra soumettre la demande de mesure à la direction.</w:t>
      </w:r>
    </w:p>
    <w:p w14:paraId="7015023B" w14:textId="77777777" w:rsidR="000E6CDE" w:rsidRPr="00011478" w:rsidRDefault="000E6CDE" w:rsidP="000E6CDE">
      <w:pPr>
        <w:widowControl w:val="0"/>
        <w:spacing w:before="1" w:after="0" w:line="240" w:lineRule="auto"/>
        <w:ind w:right="117"/>
        <w:jc w:val="both"/>
        <w:rPr>
          <w:rFonts w:ascii="Arial" w:eastAsia="Calibri" w:hAnsi="Arial" w:cs="Arial"/>
          <w:b/>
          <w:sz w:val="24"/>
          <w:szCs w:val="24"/>
        </w:rPr>
      </w:pPr>
      <w:r w:rsidRPr="00011478">
        <w:rPr>
          <w:rFonts w:ascii="Arial" w:eastAsia="Calibri" w:hAnsi="Arial" w:cs="Arial"/>
          <w:b/>
          <w:sz w:val="24"/>
          <w:szCs w:val="24"/>
        </w:rPr>
        <w:t xml:space="preserve">Exemple de </w:t>
      </w:r>
      <w:r w:rsidRPr="00011478">
        <w:rPr>
          <w:rFonts w:ascii="Arial" w:eastAsia="Calibri" w:hAnsi="Arial" w:cs="Arial"/>
          <w:b/>
          <w:bCs/>
          <w:sz w:val="24"/>
          <w:szCs w:val="24"/>
        </w:rPr>
        <w:t>mesures</w:t>
      </w:r>
      <w:r w:rsidRPr="00011478">
        <w:rPr>
          <w:rFonts w:ascii="Arial" w:eastAsia="Calibri" w:hAnsi="Arial" w:cs="Arial"/>
          <w:b/>
          <w:sz w:val="24"/>
          <w:szCs w:val="24"/>
        </w:rPr>
        <w:t xml:space="preserve"> </w:t>
      </w:r>
      <w:r w:rsidRPr="00011478">
        <w:rPr>
          <w:rFonts w:ascii="Arial" w:eastAsia="Calibri" w:hAnsi="Arial" w:cs="Arial"/>
          <w:b/>
          <w:bCs/>
          <w:sz w:val="24"/>
          <w:szCs w:val="24"/>
        </w:rPr>
        <w:t>transitoires</w:t>
      </w:r>
      <w:r w:rsidRPr="00011478">
        <w:rPr>
          <w:rFonts w:ascii="Arial" w:eastAsia="Calibri" w:hAnsi="Arial" w:cs="Arial"/>
          <w:b/>
          <w:sz w:val="24"/>
          <w:szCs w:val="24"/>
        </w:rPr>
        <w:t> :</w:t>
      </w:r>
    </w:p>
    <w:p w14:paraId="710392D5" w14:textId="77777777" w:rsidR="000E6CDE" w:rsidRPr="00011478" w:rsidRDefault="000E6CDE" w:rsidP="000E6CDE">
      <w:pPr>
        <w:widowControl w:val="0"/>
        <w:spacing w:before="1" w:after="0" w:line="240" w:lineRule="auto"/>
        <w:ind w:right="117"/>
        <w:jc w:val="both"/>
        <w:rPr>
          <w:rFonts w:ascii="Arial" w:eastAsia="Calibri" w:hAnsi="Arial" w:cs="Arial"/>
          <w:b/>
          <w:sz w:val="20"/>
          <w:szCs w:val="20"/>
        </w:rPr>
      </w:pPr>
    </w:p>
    <w:p w14:paraId="3124E9E5" w14:textId="77777777" w:rsidR="000E6CDE" w:rsidRPr="00011478" w:rsidRDefault="000E6CDE" w:rsidP="00BF6774">
      <w:pPr>
        <w:widowControl w:val="0"/>
        <w:spacing w:before="1" w:after="0" w:line="240" w:lineRule="auto"/>
        <w:ind w:right="117"/>
        <w:jc w:val="both"/>
        <w:rPr>
          <w:rFonts w:ascii="Arial" w:eastAsia="Calibri" w:hAnsi="Arial" w:cs="Arial"/>
          <w:b/>
          <w:sz w:val="24"/>
          <w:szCs w:val="24"/>
        </w:rPr>
      </w:pPr>
      <w:r w:rsidRPr="00011478">
        <w:rPr>
          <w:rFonts w:ascii="Arial" w:eastAsia="Calibri" w:hAnsi="Arial" w:cs="Arial"/>
          <w:b/>
          <w:sz w:val="24"/>
          <w:szCs w:val="24"/>
        </w:rPr>
        <w:lastRenderedPageBreak/>
        <w:t>Affecter temporairement la personne plaignante ou la personne mise en cause :</w:t>
      </w:r>
    </w:p>
    <w:p w14:paraId="702DBB0C" w14:textId="77777777" w:rsidR="000E6CDE" w:rsidRPr="00011478" w:rsidRDefault="000E6CDE" w:rsidP="000E6CDE">
      <w:pPr>
        <w:widowControl w:val="0"/>
        <w:numPr>
          <w:ilvl w:val="0"/>
          <w:numId w:val="9"/>
        </w:numPr>
        <w:spacing w:before="1" w:after="0" w:line="240" w:lineRule="auto"/>
        <w:ind w:right="117"/>
        <w:jc w:val="both"/>
        <w:rPr>
          <w:rFonts w:ascii="Arial" w:eastAsia="Calibri" w:hAnsi="Arial" w:cs="Arial"/>
          <w:sz w:val="24"/>
          <w:szCs w:val="24"/>
        </w:rPr>
      </w:pPr>
      <w:r w:rsidRPr="00011478">
        <w:rPr>
          <w:rFonts w:ascii="Arial" w:eastAsia="Calibri" w:hAnsi="Arial" w:cs="Arial"/>
          <w:sz w:val="24"/>
          <w:szCs w:val="24"/>
        </w:rPr>
        <w:t>Dans un autre département</w:t>
      </w:r>
    </w:p>
    <w:p w14:paraId="256DB8CB" w14:textId="77777777" w:rsidR="000E6CDE" w:rsidRPr="00011478" w:rsidRDefault="000E6CDE" w:rsidP="000E6CDE">
      <w:pPr>
        <w:widowControl w:val="0"/>
        <w:numPr>
          <w:ilvl w:val="0"/>
          <w:numId w:val="9"/>
        </w:numPr>
        <w:spacing w:before="1" w:after="0" w:line="240" w:lineRule="auto"/>
        <w:ind w:right="117"/>
        <w:jc w:val="both"/>
        <w:rPr>
          <w:rFonts w:ascii="Arial" w:eastAsia="Calibri" w:hAnsi="Arial" w:cs="Arial"/>
          <w:sz w:val="24"/>
          <w:szCs w:val="24"/>
        </w:rPr>
      </w:pPr>
      <w:r w:rsidRPr="00011478">
        <w:rPr>
          <w:rFonts w:ascii="Arial" w:eastAsia="Calibri" w:hAnsi="Arial" w:cs="Arial"/>
          <w:sz w:val="24"/>
          <w:szCs w:val="24"/>
        </w:rPr>
        <w:t>Dans un autre poste</w:t>
      </w:r>
    </w:p>
    <w:p w14:paraId="7D56F9EA" w14:textId="77777777" w:rsidR="000E6CDE" w:rsidRPr="00011478" w:rsidRDefault="000E6CDE" w:rsidP="000E6CDE">
      <w:pPr>
        <w:widowControl w:val="0"/>
        <w:numPr>
          <w:ilvl w:val="0"/>
          <w:numId w:val="9"/>
        </w:numPr>
        <w:spacing w:before="1" w:after="0" w:line="240" w:lineRule="auto"/>
        <w:ind w:right="117"/>
        <w:jc w:val="both"/>
        <w:rPr>
          <w:rFonts w:ascii="Arial" w:eastAsia="Calibri" w:hAnsi="Arial" w:cs="Arial"/>
          <w:sz w:val="24"/>
          <w:szCs w:val="24"/>
        </w:rPr>
      </w:pPr>
      <w:r w:rsidRPr="00011478">
        <w:rPr>
          <w:rFonts w:ascii="Arial" w:eastAsia="Calibri" w:hAnsi="Arial" w:cs="Arial"/>
          <w:sz w:val="24"/>
          <w:szCs w:val="24"/>
        </w:rPr>
        <w:t>Dans une autre succursale</w:t>
      </w:r>
    </w:p>
    <w:p w14:paraId="0CBE92BA" w14:textId="77777777" w:rsidR="000E6CDE" w:rsidRPr="00011478" w:rsidRDefault="000E6CDE" w:rsidP="000E6CDE">
      <w:pPr>
        <w:widowControl w:val="0"/>
        <w:spacing w:before="1" w:after="0" w:line="240" w:lineRule="auto"/>
        <w:ind w:right="117"/>
        <w:jc w:val="both"/>
        <w:rPr>
          <w:rFonts w:ascii="Arial" w:eastAsia="Calibri" w:hAnsi="Arial" w:cs="Arial"/>
          <w:b/>
          <w:sz w:val="20"/>
          <w:szCs w:val="20"/>
        </w:rPr>
      </w:pPr>
    </w:p>
    <w:p w14:paraId="20C09EC2" w14:textId="29656C27" w:rsidR="000E6CDE" w:rsidRPr="00011478" w:rsidRDefault="000E6CDE" w:rsidP="00BF6774">
      <w:pPr>
        <w:widowControl w:val="0"/>
        <w:spacing w:before="1" w:after="0" w:line="240" w:lineRule="auto"/>
        <w:ind w:right="117"/>
        <w:jc w:val="both"/>
        <w:rPr>
          <w:rFonts w:ascii="Arial" w:eastAsia="Calibri" w:hAnsi="Arial" w:cs="Arial"/>
          <w:b/>
          <w:sz w:val="24"/>
          <w:szCs w:val="24"/>
        </w:rPr>
      </w:pPr>
      <w:r w:rsidRPr="00011478">
        <w:rPr>
          <w:rFonts w:ascii="Arial" w:eastAsia="Calibri" w:hAnsi="Arial" w:cs="Arial"/>
          <w:b/>
          <w:bCs/>
          <w:sz w:val="24"/>
          <w:szCs w:val="24"/>
        </w:rPr>
        <w:t>Suspension avec ou sans solde (mesure exceptionnelle, à considérer après évaluation d’autres mesures visant à maintenir au travail les personnes impliquées</w:t>
      </w:r>
      <w:r w:rsidR="005C06D9" w:rsidRPr="00011478">
        <w:rPr>
          <w:rFonts w:ascii="Arial" w:eastAsia="Calibri" w:hAnsi="Arial" w:cs="Arial"/>
          <w:b/>
          <w:bCs/>
          <w:sz w:val="24"/>
          <w:szCs w:val="24"/>
        </w:rPr>
        <w:t xml:space="preserve">). </w:t>
      </w:r>
      <w:r w:rsidR="005C06D9" w:rsidRPr="00011478">
        <w:rPr>
          <w:rFonts w:ascii="Arial" w:hAnsi="Arial" w:cs="Arial"/>
          <w:sz w:val="24"/>
          <w:szCs w:val="24"/>
        </w:rPr>
        <w:t>Il fau</w:t>
      </w:r>
      <w:r w:rsidR="00A542D9" w:rsidRPr="00011478">
        <w:rPr>
          <w:rFonts w:ascii="Arial" w:hAnsi="Arial" w:cs="Arial"/>
          <w:sz w:val="24"/>
          <w:szCs w:val="24"/>
        </w:rPr>
        <w:t>t</w:t>
      </w:r>
      <w:r w:rsidR="005C06D9" w:rsidRPr="00011478">
        <w:rPr>
          <w:rFonts w:ascii="Arial" w:hAnsi="Arial" w:cs="Arial"/>
          <w:sz w:val="24"/>
          <w:szCs w:val="24"/>
        </w:rPr>
        <w:t xml:space="preserve"> alors </w:t>
      </w:r>
      <w:r w:rsidRPr="00011478">
        <w:rPr>
          <w:rFonts w:ascii="Arial" w:hAnsi="Arial" w:cs="Arial"/>
          <w:sz w:val="24"/>
          <w:szCs w:val="24"/>
        </w:rPr>
        <w:t>réévaluer régulièrement la décision de suspen</w:t>
      </w:r>
      <w:r w:rsidR="003D0EB2" w:rsidRPr="00011478">
        <w:rPr>
          <w:rFonts w:ascii="Arial" w:hAnsi="Arial" w:cs="Arial"/>
          <w:sz w:val="24"/>
          <w:szCs w:val="24"/>
        </w:rPr>
        <w:t>sion</w:t>
      </w:r>
      <w:r w:rsidRPr="00011478">
        <w:rPr>
          <w:rFonts w:ascii="Arial" w:hAnsi="Arial" w:cs="Arial"/>
          <w:sz w:val="24"/>
          <w:szCs w:val="24"/>
        </w:rPr>
        <w:t>.</w:t>
      </w:r>
    </w:p>
    <w:p w14:paraId="7B24B9CF" w14:textId="77777777" w:rsidR="000E6CDE" w:rsidRPr="00011478" w:rsidRDefault="000E6CDE" w:rsidP="00BF6774">
      <w:pPr>
        <w:widowControl w:val="0"/>
        <w:spacing w:before="1" w:after="0" w:line="240" w:lineRule="auto"/>
        <w:ind w:right="117"/>
        <w:jc w:val="both"/>
        <w:rPr>
          <w:rFonts w:ascii="Arial" w:eastAsia="Calibri" w:hAnsi="Arial" w:cs="Arial"/>
          <w:sz w:val="24"/>
          <w:szCs w:val="24"/>
        </w:rPr>
      </w:pPr>
    </w:p>
    <w:p w14:paraId="4AF9311C" w14:textId="68141AFB" w:rsidR="000E6CDE" w:rsidRPr="00011478" w:rsidRDefault="000E6CDE" w:rsidP="000E6CDE">
      <w:pPr>
        <w:widowControl w:val="0"/>
        <w:spacing w:before="1" w:after="0" w:line="240" w:lineRule="auto"/>
        <w:ind w:right="117"/>
        <w:jc w:val="both"/>
        <w:rPr>
          <w:rFonts w:ascii="Arial" w:eastAsia="Calibri" w:hAnsi="Arial" w:cs="Arial"/>
          <w:sz w:val="24"/>
          <w:szCs w:val="24"/>
        </w:rPr>
      </w:pPr>
      <w:r w:rsidRPr="00011478">
        <w:rPr>
          <w:rFonts w:ascii="Arial" w:eastAsia="Calibri" w:hAnsi="Arial" w:cs="Arial"/>
          <w:sz w:val="24"/>
          <w:szCs w:val="24"/>
        </w:rPr>
        <w:t xml:space="preserve">Si une personne a fourni des informations ou a fait un signalement et qu’elle est, à son tour, victime d’incivilité, de harcèlement ou de violence par représailles, la personne </w:t>
      </w:r>
      <w:r w:rsidR="00BC1166" w:rsidRPr="00011478">
        <w:rPr>
          <w:rFonts w:ascii="Arial" w:eastAsia="Calibri" w:hAnsi="Arial" w:cs="Arial"/>
          <w:sz w:val="24"/>
          <w:szCs w:val="24"/>
        </w:rPr>
        <w:t>désignée</w:t>
      </w:r>
      <w:r w:rsidRPr="00011478">
        <w:rPr>
          <w:rFonts w:ascii="Arial" w:eastAsia="Calibri" w:hAnsi="Arial" w:cs="Arial"/>
          <w:sz w:val="24"/>
          <w:szCs w:val="24"/>
        </w:rPr>
        <w:t xml:space="preserve"> pourra discuter avec la direction pour imposer des mesures disciplinaires afin de faire cesser ces comportements. Si la personne qui pose ces gestes est la personne mise en cause, les mesures transitoires </w:t>
      </w:r>
      <w:r w:rsidR="009D0503" w:rsidRPr="00011478">
        <w:rPr>
          <w:rFonts w:ascii="Arial" w:eastAsia="Calibri" w:hAnsi="Arial" w:cs="Arial"/>
          <w:sz w:val="24"/>
          <w:szCs w:val="24"/>
        </w:rPr>
        <w:t>pourraient</w:t>
      </w:r>
      <w:r w:rsidRPr="00011478">
        <w:rPr>
          <w:rFonts w:ascii="Arial" w:eastAsia="Calibri" w:hAnsi="Arial" w:cs="Arial"/>
          <w:sz w:val="24"/>
          <w:szCs w:val="24"/>
        </w:rPr>
        <w:t xml:space="preserve"> aussi s’appliquer</w:t>
      </w:r>
      <w:r w:rsidR="00FB1B45" w:rsidRPr="00011478">
        <w:rPr>
          <w:rFonts w:ascii="Arial" w:eastAsia="Calibri" w:hAnsi="Arial" w:cs="Arial"/>
          <w:sz w:val="24"/>
          <w:szCs w:val="24"/>
        </w:rPr>
        <w:t>.</w:t>
      </w:r>
    </w:p>
    <w:p w14:paraId="5F62082C" w14:textId="77777777" w:rsidR="000E6CDE" w:rsidRPr="00011478" w:rsidRDefault="000E6CDE" w:rsidP="000E6CDE">
      <w:pPr>
        <w:widowControl w:val="0"/>
        <w:spacing w:before="1" w:after="0" w:line="240" w:lineRule="auto"/>
        <w:ind w:right="117"/>
        <w:jc w:val="both"/>
        <w:rPr>
          <w:rFonts w:ascii="Arial" w:eastAsia="Calibri" w:hAnsi="Arial" w:cs="Arial"/>
          <w:sz w:val="20"/>
          <w:szCs w:val="20"/>
        </w:rPr>
      </w:pPr>
    </w:p>
    <w:tbl>
      <w:tblPr>
        <w:tblStyle w:val="Grilledutableau"/>
        <w:tblW w:w="10080" w:type="dxa"/>
        <w:tblInd w:w="-5" w:type="dxa"/>
        <w:tblLook w:val="04A0" w:firstRow="1" w:lastRow="0" w:firstColumn="1" w:lastColumn="0" w:noHBand="0" w:noVBand="1"/>
      </w:tblPr>
      <w:tblGrid>
        <w:gridCol w:w="10080"/>
      </w:tblGrid>
      <w:tr w:rsidR="000E6CDE" w:rsidRPr="00011478" w14:paraId="13799C10" w14:textId="77777777" w:rsidTr="000A07C5">
        <w:tc>
          <w:tcPr>
            <w:tcW w:w="10080" w:type="dxa"/>
          </w:tcPr>
          <w:p w14:paraId="4EE0685C" w14:textId="77777777" w:rsidR="000E6CDE" w:rsidRPr="00011478" w:rsidRDefault="000E6CDE">
            <w:pPr>
              <w:jc w:val="both"/>
              <w:rPr>
                <w:rFonts w:ascii="Arial" w:eastAsia="Times New Roman" w:hAnsi="Arial" w:cs="Arial"/>
                <w:sz w:val="16"/>
                <w:szCs w:val="16"/>
              </w:rPr>
            </w:pPr>
          </w:p>
          <w:p w14:paraId="12106C3D" w14:textId="6FDC2005" w:rsidR="000E6CDE" w:rsidRPr="00011478" w:rsidRDefault="000E6CDE">
            <w:pPr>
              <w:jc w:val="both"/>
              <w:rPr>
                <w:rFonts w:ascii="Arial" w:eastAsia="Times New Roman" w:hAnsi="Arial" w:cs="Arial"/>
                <w:sz w:val="24"/>
                <w:szCs w:val="24"/>
              </w:rPr>
            </w:pPr>
            <w:r w:rsidRPr="00011478">
              <w:rPr>
                <w:rFonts w:ascii="Arial" w:eastAsia="Times New Roman" w:hAnsi="Arial" w:cs="Arial"/>
                <w:sz w:val="24"/>
                <w:szCs w:val="24"/>
              </w:rPr>
              <w:t xml:space="preserve">L’application de la politique et du processus de traitement de la plainte relève de la direction générale. Si toutefois la direction générale est en cause, le conseil d’administration nommera un membre du conseil comme responsable dans ce dossier spécifique. Le conseil d’administration se réserve le droit de faire appel à une ressource indépendante externe </w:t>
            </w:r>
            <w:r w:rsidR="002F558B" w:rsidRPr="00011478">
              <w:rPr>
                <w:rFonts w:ascii="Arial" w:eastAsia="Times New Roman" w:hAnsi="Arial" w:cs="Arial"/>
                <w:sz w:val="24"/>
                <w:szCs w:val="24"/>
              </w:rPr>
              <w:t>impartiale</w:t>
            </w:r>
            <w:r w:rsidRPr="00011478">
              <w:rPr>
                <w:rFonts w:ascii="Arial" w:eastAsia="Times New Roman" w:hAnsi="Arial" w:cs="Arial"/>
                <w:sz w:val="24"/>
                <w:szCs w:val="24"/>
              </w:rPr>
              <w:t>.</w:t>
            </w:r>
          </w:p>
          <w:p w14:paraId="1B151955" w14:textId="77777777" w:rsidR="000E6CDE" w:rsidRPr="00011478" w:rsidRDefault="000E6CDE">
            <w:pPr>
              <w:jc w:val="both"/>
              <w:rPr>
                <w:rFonts w:ascii="Arial" w:eastAsia="Times New Roman" w:hAnsi="Arial" w:cs="Arial"/>
                <w:sz w:val="16"/>
                <w:szCs w:val="16"/>
              </w:rPr>
            </w:pPr>
          </w:p>
        </w:tc>
      </w:tr>
    </w:tbl>
    <w:p w14:paraId="50042955" w14:textId="77777777" w:rsidR="00445079" w:rsidRPr="00011478" w:rsidRDefault="00445079" w:rsidP="00445079">
      <w:pPr>
        <w:widowControl w:val="0"/>
        <w:spacing w:before="1" w:after="0" w:line="240" w:lineRule="auto"/>
        <w:rPr>
          <w:rFonts w:ascii="Arial" w:eastAsia="Calibri" w:hAnsi="Arial" w:cs="Arial"/>
          <w:sz w:val="20"/>
          <w:szCs w:val="20"/>
          <w:lang w:val="x-none"/>
        </w:rPr>
      </w:pPr>
    </w:p>
    <w:p w14:paraId="4AB272A7" w14:textId="77777777" w:rsidR="00445079" w:rsidRPr="00011478" w:rsidRDefault="00445079" w:rsidP="00734E2E">
      <w:pPr>
        <w:pStyle w:val="Titre2"/>
        <w:rPr>
          <w:rFonts w:ascii="Arial" w:hAnsi="Arial" w:cs="Arial"/>
        </w:rPr>
      </w:pPr>
      <w:bookmarkStart w:id="35" w:name="_Toc178269638"/>
      <w:r w:rsidRPr="00011478">
        <w:rPr>
          <w:rFonts w:ascii="Arial" w:hAnsi="Arial" w:cs="Arial"/>
        </w:rPr>
        <w:t>LE PROCESSUS D’ENQUÊTE</w:t>
      </w:r>
      <w:bookmarkEnd w:id="35"/>
    </w:p>
    <w:p w14:paraId="1E6EAA26" w14:textId="2FC6B28C" w:rsidR="00B25D52" w:rsidRPr="00011478" w:rsidRDefault="00B25D52" w:rsidP="00BF6774">
      <w:pPr>
        <w:pStyle w:val="Paragraphedeliste"/>
        <w:numPr>
          <w:ilvl w:val="0"/>
          <w:numId w:val="30"/>
        </w:numPr>
        <w:tabs>
          <w:tab w:val="left" w:pos="1520"/>
        </w:tabs>
        <w:ind w:left="1080" w:right="147"/>
        <w:jc w:val="both"/>
        <w:rPr>
          <w:rFonts w:ascii="Arial" w:hAnsi="Arial" w:cs="Arial"/>
          <w:sz w:val="24"/>
          <w:szCs w:val="24"/>
          <w:lang w:val="fr-CA"/>
        </w:rPr>
      </w:pPr>
      <w:r w:rsidRPr="00011478">
        <w:rPr>
          <w:rFonts w:ascii="Arial" w:hAnsi="Arial" w:cs="Arial"/>
          <w:sz w:val="24"/>
          <w:szCs w:val="24"/>
          <w:lang w:val="fr-CA"/>
        </w:rPr>
        <w:t>Lorsque la plainte est jugée recevable</w:t>
      </w:r>
      <w:r w:rsidR="00665237" w:rsidRPr="00011478">
        <w:rPr>
          <w:rFonts w:ascii="Arial" w:hAnsi="Arial" w:cs="Arial"/>
          <w:sz w:val="24"/>
          <w:szCs w:val="24"/>
          <w:lang w:val="fr-CA"/>
        </w:rPr>
        <w:t xml:space="preserve"> par la personne désignée</w:t>
      </w:r>
      <w:r w:rsidRPr="00011478">
        <w:rPr>
          <w:rFonts w:ascii="Arial" w:hAnsi="Arial" w:cs="Arial"/>
          <w:sz w:val="24"/>
          <w:szCs w:val="24"/>
          <w:lang w:val="fr-CA"/>
        </w:rPr>
        <w:t>, l</w:t>
      </w:r>
      <w:r w:rsidR="00E84E3A" w:rsidRPr="00011478">
        <w:rPr>
          <w:rFonts w:ascii="Arial" w:hAnsi="Arial" w:cs="Arial"/>
          <w:sz w:val="24"/>
          <w:szCs w:val="24"/>
          <w:lang w:val="fr-CA"/>
        </w:rPr>
        <w:t>e processus</w:t>
      </w:r>
      <w:r w:rsidR="00A26C80" w:rsidRPr="00011478">
        <w:rPr>
          <w:rFonts w:ascii="Arial" w:hAnsi="Arial" w:cs="Arial"/>
          <w:sz w:val="24"/>
          <w:szCs w:val="24"/>
          <w:lang w:val="fr-CA"/>
        </w:rPr>
        <w:t xml:space="preserve"> d’enquête</w:t>
      </w:r>
      <w:r w:rsidR="00CA368E" w:rsidRPr="00011478">
        <w:rPr>
          <w:rFonts w:ascii="Arial" w:hAnsi="Arial" w:cs="Arial"/>
          <w:sz w:val="24"/>
          <w:szCs w:val="24"/>
          <w:lang w:val="fr-CA"/>
        </w:rPr>
        <w:t xml:space="preserve"> est </w:t>
      </w:r>
      <w:r w:rsidR="00067D2D" w:rsidRPr="00011478">
        <w:rPr>
          <w:rFonts w:ascii="Arial" w:hAnsi="Arial" w:cs="Arial"/>
          <w:sz w:val="24"/>
          <w:szCs w:val="24"/>
          <w:lang w:val="fr-CA"/>
        </w:rPr>
        <w:t>enclen</w:t>
      </w:r>
      <w:r w:rsidR="00CA368E" w:rsidRPr="00011478">
        <w:rPr>
          <w:rFonts w:ascii="Arial" w:hAnsi="Arial" w:cs="Arial"/>
          <w:sz w:val="24"/>
          <w:szCs w:val="24"/>
          <w:lang w:val="fr-CA"/>
        </w:rPr>
        <w:t>ché et un</w:t>
      </w:r>
      <w:r w:rsidR="006371E5" w:rsidRPr="00011478">
        <w:rPr>
          <w:rFonts w:ascii="Arial" w:hAnsi="Arial" w:cs="Arial"/>
          <w:sz w:val="24"/>
          <w:szCs w:val="24"/>
          <w:lang w:val="fr-CA"/>
        </w:rPr>
        <w:t xml:space="preserve"> enquêteur </w:t>
      </w:r>
      <w:r w:rsidR="00CA368E" w:rsidRPr="00011478">
        <w:rPr>
          <w:rFonts w:ascii="Arial" w:hAnsi="Arial" w:cs="Arial"/>
          <w:sz w:val="24"/>
          <w:szCs w:val="24"/>
          <w:lang w:val="fr-CA"/>
        </w:rPr>
        <w:t xml:space="preserve">est </w:t>
      </w:r>
      <w:r w:rsidR="002B2C53" w:rsidRPr="00011478">
        <w:rPr>
          <w:rFonts w:ascii="Arial" w:hAnsi="Arial" w:cs="Arial"/>
          <w:sz w:val="24"/>
          <w:szCs w:val="24"/>
          <w:lang w:val="fr-CA"/>
        </w:rPr>
        <w:t>attitré au</w:t>
      </w:r>
      <w:r w:rsidRPr="00011478">
        <w:rPr>
          <w:rFonts w:ascii="Arial" w:hAnsi="Arial" w:cs="Arial"/>
          <w:sz w:val="24"/>
          <w:szCs w:val="24"/>
          <w:lang w:val="fr-CA"/>
        </w:rPr>
        <w:t xml:space="preserve"> dossier pour assurer le processus d’enquête</w:t>
      </w:r>
      <w:r w:rsidR="00CA368E" w:rsidRPr="00011478">
        <w:rPr>
          <w:rFonts w:ascii="Arial" w:hAnsi="Arial" w:cs="Arial"/>
          <w:sz w:val="24"/>
          <w:szCs w:val="24"/>
          <w:lang w:val="fr-CA"/>
        </w:rPr>
        <w:t xml:space="preserve">. </w:t>
      </w:r>
      <w:r w:rsidR="006371E5" w:rsidRPr="00011478">
        <w:rPr>
          <w:rFonts w:ascii="Arial" w:hAnsi="Arial" w:cs="Arial"/>
          <w:sz w:val="24"/>
          <w:szCs w:val="24"/>
          <w:lang w:val="fr-CA"/>
        </w:rPr>
        <w:t>L’enquêteur</w:t>
      </w:r>
      <w:r w:rsidRPr="00011478">
        <w:rPr>
          <w:rFonts w:ascii="Arial" w:hAnsi="Arial" w:cs="Arial"/>
          <w:sz w:val="24"/>
          <w:szCs w:val="24"/>
          <w:lang w:val="fr-CA"/>
        </w:rPr>
        <w:t xml:space="preserve"> reçoit une copie de la plainte écrite ou un compte rendu écrit de la situation et autres documents pertinents.</w:t>
      </w:r>
    </w:p>
    <w:p w14:paraId="4FA2EE60" w14:textId="2923665A" w:rsidR="009526DB" w:rsidRPr="00011478" w:rsidRDefault="00302673" w:rsidP="00BF6774">
      <w:pPr>
        <w:pStyle w:val="Paragraphedeliste"/>
        <w:numPr>
          <w:ilvl w:val="0"/>
          <w:numId w:val="30"/>
        </w:numPr>
        <w:ind w:left="1080"/>
        <w:jc w:val="both"/>
        <w:rPr>
          <w:rFonts w:ascii="Arial" w:hAnsi="Arial" w:cs="Arial"/>
          <w:sz w:val="24"/>
          <w:szCs w:val="24"/>
          <w:lang w:val="fr-CA"/>
        </w:rPr>
      </w:pPr>
      <w:r w:rsidRPr="00011478">
        <w:rPr>
          <w:rFonts w:ascii="Arial" w:hAnsi="Arial" w:cs="Arial"/>
          <w:sz w:val="24"/>
          <w:szCs w:val="24"/>
          <w:lang w:val="fr-CA"/>
        </w:rPr>
        <w:t>La personne</w:t>
      </w:r>
      <w:r w:rsidR="00A15CEB" w:rsidRPr="00011478">
        <w:rPr>
          <w:rFonts w:ascii="Arial" w:hAnsi="Arial" w:cs="Arial"/>
          <w:sz w:val="24"/>
          <w:szCs w:val="24"/>
          <w:lang w:val="fr-CA"/>
        </w:rPr>
        <w:t xml:space="preserve"> nommée </w:t>
      </w:r>
      <w:r w:rsidR="00DB29ED" w:rsidRPr="00011478">
        <w:rPr>
          <w:rFonts w:ascii="Arial" w:hAnsi="Arial" w:cs="Arial"/>
          <w:sz w:val="24"/>
          <w:szCs w:val="24"/>
          <w:lang w:val="fr-CA"/>
        </w:rPr>
        <w:t>responsable de l’enquête</w:t>
      </w:r>
      <w:r w:rsidR="009E3678" w:rsidRPr="00011478">
        <w:rPr>
          <w:rFonts w:ascii="Arial" w:hAnsi="Arial" w:cs="Arial"/>
          <w:sz w:val="24"/>
          <w:szCs w:val="24"/>
          <w:lang w:val="fr-CA"/>
        </w:rPr>
        <w:t xml:space="preserve"> </w:t>
      </w:r>
      <w:r w:rsidR="00A15CEB" w:rsidRPr="00011478">
        <w:rPr>
          <w:rFonts w:ascii="Arial" w:hAnsi="Arial" w:cs="Arial"/>
          <w:sz w:val="24"/>
          <w:szCs w:val="24"/>
          <w:lang w:val="fr-CA"/>
        </w:rPr>
        <w:t>et</w:t>
      </w:r>
      <w:r w:rsidRPr="00011478">
        <w:rPr>
          <w:rFonts w:ascii="Arial" w:hAnsi="Arial" w:cs="Arial"/>
          <w:sz w:val="24"/>
          <w:szCs w:val="24"/>
          <w:lang w:val="fr-CA"/>
        </w:rPr>
        <w:t xml:space="preserve"> assignée</w:t>
      </w:r>
      <w:r w:rsidR="009526DB" w:rsidRPr="00011478">
        <w:rPr>
          <w:rFonts w:ascii="Arial" w:hAnsi="Arial" w:cs="Arial"/>
          <w:sz w:val="24"/>
          <w:szCs w:val="24"/>
          <w:lang w:val="fr-CA"/>
        </w:rPr>
        <w:t xml:space="preserve"> au dossier</w:t>
      </w:r>
      <w:r w:rsidR="00A15CEB" w:rsidRPr="00011478">
        <w:rPr>
          <w:rFonts w:ascii="Arial" w:hAnsi="Arial" w:cs="Arial"/>
          <w:sz w:val="24"/>
          <w:szCs w:val="24"/>
          <w:lang w:val="fr-CA"/>
        </w:rPr>
        <w:t xml:space="preserve"> par la direction générale</w:t>
      </w:r>
      <w:r w:rsidR="009526DB" w:rsidRPr="00011478">
        <w:rPr>
          <w:rFonts w:ascii="Arial" w:hAnsi="Arial" w:cs="Arial"/>
          <w:sz w:val="24"/>
          <w:szCs w:val="24"/>
          <w:lang w:val="fr-CA"/>
        </w:rPr>
        <w:t xml:space="preserve"> peut</w:t>
      </w:r>
      <w:r w:rsidR="0092246E" w:rsidRPr="00011478">
        <w:rPr>
          <w:rFonts w:ascii="Arial" w:hAnsi="Arial" w:cs="Arial"/>
          <w:sz w:val="24"/>
          <w:szCs w:val="24"/>
          <w:lang w:val="fr-CA"/>
        </w:rPr>
        <w:t xml:space="preserve"> </w:t>
      </w:r>
      <w:r w:rsidR="009526DB" w:rsidRPr="00011478">
        <w:rPr>
          <w:rFonts w:ascii="Arial" w:hAnsi="Arial" w:cs="Arial"/>
          <w:sz w:val="24"/>
          <w:szCs w:val="24"/>
          <w:lang w:val="fr-CA"/>
        </w:rPr>
        <w:t>être</w:t>
      </w:r>
      <w:r w:rsidR="0092246E" w:rsidRPr="00011478">
        <w:rPr>
          <w:rFonts w:ascii="Arial" w:hAnsi="Arial" w:cs="Arial"/>
          <w:sz w:val="24"/>
          <w:szCs w:val="24"/>
          <w:lang w:val="fr-CA"/>
        </w:rPr>
        <w:t>,</w:t>
      </w:r>
      <w:r w:rsidR="009526DB" w:rsidRPr="00011478">
        <w:rPr>
          <w:rFonts w:ascii="Arial" w:hAnsi="Arial" w:cs="Arial"/>
          <w:sz w:val="24"/>
          <w:szCs w:val="24"/>
          <w:lang w:val="fr-CA"/>
        </w:rPr>
        <w:t xml:space="preserve"> dans un premier temps, </w:t>
      </w:r>
      <w:r w:rsidRPr="00011478">
        <w:rPr>
          <w:rFonts w:ascii="Arial" w:hAnsi="Arial" w:cs="Arial"/>
          <w:sz w:val="24"/>
          <w:szCs w:val="24"/>
          <w:lang w:val="fr-CA"/>
        </w:rPr>
        <w:t>une des personnes désignées</w:t>
      </w:r>
      <w:r w:rsidR="009526DB" w:rsidRPr="00011478">
        <w:rPr>
          <w:rFonts w:ascii="Arial" w:hAnsi="Arial" w:cs="Arial"/>
          <w:sz w:val="24"/>
          <w:szCs w:val="24"/>
          <w:lang w:val="fr-CA"/>
        </w:rPr>
        <w:t xml:space="preserve"> par l’employeur indiqué</w:t>
      </w:r>
      <w:r w:rsidR="002E1374" w:rsidRPr="00011478">
        <w:rPr>
          <w:rFonts w:ascii="Arial" w:hAnsi="Arial" w:cs="Arial"/>
          <w:sz w:val="24"/>
          <w:szCs w:val="24"/>
          <w:lang w:val="fr-CA"/>
        </w:rPr>
        <w:t>e</w:t>
      </w:r>
      <w:r w:rsidR="0092246E" w:rsidRPr="00011478">
        <w:rPr>
          <w:rFonts w:ascii="Arial" w:hAnsi="Arial" w:cs="Arial"/>
          <w:sz w:val="24"/>
          <w:szCs w:val="24"/>
          <w:lang w:val="fr-CA"/>
        </w:rPr>
        <w:t>s</w:t>
      </w:r>
      <w:r w:rsidR="009526DB" w:rsidRPr="00011478">
        <w:rPr>
          <w:rFonts w:ascii="Arial" w:hAnsi="Arial" w:cs="Arial"/>
          <w:sz w:val="24"/>
          <w:szCs w:val="24"/>
          <w:lang w:val="fr-CA"/>
        </w:rPr>
        <w:t xml:space="preserve"> </w:t>
      </w:r>
      <w:r w:rsidRPr="00011478">
        <w:rPr>
          <w:rFonts w:ascii="Arial" w:hAnsi="Arial" w:cs="Arial"/>
          <w:sz w:val="24"/>
          <w:szCs w:val="24"/>
          <w:lang w:val="fr-CA"/>
        </w:rPr>
        <w:t>à</w:t>
      </w:r>
      <w:r w:rsidR="009526DB" w:rsidRPr="00011478">
        <w:rPr>
          <w:rFonts w:ascii="Arial" w:hAnsi="Arial" w:cs="Arial"/>
          <w:sz w:val="24"/>
          <w:szCs w:val="24"/>
          <w:lang w:val="fr-CA"/>
        </w:rPr>
        <w:t xml:space="preserve"> la section</w:t>
      </w:r>
      <w:r w:rsidR="00766481" w:rsidRPr="00011478">
        <w:rPr>
          <w:rFonts w:ascii="Arial" w:hAnsi="Arial" w:cs="Arial"/>
          <w:sz w:val="24"/>
          <w:szCs w:val="24"/>
          <w:lang w:val="fr-CA"/>
        </w:rPr>
        <w:t> </w:t>
      </w:r>
      <w:r w:rsidR="009526DB" w:rsidRPr="00011478">
        <w:rPr>
          <w:rFonts w:ascii="Arial" w:hAnsi="Arial" w:cs="Arial"/>
          <w:sz w:val="24"/>
          <w:szCs w:val="24"/>
          <w:lang w:val="fr-CA"/>
        </w:rPr>
        <w:t>6.1 de cette politique ou une personne de l’externe</w:t>
      </w:r>
      <w:r w:rsidR="0092246E" w:rsidRPr="00011478">
        <w:rPr>
          <w:rFonts w:ascii="Arial" w:hAnsi="Arial" w:cs="Arial"/>
          <w:sz w:val="24"/>
          <w:szCs w:val="24"/>
          <w:lang w:val="fr-CA"/>
        </w:rPr>
        <w:t>,</w:t>
      </w:r>
      <w:r w:rsidR="009526DB" w:rsidRPr="00011478">
        <w:rPr>
          <w:rFonts w:ascii="Arial" w:hAnsi="Arial" w:cs="Arial"/>
          <w:sz w:val="24"/>
          <w:szCs w:val="24"/>
          <w:lang w:val="fr-CA"/>
        </w:rPr>
        <w:t xml:space="preserve"> si cela est jugé plus approprié</w:t>
      </w:r>
      <w:r w:rsidRPr="00011478">
        <w:rPr>
          <w:rFonts w:ascii="Arial" w:hAnsi="Arial" w:cs="Arial"/>
          <w:sz w:val="24"/>
          <w:szCs w:val="24"/>
          <w:lang w:val="fr-CA"/>
        </w:rPr>
        <w:t xml:space="preserve"> dans le contexte</w:t>
      </w:r>
      <w:r w:rsidR="009526DB" w:rsidRPr="00011478">
        <w:rPr>
          <w:rFonts w:ascii="Arial" w:hAnsi="Arial" w:cs="Arial"/>
          <w:sz w:val="24"/>
          <w:szCs w:val="24"/>
          <w:lang w:val="fr-CA"/>
        </w:rPr>
        <w:t>.</w:t>
      </w:r>
      <w:r w:rsidRPr="00011478">
        <w:rPr>
          <w:rFonts w:ascii="Arial" w:hAnsi="Arial" w:cs="Arial"/>
          <w:sz w:val="24"/>
          <w:szCs w:val="24"/>
          <w:lang w:val="fr-CA"/>
        </w:rPr>
        <w:t xml:space="preserve"> </w:t>
      </w:r>
    </w:p>
    <w:p w14:paraId="777F1FCA" w14:textId="5D0B3F6C" w:rsidR="00092A97" w:rsidRPr="00011478" w:rsidRDefault="001167BE" w:rsidP="00BF6774">
      <w:pPr>
        <w:pStyle w:val="Paragraphedeliste"/>
        <w:numPr>
          <w:ilvl w:val="0"/>
          <w:numId w:val="30"/>
        </w:numPr>
        <w:ind w:left="1080"/>
        <w:jc w:val="both"/>
        <w:rPr>
          <w:rFonts w:ascii="Arial" w:hAnsi="Arial" w:cs="Arial"/>
          <w:sz w:val="24"/>
          <w:szCs w:val="24"/>
          <w:lang w:val="fr-CA"/>
        </w:rPr>
      </w:pPr>
      <w:r w:rsidRPr="00011478">
        <w:rPr>
          <w:rFonts w:ascii="Arial" w:hAnsi="Arial" w:cs="Arial"/>
          <w:sz w:val="24"/>
          <w:szCs w:val="24"/>
          <w:lang w:val="fr-CA"/>
        </w:rPr>
        <w:t>É</w:t>
      </w:r>
      <w:r w:rsidR="00CD7AF9" w:rsidRPr="00011478">
        <w:rPr>
          <w:rFonts w:ascii="Arial" w:hAnsi="Arial" w:cs="Arial"/>
          <w:sz w:val="24"/>
          <w:szCs w:val="24"/>
          <w:lang w:val="fr-CA"/>
        </w:rPr>
        <w:t xml:space="preserve">thiquement, </w:t>
      </w:r>
      <w:r w:rsidR="00092A97" w:rsidRPr="00011478">
        <w:rPr>
          <w:rFonts w:ascii="Arial" w:hAnsi="Arial" w:cs="Arial"/>
          <w:sz w:val="24"/>
          <w:szCs w:val="24"/>
          <w:lang w:val="fr-CA"/>
        </w:rPr>
        <w:t>une personne qui peut avoir été impliqué</w:t>
      </w:r>
      <w:r w:rsidR="00EF1DCB" w:rsidRPr="00011478">
        <w:rPr>
          <w:rFonts w:ascii="Arial" w:hAnsi="Arial" w:cs="Arial"/>
          <w:sz w:val="24"/>
          <w:szCs w:val="24"/>
          <w:lang w:val="fr-CA"/>
        </w:rPr>
        <w:t>e</w:t>
      </w:r>
      <w:r w:rsidR="00092A97" w:rsidRPr="00011478">
        <w:rPr>
          <w:rFonts w:ascii="Arial" w:hAnsi="Arial" w:cs="Arial"/>
          <w:sz w:val="24"/>
          <w:szCs w:val="24"/>
          <w:lang w:val="fr-CA"/>
        </w:rPr>
        <w:t xml:space="preserve"> dans </w:t>
      </w:r>
      <w:r w:rsidR="00AB7D47" w:rsidRPr="00011478">
        <w:rPr>
          <w:rFonts w:ascii="Arial" w:hAnsi="Arial" w:cs="Arial"/>
          <w:sz w:val="24"/>
          <w:szCs w:val="24"/>
          <w:lang w:val="fr-CA"/>
        </w:rPr>
        <w:t>le processus de m</w:t>
      </w:r>
      <w:r w:rsidR="00092A97" w:rsidRPr="00011478">
        <w:rPr>
          <w:rFonts w:ascii="Arial" w:hAnsi="Arial" w:cs="Arial"/>
          <w:sz w:val="24"/>
          <w:szCs w:val="24"/>
          <w:lang w:val="fr-CA"/>
        </w:rPr>
        <w:t>édiation dans le même dossier ne pourra pas être responsable de l’enquête</w:t>
      </w:r>
      <w:r w:rsidR="00AC29BF" w:rsidRPr="00011478">
        <w:rPr>
          <w:rFonts w:ascii="Arial" w:hAnsi="Arial" w:cs="Arial"/>
          <w:sz w:val="24"/>
          <w:szCs w:val="24"/>
          <w:lang w:val="fr-CA"/>
        </w:rPr>
        <w:t xml:space="preserve"> si une plainte pour harcèlement</w:t>
      </w:r>
      <w:r w:rsidR="00343520" w:rsidRPr="00011478">
        <w:rPr>
          <w:rFonts w:ascii="Arial" w:hAnsi="Arial" w:cs="Arial"/>
          <w:sz w:val="24"/>
          <w:szCs w:val="24"/>
          <w:lang w:val="fr-CA"/>
        </w:rPr>
        <w:t xml:space="preserve"> </w:t>
      </w:r>
      <w:r w:rsidR="00AC29BF" w:rsidRPr="00011478">
        <w:rPr>
          <w:rFonts w:ascii="Arial" w:hAnsi="Arial" w:cs="Arial"/>
          <w:sz w:val="24"/>
          <w:szCs w:val="24"/>
          <w:lang w:val="fr-CA"/>
        </w:rPr>
        <w:t xml:space="preserve">était </w:t>
      </w:r>
      <w:r w:rsidR="0092246E" w:rsidRPr="00011478">
        <w:rPr>
          <w:rFonts w:ascii="Arial" w:hAnsi="Arial" w:cs="Arial"/>
          <w:sz w:val="24"/>
          <w:szCs w:val="24"/>
          <w:lang w:val="fr-CA"/>
        </w:rPr>
        <w:t>finalement déposée</w:t>
      </w:r>
      <w:r w:rsidR="00AC29BF" w:rsidRPr="00011478">
        <w:rPr>
          <w:rFonts w:ascii="Arial" w:hAnsi="Arial" w:cs="Arial"/>
          <w:sz w:val="24"/>
          <w:szCs w:val="24"/>
          <w:lang w:val="fr-CA"/>
        </w:rPr>
        <w:t xml:space="preserve">. </w:t>
      </w:r>
      <w:r w:rsidR="00BE3482" w:rsidRPr="00011478">
        <w:rPr>
          <w:rFonts w:ascii="Arial" w:hAnsi="Arial" w:cs="Arial"/>
          <w:sz w:val="24"/>
          <w:szCs w:val="24"/>
          <w:lang w:val="fr-CA"/>
        </w:rPr>
        <w:t>Car c</w:t>
      </w:r>
      <w:r w:rsidR="00AC29BF" w:rsidRPr="00011478">
        <w:rPr>
          <w:rFonts w:ascii="Arial" w:hAnsi="Arial" w:cs="Arial"/>
          <w:sz w:val="24"/>
          <w:szCs w:val="24"/>
          <w:lang w:val="fr-CA"/>
        </w:rPr>
        <w:t>ette personne</w:t>
      </w:r>
      <w:r w:rsidR="004A43AD" w:rsidRPr="00011478">
        <w:rPr>
          <w:rFonts w:ascii="Arial" w:hAnsi="Arial" w:cs="Arial"/>
          <w:sz w:val="24"/>
          <w:szCs w:val="24"/>
          <w:lang w:val="fr-CA"/>
        </w:rPr>
        <w:t xml:space="preserve"> </w:t>
      </w:r>
      <w:r w:rsidR="00BE3482" w:rsidRPr="00011478">
        <w:rPr>
          <w:rFonts w:ascii="Arial" w:hAnsi="Arial" w:cs="Arial"/>
          <w:sz w:val="24"/>
          <w:szCs w:val="24"/>
          <w:lang w:val="fr-CA"/>
        </w:rPr>
        <w:t xml:space="preserve">pourrait avoir </w:t>
      </w:r>
      <w:r w:rsidR="00AC29BF" w:rsidRPr="00011478">
        <w:rPr>
          <w:rFonts w:ascii="Arial" w:hAnsi="Arial" w:cs="Arial"/>
          <w:sz w:val="24"/>
          <w:szCs w:val="24"/>
          <w:lang w:val="fr-CA"/>
        </w:rPr>
        <w:t xml:space="preserve">eu accès </w:t>
      </w:r>
      <w:r w:rsidR="0092246E" w:rsidRPr="00011478">
        <w:rPr>
          <w:rFonts w:ascii="Arial" w:hAnsi="Arial" w:cs="Arial"/>
          <w:sz w:val="24"/>
          <w:szCs w:val="24"/>
          <w:lang w:val="fr-CA"/>
        </w:rPr>
        <w:t xml:space="preserve">à </w:t>
      </w:r>
      <w:r w:rsidR="00AC29BF" w:rsidRPr="00011478">
        <w:rPr>
          <w:rFonts w:ascii="Arial" w:hAnsi="Arial" w:cs="Arial"/>
          <w:sz w:val="24"/>
          <w:szCs w:val="24"/>
          <w:lang w:val="fr-CA"/>
        </w:rPr>
        <w:t xml:space="preserve">plusieurs informations </w:t>
      </w:r>
      <w:r w:rsidR="0092246E" w:rsidRPr="00011478">
        <w:rPr>
          <w:rFonts w:ascii="Arial" w:hAnsi="Arial" w:cs="Arial"/>
          <w:sz w:val="24"/>
          <w:szCs w:val="24"/>
          <w:lang w:val="fr-CA"/>
        </w:rPr>
        <w:t xml:space="preserve">reliées </w:t>
      </w:r>
      <w:r w:rsidR="00737DF2" w:rsidRPr="00011478">
        <w:rPr>
          <w:rFonts w:ascii="Arial" w:hAnsi="Arial" w:cs="Arial"/>
          <w:sz w:val="24"/>
          <w:szCs w:val="24"/>
          <w:lang w:val="fr-CA"/>
        </w:rPr>
        <w:t xml:space="preserve">à des perceptions ou à </w:t>
      </w:r>
      <w:r w:rsidR="00AC29BF" w:rsidRPr="00011478">
        <w:rPr>
          <w:rFonts w:ascii="Arial" w:hAnsi="Arial" w:cs="Arial"/>
          <w:sz w:val="24"/>
          <w:szCs w:val="24"/>
          <w:lang w:val="fr-CA"/>
        </w:rPr>
        <w:t xml:space="preserve">des faits </w:t>
      </w:r>
      <w:r w:rsidR="00640BF4" w:rsidRPr="00011478">
        <w:rPr>
          <w:rFonts w:ascii="Arial" w:hAnsi="Arial" w:cs="Arial"/>
          <w:sz w:val="24"/>
          <w:szCs w:val="24"/>
          <w:lang w:val="fr-CA"/>
        </w:rPr>
        <w:t xml:space="preserve">non vérifiés </w:t>
      </w:r>
      <w:r w:rsidR="00F43988" w:rsidRPr="00011478">
        <w:rPr>
          <w:rFonts w:ascii="Arial" w:hAnsi="Arial" w:cs="Arial"/>
          <w:sz w:val="24"/>
          <w:szCs w:val="24"/>
          <w:lang w:val="fr-CA"/>
        </w:rPr>
        <w:t>qui pourrai</w:t>
      </w:r>
      <w:r w:rsidR="00640BF4" w:rsidRPr="00011478">
        <w:rPr>
          <w:rFonts w:ascii="Arial" w:hAnsi="Arial" w:cs="Arial"/>
          <w:sz w:val="24"/>
          <w:szCs w:val="24"/>
          <w:lang w:val="fr-CA"/>
        </w:rPr>
        <w:t>ent</w:t>
      </w:r>
      <w:r w:rsidR="00F43988" w:rsidRPr="00011478">
        <w:rPr>
          <w:rFonts w:ascii="Arial" w:hAnsi="Arial" w:cs="Arial"/>
          <w:sz w:val="24"/>
          <w:szCs w:val="24"/>
          <w:lang w:val="fr-CA"/>
        </w:rPr>
        <w:t xml:space="preserve"> </w:t>
      </w:r>
      <w:r w:rsidR="004A43AD" w:rsidRPr="00011478">
        <w:rPr>
          <w:rFonts w:ascii="Arial" w:hAnsi="Arial" w:cs="Arial"/>
          <w:sz w:val="24"/>
          <w:szCs w:val="24"/>
          <w:lang w:val="fr-CA"/>
        </w:rPr>
        <w:t>l’</w:t>
      </w:r>
      <w:r w:rsidR="00CD7AF9" w:rsidRPr="00011478">
        <w:rPr>
          <w:rFonts w:ascii="Arial" w:hAnsi="Arial" w:cs="Arial"/>
          <w:sz w:val="24"/>
          <w:szCs w:val="24"/>
          <w:lang w:val="fr-CA"/>
        </w:rPr>
        <w:t>influencer.</w:t>
      </w:r>
    </w:p>
    <w:p w14:paraId="45E77DA9" w14:textId="7052E8E2" w:rsidR="00137409" w:rsidRPr="00011478" w:rsidRDefault="00CB569A" w:rsidP="00BF6774">
      <w:pPr>
        <w:pStyle w:val="Paragraphedeliste"/>
        <w:numPr>
          <w:ilvl w:val="0"/>
          <w:numId w:val="30"/>
        </w:numPr>
        <w:tabs>
          <w:tab w:val="left" w:pos="1520"/>
        </w:tabs>
        <w:ind w:left="1080" w:right="147"/>
        <w:jc w:val="both"/>
        <w:rPr>
          <w:rFonts w:ascii="Arial" w:hAnsi="Arial" w:cs="Arial"/>
          <w:sz w:val="24"/>
          <w:szCs w:val="24"/>
          <w:lang w:val="fr-CA"/>
        </w:rPr>
      </w:pPr>
      <w:r w:rsidRPr="00011478">
        <w:rPr>
          <w:rFonts w:ascii="Arial" w:hAnsi="Arial" w:cs="Arial"/>
          <w:sz w:val="24"/>
          <w:szCs w:val="24"/>
          <w:lang w:val="fr-CA"/>
        </w:rPr>
        <w:t>La personne nommée pour assurer le processus d’enquête peut être une personne de l’externe (consultant) ou de l’interne.</w:t>
      </w:r>
      <w:r w:rsidR="0014677E" w:rsidRPr="00011478">
        <w:rPr>
          <w:rFonts w:ascii="Arial" w:hAnsi="Arial" w:cs="Arial"/>
          <w:sz w:val="24"/>
          <w:szCs w:val="24"/>
          <w:lang w:val="fr-CA"/>
        </w:rPr>
        <w:t xml:space="preserve">  </w:t>
      </w:r>
    </w:p>
    <w:p w14:paraId="7B1BE3B7" w14:textId="52CD70F5" w:rsidR="000A07C5" w:rsidRPr="00011478" w:rsidRDefault="00445079" w:rsidP="009E3E7E">
      <w:pPr>
        <w:pStyle w:val="Paragraphedeliste"/>
        <w:numPr>
          <w:ilvl w:val="0"/>
          <w:numId w:val="30"/>
        </w:numPr>
        <w:tabs>
          <w:tab w:val="left" w:pos="1520"/>
        </w:tabs>
        <w:ind w:left="1080" w:right="147"/>
        <w:jc w:val="both"/>
        <w:rPr>
          <w:rFonts w:ascii="Arial" w:hAnsi="Arial" w:cs="Arial"/>
          <w:sz w:val="24"/>
          <w:szCs w:val="24"/>
          <w:lang w:val="fr-CA"/>
        </w:rPr>
      </w:pPr>
      <w:r w:rsidRPr="00011478">
        <w:rPr>
          <w:rFonts w:ascii="Arial" w:hAnsi="Arial" w:cs="Arial"/>
          <w:sz w:val="24"/>
          <w:szCs w:val="24"/>
          <w:lang w:val="fr-CA"/>
        </w:rPr>
        <w:t>La</w:t>
      </w:r>
      <w:r w:rsidR="00137409" w:rsidRPr="00011478">
        <w:rPr>
          <w:rFonts w:ascii="Arial" w:hAnsi="Arial" w:cs="Arial"/>
          <w:sz w:val="24"/>
          <w:szCs w:val="24"/>
          <w:lang w:val="fr-CA"/>
        </w:rPr>
        <w:t xml:space="preserve"> personne responsable de l’enquête</w:t>
      </w:r>
      <w:r w:rsidRPr="00011478">
        <w:rPr>
          <w:rFonts w:ascii="Arial" w:hAnsi="Arial" w:cs="Arial"/>
          <w:sz w:val="24"/>
          <w:szCs w:val="24"/>
          <w:lang w:val="fr-CA"/>
        </w:rPr>
        <w:t xml:space="preserve"> s’assure d’être </w:t>
      </w:r>
      <w:r w:rsidR="00D86814" w:rsidRPr="00011478">
        <w:rPr>
          <w:rFonts w:ascii="Arial" w:hAnsi="Arial" w:cs="Arial"/>
          <w:sz w:val="24"/>
          <w:szCs w:val="24"/>
          <w:lang w:val="fr-CA"/>
        </w:rPr>
        <w:t xml:space="preserve">compétente, </w:t>
      </w:r>
      <w:r w:rsidRPr="00011478">
        <w:rPr>
          <w:rFonts w:ascii="Arial" w:hAnsi="Arial" w:cs="Arial"/>
          <w:sz w:val="24"/>
          <w:szCs w:val="24"/>
          <w:lang w:val="fr-CA"/>
        </w:rPr>
        <w:t xml:space="preserve">impartiale, équitable et crédible afin de vérifier le bien-fondé de la plainte tout en assurant aux parties </w:t>
      </w:r>
      <w:r w:rsidR="001167BE" w:rsidRPr="00011478">
        <w:rPr>
          <w:rFonts w:ascii="Arial" w:hAnsi="Arial" w:cs="Arial"/>
          <w:sz w:val="24"/>
          <w:szCs w:val="24"/>
          <w:lang w:val="fr-CA"/>
        </w:rPr>
        <w:t>impliquées</w:t>
      </w:r>
      <w:r w:rsidRPr="00011478">
        <w:rPr>
          <w:rFonts w:ascii="Arial" w:hAnsi="Arial" w:cs="Arial"/>
          <w:sz w:val="24"/>
          <w:szCs w:val="24"/>
          <w:lang w:val="fr-CA"/>
        </w:rPr>
        <w:t xml:space="preserve"> ainsi qu’aux témoins la possibilité d’expliquer leur version, et ce, dans le respect de la dignité de</w:t>
      </w:r>
      <w:r w:rsidR="000523C3" w:rsidRPr="00011478">
        <w:rPr>
          <w:rFonts w:ascii="Arial" w:hAnsi="Arial" w:cs="Arial"/>
          <w:sz w:val="24"/>
          <w:szCs w:val="24"/>
          <w:lang w:val="fr-CA"/>
        </w:rPr>
        <w:t xml:space="preserve"> toutes les</w:t>
      </w:r>
      <w:r w:rsidRPr="00011478">
        <w:rPr>
          <w:rFonts w:ascii="Arial" w:hAnsi="Arial" w:cs="Arial"/>
          <w:sz w:val="24"/>
          <w:szCs w:val="24"/>
          <w:lang w:val="fr-CA"/>
        </w:rPr>
        <w:t xml:space="preserve"> personnes impliquées</w:t>
      </w:r>
      <w:r w:rsidR="359F33FE" w:rsidRPr="00011478">
        <w:rPr>
          <w:rFonts w:ascii="Arial" w:hAnsi="Arial" w:cs="Arial"/>
          <w:sz w:val="24"/>
          <w:szCs w:val="24"/>
          <w:lang w:val="fr-CA"/>
        </w:rPr>
        <w:t xml:space="preserve"> et </w:t>
      </w:r>
      <w:r w:rsidR="000523C3" w:rsidRPr="00011478">
        <w:rPr>
          <w:rFonts w:ascii="Arial" w:hAnsi="Arial" w:cs="Arial"/>
          <w:sz w:val="24"/>
          <w:szCs w:val="24"/>
          <w:lang w:val="fr-CA"/>
        </w:rPr>
        <w:t xml:space="preserve">tout en respectant la </w:t>
      </w:r>
      <w:r w:rsidR="00FA1A25" w:rsidRPr="00011478">
        <w:rPr>
          <w:rFonts w:ascii="Arial" w:hAnsi="Arial" w:cs="Arial"/>
          <w:sz w:val="24"/>
          <w:szCs w:val="24"/>
          <w:lang w:val="fr-CA"/>
        </w:rPr>
        <w:t>confidentialité</w:t>
      </w:r>
      <w:r w:rsidR="00EC3AA8" w:rsidRPr="00011478">
        <w:rPr>
          <w:rFonts w:ascii="Arial" w:hAnsi="Arial" w:cs="Arial"/>
          <w:sz w:val="24"/>
          <w:szCs w:val="24"/>
          <w:lang w:val="fr-CA"/>
        </w:rPr>
        <w:t xml:space="preserve"> </w:t>
      </w:r>
      <w:r w:rsidR="0092246E" w:rsidRPr="00011478">
        <w:rPr>
          <w:rFonts w:ascii="Arial" w:hAnsi="Arial" w:cs="Arial"/>
          <w:sz w:val="24"/>
          <w:szCs w:val="24"/>
          <w:lang w:val="fr-CA"/>
        </w:rPr>
        <w:t>du</w:t>
      </w:r>
      <w:r w:rsidR="00EC3AA8" w:rsidRPr="00011478">
        <w:rPr>
          <w:rFonts w:ascii="Arial" w:hAnsi="Arial" w:cs="Arial"/>
          <w:sz w:val="24"/>
          <w:szCs w:val="24"/>
          <w:lang w:val="fr-CA"/>
        </w:rPr>
        <w:t xml:space="preserve"> processus</w:t>
      </w:r>
      <w:r w:rsidR="0092246E" w:rsidRPr="00011478">
        <w:rPr>
          <w:rFonts w:ascii="Arial" w:hAnsi="Arial" w:cs="Arial"/>
          <w:sz w:val="24"/>
          <w:szCs w:val="24"/>
          <w:lang w:val="fr-CA"/>
        </w:rPr>
        <w:t xml:space="preserve"> complet</w:t>
      </w:r>
      <w:r w:rsidRPr="00011478">
        <w:rPr>
          <w:rFonts w:ascii="Arial" w:hAnsi="Arial" w:cs="Arial"/>
          <w:sz w:val="24"/>
          <w:szCs w:val="24"/>
          <w:lang w:val="fr-CA"/>
        </w:rPr>
        <w:t>.</w:t>
      </w:r>
      <w:r w:rsidR="000A07C5" w:rsidRPr="00011478">
        <w:rPr>
          <w:rFonts w:ascii="Arial" w:hAnsi="Arial" w:cs="Arial"/>
          <w:sz w:val="24"/>
          <w:szCs w:val="24"/>
          <w:lang w:val="fr-CA"/>
        </w:rPr>
        <w:br w:type="page"/>
      </w:r>
    </w:p>
    <w:p w14:paraId="47BD359B" w14:textId="4296A294" w:rsidR="00445079" w:rsidRPr="00011478" w:rsidRDefault="00FF111C" w:rsidP="000A07C5">
      <w:pPr>
        <w:spacing w:after="0" w:line="276" w:lineRule="auto"/>
        <w:jc w:val="both"/>
        <w:rPr>
          <w:rFonts w:ascii="Arial" w:eastAsia="Calibri" w:hAnsi="Arial" w:cs="Arial"/>
          <w:b/>
          <w:sz w:val="24"/>
          <w:szCs w:val="24"/>
        </w:rPr>
      </w:pPr>
      <w:r w:rsidRPr="00011478">
        <w:rPr>
          <w:rFonts w:ascii="Arial" w:eastAsia="Calibri" w:hAnsi="Arial" w:cs="Arial"/>
          <w:b/>
          <w:sz w:val="24"/>
          <w:szCs w:val="24"/>
        </w:rPr>
        <w:lastRenderedPageBreak/>
        <w:t>À la réception de la plainte, la personne nommée responsable de l’enquête doit :</w:t>
      </w:r>
    </w:p>
    <w:p w14:paraId="09162816" w14:textId="5352F0C6" w:rsidR="00E262C7" w:rsidRPr="00011478" w:rsidRDefault="5622E120" w:rsidP="000A07C5">
      <w:pPr>
        <w:widowControl w:val="0"/>
        <w:numPr>
          <w:ilvl w:val="0"/>
          <w:numId w:val="8"/>
        </w:numPr>
        <w:spacing w:before="19" w:after="0" w:line="276" w:lineRule="auto"/>
        <w:ind w:left="1080"/>
        <w:jc w:val="both"/>
        <w:rPr>
          <w:rFonts w:ascii="Arial" w:eastAsia="Times New Roman" w:hAnsi="Arial" w:cs="Arial"/>
          <w:sz w:val="24"/>
          <w:szCs w:val="24"/>
        </w:rPr>
      </w:pPr>
      <w:r w:rsidRPr="00011478">
        <w:rPr>
          <w:rFonts w:ascii="Arial" w:eastAsia="Times New Roman" w:hAnsi="Arial" w:cs="Arial"/>
          <w:b/>
          <w:bCs/>
          <w:sz w:val="24"/>
          <w:szCs w:val="24"/>
        </w:rPr>
        <w:t>Traiter la plainte</w:t>
      </w:r>
      <w:r w:rsidRPr="00011478">
        <w:rPr>
          <w:rFonts w:ascii="Arial" w:eastAsia="Times New Roman" w:hAnsi="Arial" w:cs="Arial"/>
          <w:sz w:val="24"/>
          <w:szCs w:val="24"/>
        </w:rPr>
        <w:t xml:space="preserve"> de manière diligente.</w:t>
      </w:r>
    </w:p>
    <w:p w14:paraId="40BE57FF" w14:textId="3C03E164" w:rsidR="00445079" w:rsidRPr="00011478" w:rsidRDefault="00445079" w:rsidP="000A07C5">
      <w:pPr>
        <w:widowControl w:val="0"/>
        <w:numPr>
          <w:ilvl w:val="0"/>
          <w:numId w:val="8"/>
        </w:numPr>
        <w:spacing w:before="19" w:after="0" w:line="276" w:lineRule="auto"/>
        <w:ind w:left="1080"/>
        <w:jc w:val="both"/>
        <w:rPr>
          <w:rFonts w:ascii="Arial" w:eastAsia="Times New Roman" w:hAnsi="Arial" w:cs="Arial"/>
          <w:sz w:val="24"/>
          <w:szCs w:val="24"/>
        </w:rPr>
      </w:pPr>
      <w:r w:rsidRPr="00011478">
        <w:rPr>
          <w:rFonts w:ascii="Arial" w:eastAsia="Times New Roman" w:hAnsi="Arial" w:cs="Arial"/>
          <w:b/>
          <w:sz w:val="24"/>
          <w:szCs w:val="24"/>
        </w:rPr>
        <w:t>Examiner la plainte</w:t>
      </w:r>
      <w:r w:rsidRPr="00011478">
        <w:rPr>
          <w:rFonts w:ascii="Arial" w:eastAsia="Times New Roman" w:hAnsi="Arial" w:cs="Arial"/>
          <w:sz w:val="24"/>
          <w:szCs w:val="24"/>
        </w:rPr>
        <w:t xml:space="preserve"> dans </w:t>
      </w:r>
      <w:r w:rsidR="00464191" w:rsidRPr="00011478">
        <w:rPr>
          <w:rFonts w:ascii="Arial" w:eastAsia="Times New Roman" w:hAnsi="Arial" w:cs="Arial"/>
          <w:sz w:val="24"/>
          <w:szCs w:val="24"/>
        </w:rPr>
        <w:t xml:space="preserve">les plus brefs </w:t>
      </w:r>
      <w:r w:rsidRPr="00011478">
        <w:rPr>
          <w:rFonts w:ascii="Arial" w:eastAsia="Times New Roman" w:hAnsi="Arial" w:cs="Arial"/>
          <w:sz w:val="24"/>
          <w:szCs w:val="24"/>
        </w:rPr>
        <w:t>délai</w:t>
      </w:r>
      <w:r w:rsidR="00464191" w:rsidRPr="00011478">
        <w:rPr>
          <w:rFonts w:ascii="Arial" w:eastAsia="Times New Roman" w:hAnsi="Arial" w:cs="Arial"/>
          <w:sz w:val="24"/>
          <w:szCs w:val="24"/>
        </w:rPr>
        <w:t>s</w:t>
      </w:r>
      <w:r w:rsidR="0092246E" w:rsidRPr="00011478">
        <w:rPr>
          <w:rFonts w:ascii="Arial" w:eastAsia="Times New Roman" w:hAnsi="Arial" w:cs="Arial"/>
          <w:sz w:val="24"/>
          <w:szCs w:val="24"/>
        </w:rPr>
        <w:t>.</w:t>
      </w:r>
    </w:p>
    <w:p w14:paraId="61429F8F" w14:textId="32F2D728" w:rsidR="00445079" w:rsidRPr="00011478" w:rsidRDefault="00445079" w:rsidP="000A07C5">
      <w:pPr>
        <w:widowControl w:val="0"/>
        <w:numPr>
          <w:ilvl w:val="0"/>
          <w:numId w:val="8"/>
        </w:numPr>
        <w:spacing w:before="19" w:after="0" w:line="276" w:lineRule="auto"/>
        <w:ind w:left="1080"/>
        <w:jc w:val="both"/>
        <w:rPr>
          <w:rFonts w:ascii="Arial" w:eastAsia="Times New Roman" w:hAnsi="Arial" w:cs="Arial"/>
          <w:sz w:val="24"/>
          <w:szCs w:val="24"/>
          <w:lang w:val="x-none" w:eastAsia="x-none"/>
        </w:rPr>
      </w:pPr>
      <w:r w:rsidRPr="00011478">
        <w:rPr>
          <w:rFonts w:ascii="Arial" w:eastAsia="Calibri" w:hAnsi="Arial" w:cs="Arial"/>
          <w:b/>
          <w:sz w:val="24"/>
          <w:szCs w:val="24"/>
        </w:rPr>
        <w:t>Vérifie</w:t>
      </w:r>
      <w:r w:rsidR="007F7D74" w:rsidRPr="00011478">
        <w:rPr>
          <w:rFonts w:ascii="Arial" w:eastAsia="Calibri" w:hAnsi="Arial" w:cs="Arial"/>
          <w:b/>
          <w:sz w:val="24"/>
          <w:szCs w:val="24"/>
        </w:rPr>
        <w:t>r</w:t>
      </w:r>
      <w:r w:rsidRPr="00011478">
        <w:rPr>
          <w:rFonts w:ascii="Arial" w:eastAsia="Calibri" w:hAnsi="Arial" w:cs="Arial"/>
          <w:b/>
          <w:sz w:val="24"/>
          <w:szCs w:val="24"/>
        </w:rPr>
        <w:t xml:space="preserve"> les faits</w:t>
      </w:r>
      <w:r w:rsidRPr="00011478">
        <w:rPr>
          <w:rFonts w:ascii="Arial" w:eastAsia="Calibri" w:hAnsi="Arial" w:cs="Arial"/>
          <w:sz w:val="24"/>
          <w:szCs w:val="24"/>
        </w:rPr>
        <w:t> : Rencontre</w:t>
      </w:r>
      <w:r w:rsidR="0092246E" w:rsidRPr="00011478">
        <w:rPr>
          <w:rFonts w:ascii="Arial" w:eastAsia="Calibri" w:hAnsi="Arial" w:cs="Arial"/>
          <w:sz w:val="24"/>
          <w:szCs w:val="24"/>
        </w:rPr>
        <w:t>r</w:t>
      </w:r>
      <w:r w:rsidRPr="00011478">
        <w:rPr>
          <w:rFonts w:ascii="Arial" w:eastAsia="Calibri" w:hAnsi="Arial" w:cs="Arial"/>
          <w:sz w:val="24"/>
          <w:szCs w:val="24"/>
        </w:rPr>
        <w:t xml:space="preserve"> les témoins s’il y a lieu</w:t>
      </w:r>
      <w:r w:rsidR="00EB3096" w:rsidRPr="00011478">
        <w:rPr>
          <w:rFonts w:ascii="Arial" w:eastAsia="Calibri" w:hAnsi="Arial" w:cs="Arial"/>
          <w:sz w:val="24"/>
          <w:szCs w:val="24"/>
        </w:rPr>
        <w:t xml:space="preserve"> (leur faire signer </w:t>
      </w:r>
      <w:r w:rsidR="00852AD3" w:rsidRPr="00011478">
        <w:rPr>
          <w:rFonts w:ascii="Arial" w:eastAsia="Calibri" w:hAnsi="Arial" w:cs="Arial"/>
          <w:sz w:val="24"/>
          <w:szCs w:val="24"/>
        </w:rPr>
        <w:t>un engagement à</w:t>
      </w:r>
      <w:r w:rsidR="00EB3096" w:rsidRPr="00011478">
        <w:rPr>
          <w:rFonts w:ascii="Arial" w:eastAsia="Calibri" w:hAnsi="Arial" w:cs="Arial"/>
          <w:sz w:val="24"/>
          <w:szCs w:val="24"/>
        </w:rPr>
        <w:t xml:space="preserve"> </w:t>
      </w:r>
      <w:r w:rsidR="00852AD3" w:rsidRPr="00011478">
        <w:rPr>
          <w:rFonts w:ascii="Arial" w:eastAsia="Calibri" w:hAnsi="Arial" w:cs="Arial"/>
          <w:sz w:val="24"/>
          <w:szCs w:val="24"/>
        </w:rPr>
        <w:t>la</w:t>
      </w:r>
      <w:r w:rsidR="00EB3096" w:rsidRPr="00011478">
        <w:rPr>
          <w:rFonts w:ascii="Arial" w:eastAsia="Calibri" w:hAnsi="Arial" w:cs="Arial"/>
          <w:sz w:val="24"/>
          <w:szCs w:val="24"/>
        </w:rPr>
        <w:t xml:space="preserve"> confidential</w:t>
      </w:r>
      <w:r w:rsidR="00F14DC5" w:rsidRPr="00011478">
        <w:rPr>
          <w:rFonts w:ascii="Arial" w:eastAsia="Calibri" w:hAnsi="Arial" w:cs="Arial"/>
          <w:sz w:val="24"/>
          <w:szCs w:val="24"/>
        </w:rPr>
        <w:t>ité</w:t>
      </w:r>
      <w:r w:rsidR="00852AD3" w:rsidRPr="00011478">
        <w:rPr>
          <w:rFonts w:ascii="Arial" w:eastAsia="Calibri" w:hAnsi="Arial" w:cs="Arial"/>
          <w:sz w:val="24"/>
          <w:szCs w:val="24"/>
        </w:rPr>
        <w:t xml:space="preserve"> – Annexe</w:t>
      </w:r>
      <w:r w:rsidR="00766481" w:rsidRPr="00011478">
        <w:rPr>
          <w:rFonts w:ascii="Arial" w:eastAsia="Calibri" w:hAnsi="Arial" w:cs="Arial"/>
          <w:sz w:val="24"/>
          <w:szCs w:val="24"/>
        </w:rPr>
        <w:t> </w:t>
      </w:r>
      <w:r w:rsidR="00852AD3" w:rsidRPr="00011478">
        <w:rPr>
          <w:rFonts w:ascii="Arial" w:eastAsia="Calibri" w:hAnsi="Arial" w:cs="Arial"/>
          <w:sz w:val="24"/>
          <w:szCs w:val="24"/>
        </w:rPr>
        <w:t>4</w:t>
      </w:r>
      <w:r w:rsidR="00F14DC5" w:rsidRPr="00011478">
        <w:rPr>
          <w:rFonts w:ascii="Arial" w:eastAsia="Calibri" w:hAnsi="Arial" w:cs="Arial"/>
          <w:sz w:val="24"/>
          <w:szCs w:val="24"/>
        </w:rPr>
        <w:t>)</w:t>
      </w:r>
      <w:r w:rsidRPr="00011478">
        <w:rPr>
          <w:rFonts w:ascii="Arial" w:eastAsia="Calibri" w:hAnsi="Arial" w:cs="Arial"/>
          <w:sz w:val="24"/>
          <w:szCs w:val="24"/>
        </w:rPr>
        <w:t>, vérifie</w:t>
      </w:r>
      <w:r w:rsidR="0092246E" w:rsidRPr="00011478">
        <w:rPr>
          <w:rFonts w:ascii="Arial" w:eastAsia="Calibri" w:hAnsi="Arial" w:cs="Arial"/>
          <w:sz w:val="24"/>
          <w:szCs w:val="24"/>
        </w:rPr>
        <w:t>r</w:t>
      </w:r>
      <w:r w:rsidRPr="00011478">
        <w:rPr>
          <w:rFonts w:ascii="Arial" w:eastAsia="Calibri" w:hAnsi="Arial" w:cs="Arial"/>
          <w:sz w:val="24"/>
          <w:szCs w:val="24"/>
        </w:rPr>
        <w:t xml:space="preserve"> </w:t>
      </w:r>
      <w:r w:rsidR="00614288" w:rsidRPr="00011478">
        <w:rPr>
          <w:rFonts w:ascii="Arial" w:eastAsia="Calibri" w:hAnsi="Arial" w:cs="Arial"/>
          <w:sz w:val="24"/>
          <w:szCs w:val="24"/>
        </w:rPr>
        <w:t>tous les éléments pertinents</w:t>
      </w:r>
      <w:r w:rsidRPr="00011478">
        <w:rPr>
          <w:rFonts w:ascii="Arial" w:eastAsia="Calibri" w:hAnsi="Arial" w:cs="Arial"/>
          <w:sz w:val="24"/>
          <w:szCs w:val="24"/>
        </w:rPr>
        <w:t xml:space="preserve"> à sa disposition</w:t>
      </w:r>
      <w:r w:rsidR="001564DB" w:rsidRPr="00011478">
        <w:rPr>
          <w:rFonts w:ascii="Arial" w:eastAsia="Calibri" w:hAnsi="Arial" w:cs="Arial"/>
          <w:sz w:val="24"/>
          <w:szCs w:val="24"/>
        </w:rPr>
        <w:t xml:space="preserve"> et dans le respect de la loi</w:t>
      </w:r>
      <w:r w:rsidR="003D0EB2" w:rsidRPr="00011478">
        <w:rPr>
          <w:rFonts w:ascii="Arial" w:eastAsia="Calibri" w:hAnsi="Arial" w:cs="Arial"/>
          <w:sz w:val="24"/>
          <w:szCs w:val="24"/>
        </w:rPr>
        <w:t>, soit :</w:t>
      </w:r>
      <w:r w:rsidRPr="00011478">
        <w:rPr>
          <w:rFonts w:ascii="Arial" w:eastAsia="Calibri" w:hAnsi="Arial" w:cs="Arial"/>
          <w:sz w:val="24"/>
          <w:szCs w:val="24"/>
        </w:rPr>
        <w:t xml:space="preserve"> caméra de surveillance, </w:t>
      </w:r>
      <w:r w:rsidR="00FF111C" w:rsidRPr="00011478">
        <w:rPr>
          <w:rFonts w:ascii="Arial" w:eastAsia="Calibri" w:hAnsi="Arial" w:cs="Arial"/>
          <w:sz w:val="24"/>
          <w:szCs w:val="24"/>
        </w:rPr>
        <w:t>courriels échangés</w:t>
      </w:r>
      <w:r w:rsidRPr="00011478">
        <w:rPr>
          <w:rFonts w:ascii="Arial" w:eastAsia="Calibri" w:hAnsi="Arial" w:cs="Arial"/>
          <w:sz w:val="24"/>
          <w:szCs w:val="24"/>
        </w:rPr>
        <w:t>, vérifie</w:t>
      </w:r>
      <w:r w:rsidR="0092246E" w:rsidRPr="00011478">
        <w:rPr>
          <w:rFonts w:ascii="Arial" w:eastAsia="Calibri" w:hAnsi="Arial" w:cs="Arial"/>
          <w:sz w:val="24"/>
          <w:szCs w:val="24"/>
        </w:rPr>
        <w:t>r</w:t>
      </w:r>
      <w:r w:rsidRPr="00011478">
        <w:rPr>
          <w:rFonts w:ascii="Arial" w:eastAsia="Calibri" w:hAnsi="Arial" w:cs="Arial"/>
          <w:sz w:val="24"/>
          <w:szCs w:val="24"/>
        </w:rPr>
        <w:t xml:space="preserve"> les dates, le contexte</w:t>
      </w:r>
      <w:r w:rsidR="00BF42F2" w:rsidRPr="00011478">
        <w:rPr>
          <w:rFonts w:ascii="Arial" w:eastAsia="Calibri" w:hAnsi="Arial" w:cs="Arial"/>
          <w:sz w:val="24"/>
          <w:szCs w:val="24"/>
        </w:rPr>
        <w:t>,</w:t>
      </w:r>
      <w:r w:rsidRPr="00011478">
        <w:rPr>
          <w:rFonts w:ascii="Arial" w:eastAsia="Calibri" w:hAnsi="Arial" w:cs="Arial"/>
          <w:sz w:val="24"/>
          <w:szCs w:val="24"/>
        </w:rPr>
        <w:t xml:space="preserve"> etc</w:t>
      </w:r>
      <w:r w:rsidR="0092246E" w:rsidRPr="00011478">
        <w:rPr>
          <w:rFonts w:ascii="Arial" w:eastAsia="Calibri" w:hAnsi="Arial" w:cs="Arial"/>
          <w:sz w:val="24"/>
          <w:szCs w:val="24"/>
        </w:rPr>
        <w:t>.</w:t>
      </w:r>
    </w:p>
    <w:p w14:paraId="53F02D8E" w14:textId="2934DBD8" w:rsidR="00445079" w:rsidRPr="00011478" w:rsidRDefault="00445079" w:rsidP="000A07C5">
      <w:pPr>
        <w:widowControl w:val="0"/>
        <w:numPr>
          <w:ilvl w:val="0"/>
          <w:numId w:val="8"/>
        </w:numPr>
        <w:spacing w:before="19" w:after="0" w:line="276" w:lineRule="auto"/>
        <w:ind w:left="1080"/>
        <w:jc w:val="both"/>
        <w:rPr>
          <w:rFonts w:ascii="Arial" w:eastAsia="Times New Roman" w:hAnsi="Arial" w:cs="Arial"/>
          <w:sz w:val="24"/>
          <w:szCs w:val="24"/>
          <w:lang w:val="x-none" w:eastAsia="x-none"/>
        </w:rPr>
      </w:pPr>
      <w:r w:rsidRPr="00011478">
        <w:rPr>
          <w:rFonts w:ascii="Arial" w:eastAsia="Calibri" w:hAnsi="Arial" w:cs="Arial"/>
          <w:b/>
          <w:sz w:val="24"/>
          <w:szCs w:val="24"/>
        </w:rPr>
        <w:t>Analyse</w:t>
      </w:r>
      <w:r w:rsidR="007F7D74" w:rsidRPr="00011478">
        <w:rPr>
          <w:rFonts w:ascii="Arial" w:eastAsia="Calibri" w:hAnsi="Arial" w:cs="Arial"/>
          <w:b/>
          <w:sz w:val="24"/>
          <w:szCs w:val="24"/>
        </w:rPr>
        <w:t>r</w:t>
      </w:r>
      <w:r w:rsidRPr="00011478">
        <w:rPr>
          <w:rFonts w:ascii="Arial" w:eastAsia="Calibri" w:hAnsi="Arial" w:cs="Arial"/>
          <w:b/>
          <w:sz w:val="24"/>
          <w:szCs w:val="24"/>
        </w:rPr>
        <w:t xml:space="preserve"> les faits</w:t>
      </w:r>
      <w:r w:rsidRPr="00011478">
        <w:rPr>
          <w:rFonts w:ascii="Arial" w:eastAsia="Calibri" w:hAnsi="Arial" w:cs="Arial"/>
          <w:sz w:val="24"/>
          <w:szCs w:val="24"/>
        </w:rPr>
        <w:t xml:space="preserve"> : </w:t>
      </w:r>
      <w:r w:rsidR="0092246E" w:rsidRPr="00011478">
        <w:rPr>
          <w:rFonts w:ascii="Arial" w:eastAsia="Calibri" w:hAnsi="Arial" w:cs="Arial"/>
          <w:sz w:val="24"/>
          <w:szCs w:val="24"/>
        </w:rPr>
        <w:t xml:space="preserve">Par exemple, y </w:t>
      </w:r>
      <w:r w:rsidRPr="00011478">
        <w:rPr>
          <w:rFonts w:ascii="Arial" w:eastAsia="Calibri" w:hAnsi="Arial" w:cs="Arial"/>
          <w:sz w:val="24"/>
          <w:szCs w:val="24"/>
        </w:rPr>
        <w:t>a-t-il des informations contradictoires</w:t>
      </w:r>
      <w:r w:rsidR="00A95017" w:rsidRPr="00011478">
        <w:rPr>
          <w:rFonts w:ascii="Arial" w:eastAsia="Calibri" w:hAnsi="Arial" w:cs="Arial"/>
          <w:sz w:val="24"/>
          <w:szCs w:val="24"/>
        </w:rPr>
        <w:t> </w:t>
      </w:r>
      <w:r w:rsidR="0092246E" w:rsidRPr="00011478">
        <w:rPr>
          <w:rFonts w:ascii="Arial" w:eastAsia="Calibri" w:hAnsi="Arial" w:cs="Arial"/>
          <w:sz w:val="24"/>
          <w:szCs w:val="24"/>
        </w:rPr>
        <w:t>?</w:t>
      </w:r>
    </w:p>
    <w:p w14:paraId="40107D0C" w14:textId="65066499" w:rsidR="00445079" w:rsidRPr="00011478" w:rsidRDefault="00445079" w:rsidP="000A07C5">
      <w:pPr>
        <w:widowControl w:val="0"/>
        <w:numPr>
          <w:ilvl w:val="0"/>
          <w:numId w:val="8"/>
        </w:numPr>
        <w:spacing w:before="19" w:after="0" w:line="276" w:lineRule="auto"/>
        <w:ind w:left="1080"/>
        <w:jc w:val="both"/>
        <w:rPr>
          <w:rFonts w:ascii="Arial" w:eastAsia="Times New Roman" w:hAnsi="Arial" w:cs="Arial"/>
          <w:sz w:val="24"/>
          <w:szCs w:val="24"/>
          <w:lang w:val="x-none" w:eastAsia="x-none"/>
        </w:rPr>
      </w:pPr>
      <w:r w:rsidRPr="00011478">
        <w:rPr>
          <w:rFonts w:ascii="Arial" w:eastAsia="Calibri" w:hAnsi="Arial" w:cs="Arial"/>
          <w:b/>
          <w:bCs/>
          <w:sz w:val="24"/>
          <w:szCs w:val="24"/>
        </w:rPr>
        <w:t>Rencontre</w:t>
      </w:r>
      <w:r w:rsidR="007F7D74" w:rsidRPr="00011478">
        <w:rPr>
          <w:rFonts w:ascii="Arial" w:eastAsia="Calibri" w:hAnsi="Arial" w:cs="Arial"/>
          <w:b/>
          <w:bCs/>
          <w:sz w:val="24"/>
          <w:szCs w:val="24"/>
        </w:rPr>
        <w:t>r</w:t>
      </w:r>
      <w:r w:rsidRPr="00011478">
        <w:rPr>
          <w:rFonts w:ascii="Arial" w:eastAsia="Calibri" w:hAnsi="Arial" w:cs="Arial"/>
          <w:b/>
          <w:bCs/>
          <w:sz w:val="24"/>
          <w:szCs w:val="24"/>
        </w:rPr>
        <w:t xml:space="preserve"> individuellement</w:t>
      </w:r>
      <w:r w:rsidRPr="00011478">
        <w:rPr>
          <w:rFonts w:ascii="Arial" w:eastAsia="Calibri" w:hAnsi="Arial" w:cs="Arial"/>
          <w:sz w:val="24"/>
          <w:szCs w:val="24"/>
        </w:rPr>
        <w:t xml:space="preserve"> les parties</w:t>
      </w:r>
      <w:r w:rsidR="0050121D" w:rsidRPr="00011478">
        <w:rPr>
          <w:rFonts w:ascii="Arial" w:eastAsia="Calibri" w:hAnsi="Arial" w:cs="Arial"/>
          <w:sz w:val="24"/>
          <w:szCs w:val="24"/>
        </w:rPr>
        <w:t xml:space="preserve">, leur faire signer </w:t>
      </w:r>
      <w:r w:rsidR="00E44F03" w:rsidRPr="00011478">
        <w:rPr>
          <w:rFonts w:ascii="Arial" w:eastAsia="Calibri" w:hAnsi="Arial" w:cs="Arial"/>
          <w:sz w:val="24"/>
          <w:szCs w:val="24"/>
          <w:u w:val="single"/>
        </w:rPr>
        <w:t>un engagement</w:t>
      </w:r>
      <w:r w:rsidR="00956D3C" w:rsidRPr="00011478">
        <w:rPr>
          <w:rFonts w:ascii="Arial" w:eastAsia="Calibri" w:hAnsi="Arial" w:cs="Arial"/>
          <w:sz w:val="24"/>
          <w:szCs w:val="24"/>
          <w:u w:val="single"/>
        </w:rPr>
        <w:t xml:space="preserve"> </w:t>
      </w:r>
      <w:r w:rsidR="00A90186" w:rsidRPr="00011478">
        <w:rPr>
          <w:rFonts w:ascii="Arial" w:eastAsia="Calibri" w:hAnsi="Arial" w:cs="Arial"/>
          <w:sz w:val="24"/>
          <w:szCs w:val="24"/>
          <w:u w:val="single"/>
        </w:rPr>
        <w:t xml:space="preserve">à la </w:t>
      </w:r>
      <w:r w:rsidR="0050121D" w:rsidRPr="00011478">
        <w:rPr>
          <w:rFonts w:ascii="Arial" w:eastAsia="Calibri" w:hAnsi="Arial" w:cs="Arial"/>
          <w:sz w:val="24"/>
          <w:szCs w:val="24"/>
          <w:u w:val="single"/>
        </w:rPr>
        <w:t>confidentialité</w:t>
      </w:r>
      <w:r w:rsidR="00956D3C" w:rsidRPr="00011478">
        <w:rPr>
          <w:rFonts w:ascii="Arial" w:eastAsia="Calibri" w:hAnsi="Arial" w:cs="Arial"/>
          <w:sz w:val="24"/>
          <w:szCs w:val="24"/>
          <w:u w:val="single"/>
        </w:rPr>
        <w:t xml:space="preserve"> (</w:t>
      </w:r>
      <w:r w:rsidR="00C32812" w:rsidRPr="00011478">
        <w:rPr>
          <w:rFonts w:ascii="Arial" w:eastAsia="Calibri" w:hAnsi="Arial" w:cs="Arial"/>
          <w:sz w:val="24"/>
          <w:szCs w:val="24"/>
          <w:u w:val="single"/>
        </w:rPr>
        <w:t>A</w:t>
      </w:r>
      <w:r w:rsidR="00A90186" w:rsidRPr="00011478">
        <w:rPr>
          <w:rFonts w:ascii="Arial" w:eastAsia="Calibri" w:hAnsi="Arial" w:cs="Arial"/>
          <w:sz w:val="24"/>
          <w:szCs w:val="24"/>
          <w:u w:val="single"/>
        </w:rPr>
        <w:t>nnexe</w:t>
      </w:r>
      <w:r w:rsidR="00766481" w:rsidRPr="00011478">
        <w:rPr>
          <w:rFonts w:ascii="Arial" w:eastAsia="Calibri" w:hAnsi="Arial" w:cs="Arial"/>
          <w:sz w:val="24"/>
          <w:szCs w:val="24"/>
          <w:u w:val="single"/>
        </w:rPr>
        <w:t> </w:t>
      </w:r>
      <w:r w:rsidR="00A90186" w:rsidRPr="00011478">
        <w:rPr>
          <w:rFonts w:ascii="Arial" w:eastAsia="Calibri" w:hAnsi="Arial" w:cs="Arial"/>
          <w:sz w:val="24"/>
          <w:szCs w:val="24"/>
          <w:u w:val="single"/>
        </w:rPr>
        <w:t>4</w:t>
      </w:r>
      <w:r w:rsidR="0092246E" w:rsidRPr="00011478">
        <w:rPr>
          <w:rFonts w:ascii="Arial" w:eastAsia="Calibri" w:hAnsi="Arial" w:cs="Arial"/>
          <w:sz w:val="24"/>
          <w:szCs w:val="24"/>
          <w:u w:val="single"/>
        </w:rPr>
        <w:t>)</w:t>
      </w:r>
      <w:r w:rsidR="0092246E" w:rsidRPr="00011478">
        <w:rPr>
          <w:rFonts w:ascii="Arial" w:eastAsia="Calibri" w:hAnsi="Arial" w:cs="Arial"/>
          <w:sz w:val="24"/>
          <w:szCs w:val="24"/>
        </w:rPr>
        <w:t>.</w:t>
      </w:r>
    </w:p>
    <w:p w14:paraId="539A14BE" w14:textId="3C046628" w:rsidR="00445079" w:rsidRPr="00011478" w:rsidRDefault="00445079" w:rsidP="000A07C5">
      <w:pPr>
        <w:widowControl w:val="0"/>
        <w:numPr>
          <w:ilvl w:val="0"/>
          <w:numId w:val="8"/>
        </w:numPr>
        <w:spacing w:before="19" w:after="0" w:line="276" w:lineRule="auto"/>
        <w:ind w:left="1080"/>
        <w:jc w:val="both"/>
        <w:rPr>
          <w:rFonts w:ascii="Arial" w:eastAsia="Times New Roman" w:hAnsi="Arial" w:cs="Arial"/>
          <w:sz w:val="24"/>
          <w:szCs w:val="24"/>
          <w:lang w:val="x-none" w:eastAsia="x-none"/>
        </w:rPr>
      </w:pPr>
      <w:r w:rsidRPr="00011478">
        <w:rPr>
          <w:rFonts w:ascii="Arial" w:eastAsia="Calibri" w:hAnsi="Arial" w:cs="Arial"/>
          <w:b/>
          <w:sz w:val="24"/>
          <w:szCs w:val="24"/>
        </w:rPr>
        <w:t>Dresse</w:t>
      </w:r>
      <w:r w:rsidR="007F7D74" w:rsidRPr="00011478">
        <w:rPr>
          <w:rFonts w:ascii="Arial" w:eastAsia="Calibri" w:hAnsi="Arial" w:cs="Arial"/>
          <w:b/>
          <w:sz w:val="24"/>
          <w:szCs w:val="24"/>
        </w:rPr>
        <w:t>r</w:t>
      </w:r>
      <w:r w:rsidRPr="00011478">
        <w:rPr>
          <w:rFonts w:ascii="Arial" w:eastAsia="Calibri" w:hAnsi="Arial" w:cs="Arial"/>
          <w:b/>
          <w:sz w:val="24"/>
          <w:szCs w:val="24"/>
        </w:rPr>
        <w:t xml:space="preserve"> un rapport détaillé</w:t>
      </w:r>
      <w:r w:rsidRPr="00011478">
        <w:rPr>
          <w:rFonts w:ascii="Arial" w:eastAsia="Calibri" w:hAnsi="Arial" w:cs="Arial"/>
          <w:sz w:val="24"/>
          <w:szCs w:val="24"/>
        </w:rPr>
        <w:t xml:space="preserve"> de chaque rencontre</w:t>
      </w:r>
      <w:r w:rsidR="0092246E" w:rsidRPr="00011478">
        <w:rPr>
          <w:rFonts w:ascii="Arial" w:eastAsia="Calibri" w:hAnsi="Arial" w:cs="Arial"/>
          <w:sz w:val="24"/>
          <w:szCs w:val="24"/>
        </w:rPr>
        <w:t>.</w:t>
      </w:r>
    </w:p>
    <w:p w14:paraId="591A9FA1" w14:textId="4CB40CE4" w:rsidR="00373270" w:rsidRPr="00011478" w:rsidRDefault="007F7D74" w:rsidP="000A07C5">
      <w:pPr>
        <w:widowControl w:val="0"/>
        <w:numPr>
          <w:ilvl w:val="0"/>
          <w:numId w:val="8"/>
        </w:numPr>
        <w:spacing w:before="19" w:after="0" w:line="276" w:lineRule="auto"/>
        <w:ind w:left="1080"/>
        <w:jc w:val="both"/>
        <w:rPr>
          <w:rFonts w:ascii="Arial" w:eastAsia="Times New Roman" w:hAnsi="Arial" w:cs="Arial"/>
          <w:sz w:val="24"/>
          <w:szCs w:val="24"/>
          <w:lang w:val="x-none" w:eastAsia="x-none"/>
        </w:rPr>
      </w:pPr>
      <w:r w:rsidRPr="00011478">
        <w:rPr>
          <w:rFonts w:ascii="Arial" w:eastAsia="Calibri" w:hAnsi="Arial" w:cs="Arial"/>
          <w:b/>
          <w:sz w:val="24"/>
          <w:szCs w:val="24"/>
        </w:rPr>
        <w:t>Rappeler</w:t>
      </w:r>
      <w:r w:rsidR="00445079" w:rsidRPr="00011478">
        <w:rPr>
          <w:rFonts w:ascii="Arial" w:eastAsia="Calibri" w:hAnsi="Arial" w:cs="Arial"/>
          <w:b/>
          <w:sz w:val="24"/>
          <w:szCs w:val="24"/>
        </w:rPr>
        <w:t xml:space="preserve"> aux parties leurs droits</w:t>
      </w:r>
      <w:r w:rsidR="00445079" w:rsidRPr="00011478">
        <w:rPr>
          <w:rFonts w:ascii="Arial" w:eastAsia="Calibri" w:hAnsi="Arial" w:cs="Arial"/>
          <w:sz w:val="24"/>
          <w:szCs w:val="24"/>
        </w:rPr>
        <w:t xml:space="preserve"> (dont celui d’être accompagnées par une personne de leur choix</w:t>
      </w:r>
      <w:r w:rsidR="00012605" w:rsidRPr="00011478">
        <w:rPr>
          <w:rFonts w:ascii="Arial" w:eastAsia="Calibri" w:hAnsi="Arial" w:cs="Arial"/>
          <w:sz w:val="24"/>
          <w:szCs w:val="24"/>
        </w:rPr>
        <w:t>,</w:t>
      </w:r>
      <w:r w:rsidR="00445079" w:rsidRPr="00011478">
        <w:rPr>
          <w:rFonts w:ascii="Arial" w:eastAsia="Calibri" w:hAnsi="Arial" w:cs="Arial"/>
          <w:sz w:val="24"/>
          <w:szCs w:val="24"/>
        </w:rPr>
        <w:t xml:space="preserve"> non impliquée</w:t>
      </w:r>
      <w:r w:rsidR="00012605" w:rsidRPr="00011478">
        <w:rPr>
          <w:rFonts w:ascii="Arial" w:eastAsia="Calibri" w:hAnsi="Arial" w:cs="Arial"/>
          <w:sz w:val="24"/>
          <w:szCs w:val="24"/>
        </w:rPr>
        <w:t>,</w:t>
      </w:r>
      <w:r w:rsidR="00445079" w:rsidRPr="00011478">
        <w:rPr>
          <w:rFonts w:ascii="Arial" w:eastAsia="Calibri" w:hAnsi="Arial" w:cs="Arial"/>
          <w:sz w:val="24"/>
          <w:szCs w:val="24"/>
        </w:rPr>
        <w:t xml:space="preserve"> comme témoin et dont le rôle est d’observer) et leurs responsabilités</w:t>
      </w:r>
      <w:r w:rsidR="0092246E" w:rsidRPr="00011478">
        <w:rPr>
          <w:rFonts w:ascii="Arial" w:eastAsia="Calibri" w:hAnsi="Arial" w:cs="Arial"/>
          <w:sz w:val="24"/>
          <w:szCs w:val="24"/>
        </w:rPr>
        <w:t>.</w:t>
      </w:r>
    </w:p>
    <w:p w14:paraId="6D6ABED3" w14:textId="54E69932" w:rsidR="00445079" w:rsidRPr="00011478" w:rsidRDefault="007F7D74" w:rsidP="000A07C5">
      <w:pPr>
        <w:widowControl w:val="0"/>
        <w:numPr>
          <w:ilvl w:val="0"/>
          <w:numId w:val="8"/>
        </w:numPr>
        <w:spacing w:before="19" w:after="0" w:line="276" w:lineRule="auto"/>
        <w:ind w:left="1080"/>
        <w:jc w:val="both"/>
        <w:rPr>
          <w:rFonts w:ascii="Arial" w:eastAsia="Times New Roman" w:hAnsi="Arial" w:cs="Arial"/>
          <w:sz w:val="24"/>
          <w:szCs w:val="24"/>
          <w:lang w:val="x-none" w:eastAsia="x-none"/>
        </w:rPr>
      </w:pPr>
      <w:r w:rsidRPr="00011478">
        <w:rPr>
          <w:rFonts w:ascii="Arial" w:eastAsia="Calibri" w:hAnsi="Arial" w:cs="Arial"/>
          <w:b/>
          <w:sz w:val="24"/>
          <w:szCs w:val="24"/>
        </w:rPr>
        <w:t xml:space="preserve">S’assurer </w:t>
      </w:r>
      <w:r w:rsidR="00445079" w:rsidRPr="00011478">
        <w:rPr>
          <w:rFonts w:ascii="Arial" w:eastAsia="Calibri" w:hAnsi="Arial" w:cs="Arial"/>
          <w:b/>
          <w:sz w:val="24"/>
          <w:szCs w:val="24"/>
        </w:rPr>
        <w:t xml:space="preserve">que l’enquête se déroule avec </w:t>
      </w:r>
      <w:r w:rsidR="00AE5FC8" w:rsidRPr="00011478">
        <w:rPr>
          <w:rFonts w:ascii="Arial" w:eastAsia="Calibri" w:hAnsi="Arial" w:cs="Arial"/>
          <w:b/>
          <w:sz w:val="24"/>
          <w:szCs w:val="24"/>
        </w:rPr>
        <w:t>discrétion</w:t>
      </w:r>
      <w:r w:rsidR="00F07BD2" w:rsidRPr="00011478">
        <w:rPr>
          <w:rFonts w:ascii="Arial" w:eastAsia="Calibri" w:hAnsi="Arial" w:cs="Arial"/>
          <w:b/>
          <w:sz w:val="24"/>
          <w:szCs w:val="24"/>
        </w:rPr>
        <w:t xml:space="preserve"> (confidentialité)</w:t>
      </w:r>
      <w:r w:rsidR="00AE5FC8" w:rsidRPr="00011478">
        <w:rPr>
          <w:rFonts w:ascii="Arial" w:eastAsia="Calibri" w:hAnsi="Arial" w:cs="Arial"/>
          <w:sz w:val="24"/>
          <w:szCs w:val="24"/>
        </w:rPr>
        <w:t>;</w:t>
      </w:r>
      <w:r w:rsidR="00373270" w:rsidRPr="00011478">
        <w:rPr>
          <w:rFonts w:ascii="Arial" w:eastAsia="Calibri" w:hAnsi="Arial" w:cs="Arial"/>
          <w:sz w:val="24"/>
          <w:szCs w:val="24"/>
        </w:rPr>
        <w:t xml:space="preserve"> </w:t>
      </w:r>
      <w:r w:rsidR="007B7DE7" w:rsidRPr="00011478">
        <w:rPr>
          <w:rFonts w:ascii="Arial" w:eastAsia="Calibri" w:hAnsi="Arial" w:cs="Arial"/>
          <w:sz w:val="24"/>
          <w:szCs w:val="24"/>
        </w:rPr>
        <w:t>e</w:t>
      </w:r>
      <w:r w:rsidR="00373270" w:rsidRPr="00011478">
        <w:rPr>
          <w:rFonts w:ascii="Arial" w:eastAsia="Calibri" w:hAnsi="Arial" w:cs="Arial"/>
          <w:sz w:val="24"/>
          <w:szCs w:val="24"/>
        </w:rPr>
        <w:t>n cours d’enquête, les personnes impliquées ne doivent pas discuter de l’affaire et des év</w:t>
      </w:r>
      <w:r w:rsidR="00BF42F2" w:rsidRPr="00011478">
        <w:rPr>
          <w:rFonts w:ascii="Arial" w:eastAsia="Calibri" w:hAnsi="Arial" w:cs="Arial"/>
          <w:sz w:val="24"/>
          <w:szCs w:val="24"/>
        </w:rPr>
        <w:t>é</w:t>
      </w:r>
      <w:r w:rsidR="00373270" w:rsidRPr="00011478">
        <w:rPr>
          <w:rFonts w:ascii="Arial" w:eastAsia="Calibri" w:hAnsi="Arial" w:cs="Arial"/>
          <w:sz w:val="24"/>
          <w:szCs w:val="24"/>
        </w:rPr>
        <w:t xml:space="preserve">nements reliés </w:t>
      </w:r>
      <w:r w:rsidR="000F1900" w:rsidRPr="00011478">
        <w:rPr>
          <w:rFonts w:ascii="Arial" w:hAnsi="Arial" w:cs="Arial"/>
          <w:sz w:val="24"/>
          <w:szCs w:val="24"/>
        </w:rPr>
        <w:t>avec d’autres personnes, sauf à des fins autorisées,</w:t>
      </w:r>
      <w:r w:rsidR="0092246E" w:rsidRPr="00011478">
        <w:rPr>
          <w:rFonts w:ascii="Arial" w:eastAsia="Calibri" w:hAnsi="Arial" w:cs="Arial"/>
          <w:sz w:val="24"/>
          <w:szCs w:val="24"/>
        </w:rPr>
        <w:t xml:space="preserve"> </w:t>
      </w:r>
      <w:r w:rsidR="00EC3AA8" w:rsidRPr="00011478">
        <w:rPr>
          <w:rFonts w:ascii="Arial" w:eastAsia="Calibri" w:hAnsi="Arial" w:cs="Arial"/>
          <w:sz w:val="24"/>
          <w:szCs w:val="24"/>
        </w:rPr>
        <w:t xml:space="preserve">et doivent signer </w:t>
      </w:r>
      <w:r w:rsidR="00ED18A0" w:rsidRPr="00011478">
        <w:rPr>
          <w:rFonts w:ascii="Arial" w:eastAsia="Calibri" w:hAnsi="Arial" w:cs="Arial"/>
          <w:sz w:val="24"/>
          <w:szCs w:val="24"/>
        </w:rPr>
        <w:t>l’</w:t>
      </w:r>
      <w:r w:rsidR="00ED18A0" w:rsidRPr="00011478">
        <w:rPr>
          <w:rFonts w:ascii="Arial" w:eastAsia="Calibri" w:hAnsi="Arial" w:cs="Arial"/>
          <w:sz w:val="24"/>
          <w:szCs w:val="24"/>
          <w:u w:val="single"/>
        </w:rPr>
        <w:t>engagement à la confidentialité (Annexe 4)</w:t>
      </w:r>
      <w:r w:rsidR="00ED18A0" w:rsidRPr="00011478">
        <w:rPr>
          <w:rFonts w:ascii="Arial" w:eastAsia="Calibri" w:hAnsi="Arial" w:cs="Arial"/>
          <w:sz w:val="24"/>
          <w:szCs w:val="24"/>
        </w:rPr>
        <w:t>.</w:t>
      </w:r>
    </w:p>
    <w:p w14:paraId="16FFDB38" w14:textId="615408C4" w:rsidR="00E46DEF" w:rsidRPr="00011478" w:rsidRDefault="00E46DEF" w:rsidP="000A07C5">
      <w:pPr>
        <w:widowControl w:val="0"/>
        <w:numPr>
          <w:ilvl w:val="0"/>
          <w:numId w:val="8"/>
        </w:numPr>
        <w:spacing w:before="19" w:after="0" w:line="276" w:lineRule="auto"/>
        <w:ind w:left="1080"/>
        <w:jc w:val="both"/>
        <w:rPr>
          <w:rFonts w:ascii="Arial" w:eastAsia="Times New Roman" w:hAnsi="Arial" w:cs="Arial"/>
          <w:sz w:val="24"/>
          <w:szCs w:val="24"/>
          <w:lang w:val="x-none" w:eastAsia="x-none"/>
        </w:rPr>
      </w:pPr>
      <w:r w:rsidRPr="00011478">
        <w:rPr>
          <w:rFonts w:ascii="Arial" w:eastAsia="Calibri" w:hAnsi="Arial" w:cs="Arial"/>
          <w:b/>
          <w:sz w:val="24"/>
          <w:szCs w:val="24"/>
        </w:rPr>
        <w:t>Faire enquête avec</w:t>
      </w:r>
      <w:r w:rsidR="009B2A15" w:rsidRPr="00011478">
        <w:rPr>
          <w:rFonts w:ascii="Arial" w:eastAsia="Calibri" w:hAnsi="Arial" w:cs="Arial"/>
          <w:b/>
          <w:sz w:val="24"/>
          <w:szCs w:val="24"/>
        </w:rPr>
        <w:t xml:space="preserve"> diligence</w:t>
      </w:r>
      <w:r w:rsidR="009B2A15" w:rsidRPr="00011478">
        <w:rPr>
          <w:rFonts w:ascii="Arial" w:eastAsia="Times New Roman" w:hAnsi="Arial" w:cs="Arial"/>
          <w:sz w:val="24"/>
          <w:szCs w:val="24"/>
          <w:lang w:val="x-none" w:eastAsia="x-none"/>
        </w:rPr>
        <w:t>.</w:t>
      </w:r>
    </w:p>
    <w:p w14:paraId="33278E9A" w14:textId="6BE2BDCA" w:rsidR="00445079" w:rsidRPr="00011478" w:rsidRDefault="004348B6" w:rsidP="000A07C5">
      <w:pPr>
        <w:widowControl w:val="0"/>
        <w:numPr>
          <w:ilvl w:val="0"/>
          <w:numId w:val="8"/>
        </w:numPr>
        <w:spacing w:before="19" w:after="0" w:line="276" w:lineRule="auto"/>
        <w:ind w:left="1080"/>
        <w:jc w:val="both"/>
        <w:rPr>
          <w:rFonts w:ascii="Arial" w:hAnsi="Arial" w:cs="Arial"/>
          <w:sz w:val="24"/>
          <w:szCs w:val="24"/>
        </w:rPr>
      </w:pPr>
      <w:r w:rsidRPr="00011478">
        <w:rPr>
          <w:rFonts w:ascii="Arial" w:eastAsia="Times New Roman" w:hAnsi="Arial" w:cs="Arial"/>
          <w:b/>
          <w:sz w:val="24"/>
          <w:szCs w:val="24"/>
        </w:rPr>
        <w:t>Préparer</w:t>
      </w:r>
      <w:r w:rsidR="00445079" w:rsidRPr="00011478">
        <w:rPr>
          <w:rFonts w:ascii="Arial" w:eastAsia="Times New Roman" w:hAnsi="Arial" w:cs="Arial"/>
          <w:b/>
          <w:sz w:val="24"/>
          <w:szCs w:val="24"/>
        </w:rPr>
        <w:t xml:space="preserve"> un rapport d’enquête</w:t>
      </w:r>
      <w:r w:rsidR="0C51EB83" w:rsidRPr="00011478">
        <w:rPr>
          <w:rFonts w:ascii="Arial" w:eastAsia="Times New Roman" w:hAnsi="Arial" w:cs="Arial"/>
          <w:b/>
          <w:bCs/>
          <w:sz w:val="24"/>
          <w:szCs w:val="24"/>
        </w:rPr>
        <w:t xml:space="preserve"> confidentiel</w:t>
      </w:r>
      <w:r w:rsidRPr="00011478">
        <w:rPr>
          <w:rFonts w:ascii="Arial" w:eastAsia="Times New Roman" w:hAnsi="Arial" w:cs="Arial"/>
          <w:sz w:val="24"/>
          <w:szCs w:val="24"/>
        </w:rPr>
        <w:t>,</w:t>
      </w:r>
      <w:r w:rsidR="00445079" w:rsidRPr="00011478">
        <w:rPr>
          <w:rFonts w:ascii="Arial" w:eastAsia="Times New Roman" w:hAnsi="Arial" w:cs="Arial"/>
          <w:sz w:val="24"/>
          <w:szCs w:val="24"/>
        </w:rPr>
        <w:t xml:space="preserve"> </w:t>
      </w:r>
      <w:r w:rsidR="00B56324" w:rsidRPr="00011478">
        <w:rPr>
          <w:rFonts w:ascii="Arial" w:eastAsia="Times New Roman" w:hAnsi="Arial" w:cs="Arial"/>
          <w:sz w:val="24"/>
          <w:szCs w:val="24"/>
        </w:rPr>
        <w:t>dans un dé</w:t>
      </w:r>
      <w:r w:rsidR="00190B12" w:rsidRPr="00011478">
        <w:rPr>
          <w:rFonts w:ascii="Arial" w:eastAsia="Times New Roman" w:hAnsi="Arial" w:cs="Arial"/>
          <w:sz w:val="24"/>
          <w:szCs w:val="24"/>
        </w:rPr>
        <w:t>lai raisonnable suivant</w:t>
      </w:r>
      <w:r w:rsidRPr="00011478">
        <w:rPr>
          <w:rFonts w:ascii="Arial" w:eastAsia="Times New Roman" w:hAnsi="Arial" w:cs="Arial"/>
          <w:sz w:val="24"/>
          <w:szCs w:val="24"/>
        </w:rPr>
        <w:t xml:space="preserve"> sa nomination, </w:t>
      </w:r>
      <w:r w:rsidR="00445079" w:rsidRPr="00011478">
        <w:rPr>
          <w:rFonts w:ascii="Arial" w:eastAsia="Times New Roman" w:hAnsi="Arial" w:cs="Arial"/>
          <w:sz w:val="24"/>
          <w:szCs w:val="24"/>
        </w:rPr>
        <w:t>contenant un résumé des allégations et de la preuve obtenue, une analyse de la preuve et une conclusion</w:t>
      </w:r>
      <w:r w:rsidR="005711B6" w:rsidRPr="00011478">
        <w:rPr>
          <w:rFonts w:ascii="Arial" w:eastAsia="Times New Roman" w:hAnsi="Arial" w:cs="Arial"/>
          <w:sz w:val="24"/>
          <w:szCs w:val="24"/>
        </w:rPr>
        <w:t>;</w:t>
      </w:r>
      <w:r w:rsidR="00445079" w:rsidRPr="00011478">
        <w:rPr>
          <w:rFonts w:ascii="Arial" w:eastAsia="Times New Roman" w:hAnsi="Arial" w:cs="Arial"/>
          <w:sz w:val="24"/>
          <w:szCs w:val="24"/>
        </w:rPr>
        <w:t xml:space="preserve"> à savoir si la plainte, en partie ou en entier, est fondée, non fondée ou vexatoire, ce rapport étant remis à la direction.</w:t>
      </w:r>
      <w:r w:rsidR="61BEFCD9" w:rsidRPr="00011478">
        <w:rPr>
          <w:rFonts w:ascii="Arial" w:eastAsia="Times New Roman" w:hAnsi="Arial" w:cs="Arial"/>
          <w:sz w:val="24"/>
          <w:szCs w:val="24"/>
        </w:rPr>
        <w:t xml:space="preserve"> Le rapport d’enquête est confidentiel et </w:t>
      </w:r>
      <w:r w:rsidR="61BEFCD9" w:rsidRPr="00011478">
        <w:rPr>
          <w:rFonts w:ascii="Arial" w:hAnsi="Arial" w:cs="Arial"/>
          <w:sz w:val="24"/>
          <w:szCs w:val="24"/>
        </w:rPr>
        <w:t>aucune copie du rapport ou des annexes afférentes ne sera remise aux parties.</w:t>
      </w:r>
      <w:bookmarkStart w:id="36" w:name="_Toc261015276"/>
      <w:bookmarkStart w:id="37" w:name="_Toc292376642"/>
      <w:bookmarkStart w:id="38" w:name="_Toc295468552"/>
    </w:p>
    <w:p w14:paraId="7C43536F" w14:textId="5B2FEC4D" w:rsidR="00445079" w:rsidRPr="00011478" w:rsidRDefault="00445079" w:rsidP="000A07C5">
      <w:pPr>
        <w:widowControl w:val="0"/>
        <w:numPr>
          <w:ilvl w:val="0"/>
          <w:numId w:val="8"/>
        </w:numPr>
        <w:spacing w:before="19" w:after="0" w:line="276" w:lineRule="auto"/>
        <w:ind w:left="1080"/>
        <w:jc w:val="both"/>
        <w:rPr>
          <w:rFonts w:ascii="Arial" w:eastAsia="Times New Roman" w:hAnsi="Arial" w:cs="Arial"/>
          <w:sz w:val="24"/>
          <w:szCs w:val="24"/>
        </w:rPr>
      </w:pPr>
      <w:r w:rsidRPr="00011478">
        <w:rPr>
          <w:rFonts w:ascii="Arial" w:eastAsia="Times New Roman" w:hAnsi="Arial" w:cs="Arial"/>
          <w:b/>
          <w:sz w:val="24"/>
          <w:szCs w:val="24"/>
        </w:rPr>
        <w:t>La direction devra</w:t>
      </w:r>
      <w:r w:rsidRPr="00011478">
        <w:rPr>
          <w:rFonts w:ascii="Arial" w:eastAsia="Times New Roman" w:hAnsi="Arial" w:cs="Arial"/>
          <w:sz w:val="24"/>
          <w:szCs w:val="24"/>
        </w:rPr>
        <w:t xml:space="preserve">, </w:t>
      </w:r>
      <w:r w:rsidR="004D7208" w:rsidRPr="00011478">
        <w:rPr>
          <w:rFonts w:ascii="Arial" w:eastAsia="Times New Roman" w:hAnsi="Arial" w:cs="Arial"/>
          <w:sz w:val="24"/>
          <w:szCs w:val="24"/>
        </w:rPr>
        <w:t>dès que possible</w:t>
      </w:r>
      <w:r w:rsidR="0057068F" w:rsidRPr="00011478">
        <w:rPr>
          <w:rFonts w:ascii="Arial" w:eastAsia="Times New Roman" w:hAnsi="Arial" w:cs="Arial"/>
          <w:sz w:val="24"/>
          <w:szCs w:val="24"/>
        </w:rPr>
        <w:t>,</w:t>
      </w:r>
      <w:r w:rsidR="005F14A6" w:rsidRPr="00011478">
        <w:rPr>
          <w:rFonts w:ascii="Arial" w:eastAsia="Times New Roman" w:hAnsi="Arial" w:cs="Arial"/>
          <w:sz w:val="24"/>
          <w:szCs w:val="24"/>
        </w:rPr>
        <w:t xml:space="preserve"> </w:t>
      </w:r>
      <w:r w:rsidRPr="00011478">
        <w:rPr>
          <w:rFonts w:ascii="Arial" w:eastAsia="Times New Roman" w:hAnsi="Arial" w:cs="Arial"/>
          <w:sz w:val="24"/>
          <w:szCs w:val="24"/>
        </w:rPr>
        <w:t>suivant la réception du rapport d’enquête, aviser par écrit les parties de la décision concernant la plainte reçue.</w:t>
      </w:r>
      <w:bookmarkEnd w:id="36"/>
      <w:bookmarkEnd w:id="37"/>
      <w:bookmarkEnd w:id="38"/>
    </w:p>
    <w:p w14:paraId="49D69A4F" w14:textId="77777777" w:rsidR="006F7BAD" w:rsidRPr="00011478" w:rsidRDefault="006F7BAD" w:rsidP="00445079">
      <w:pPr>
        <w:widowControl w:val="0"/>
        <w:tabs>
          <w:tab w:val="left" w:pos="2652"/>
          <w:tab w:val="left" w:pos="2653"/>
        </w:tabs>
        <w:spacing w:after="0" w:line="278" w:lineRule="auto"/>
        <w:ind w:right="119"/>
        <w:rPr>
          <w:rFonts w:ascii="Arial" w:eastAsia="Calibri" w:hAnsi="Arial" w:cs="Arial"/>
          <w:sz w:val="24"/>
          <w:szCs w:val="24"/>
        </w:rPr>
      </w:pPr>
    </w:p>
    <w:p w14:paraId="358F1FCA" w14:textId="690F4794" w:rsidR="00445079" w:rsidRPr="00011478" w:rsidRDefault="00445079" w:rsidP="00734E2E">
      <w:pPr>
        <w:pStyle w:val="Titre2"/>
        <w:rPr>
          <w:rFonts w:ascii="Arial" w:hAnsi="Arial" w:cs="Arial"/>
        </w:rPr>
      </w:pPr>
      <w:bookmarkStart w:id="39" w:name="_Toc178269639"/>
      <w:r w:rsidRPr="00011478">
        <w:rPr>
          <w:rFonts w:ascii="Arial" w:hAnsi="Arial" w:cs="Arial"/>
        </w:rPr>
        <w:t>SI LA PLAINTE EST FONDÉE</w:t>
      </w:r>
      <w:r w:rsidR="005F6FAF" w:rsidRPr="00011478">
        <w:rPr>
          <w:rFonts w:ascii="Arial" w:hAnsi="Arial" w:cs="Arial"/>
        </w:rPr>
        <w:t xml:space="preserve"> : </w:t>
      </w:r>
      <w:r w:rsidRPr="00011478">
        <w:rPr>
          <w:rFonts w:ascii="Arial" w:hAnsi="Arial" w:cs="Arial"/>
        </w:rPr>
        <w:t xml:space="preserve">DÉCISION ET MESURES </w:t>
      </w:r>
      <w:r w:rsidR="00166D65" w:rsidRPr="00011478">
        <w:rPr>
          <w:rFonts w:ascii="Arial" w:hAnsi="Arial" w:cs="Arial"/>
        </w:rPr>
        <w:t>APPLICABLES</w:t>
      </w:r>
      <w:bookmarkEnd w:id="39"/>
    </w:p>
    <w:p w14:paraId="364BD105" w14:textId="7497E3CB" w:rsidR="00445079" w:rsidRPr="00011478" w:rsidRDefault="00445079" w:rsidP="00760FE5">
      <w:pPr>
        <w:spacing w:after="0" w:line="276" w:lineRule="auto"/>
        <w:jc w:val="both"/>
        <w:rPr>
          <w:rFonts w:ascii="Arial" w:eastAsia="Times New Roman" w:hAnsi="Arial" w:cs="Arial"/>
          <w:sz w:val="24"/>
          <w:szCs w:val="24"/>
          <w:lang w:val="x-none" w:eastAsia="x-none"/>
        </w:rPr>
      </w:pPr>
      <w:r w:rsidRPr="00011478">
        <w:rPr>
          <w:rFonts w:ascii="Arial" w:eastAsia="Times New Roman" w:hAnsi="Arial" w:cs="Arial"/>
          <w:sz w:val="24"/>
          <w:szCs w:val="24"/>
        </w:rPr>
        <w:t xml:space="preserve">Si la plainte est fondée, la direction </w:t>
      </w:r>
      <w:r w:rsidR="006B4875" w:rsidRPr="00011478">
        <w:rPr>
          <w:rFonts w:ascii="Arial" w:eastAsia="Times New Roman" w:hAnsi="Arial" w:cs="Arial"/>
          <w:sz w:val="24"/>
          <w:szCs w:val="24"/>
        </w:rPr>
        <w:t>pourra</w:t>
      </w:r>
      <w:r w:rsidRPr="00011478">
        <w:rPr>
          <w:rFonts w:ascii="Arial" w:eastAsia="Times New Roman" w:hAnsi="Arial" w:cs="Arial"/>
          <w:sz w:val="24"/>
          <w:szCs w:val="24"/>
        </w:rPr>
        <w:t>, le cas échéant, imposer une sanction</w:t>
      </w:r>
      <w:r w:rsidR="00215BC9" w:rsidRPr="00011478">
        <w:rPr>
          <w:rFonts w:ascii="Arial" w:eastAsia="Times New Roman" w:hAnsi="Arial" w:cs="Arial"/>
          <w:sz w:val="24"/>
          <w:szCs w:val="24"/>
        </w:rPr>
        <w:t>,</w:t>
      </w:r>
      <w:r w:rsidR="00D818A8" w:rsidRPr="00011478">
        <w:rPr>
          <w:rFonts w:ascii="Arial" w:eastAsia="Times New Roman" w:hAnsi="Arial" w:cs="Arial"/>
          <w:sz w:val="24"/>
          <w:szCs w:val="24"/>
        </w:rPr>
        <w:t xml:space="preserve"> </w:t>
      </w:r>
      <w:r w:rsidR="005711B6" w:rsidRPr="00011478">
        <w:rPr>
          <w:rFonts w:ascii="Arial" w:eastAsia="Times New Roman" w:hAnsi="Arial" w:cs="Arial"/>
          <w:sz w:val="24"/>
          <w:szCs w:val="24"/>
        </w:rPr>
        <w:t xml:space="preserve">selon </w:t>
      </w:r>
      <w:r w:rsidR="00D818A8" w:rsidRPr="00011478">
        <w:rPr>
          <w:rFonts w:ascii="Arial" w:eastAsia="Times New Roman" w:hAnsi="Arial" w:cs="Arial"/>
          <w:sz w:val="24"/>
          <w:szCs w:val="24"/>
        </w:rPr>
        <w:t>sa proc</w:t>
      </w:r>
      <w:r w:rsidR="06685D44" w:rsidRPr="00011478">
        <w:rPr>
          <w:rFonts w:ascii="Arial" w:eastAsia="Times New Roman" w:hAnsi="Arial" w:cs="Arial"/>
          <w:sz w:val="24"/>
          <w:szCs w:val="24"/>
        </w:rPr>
        <w:t>é</w:t>
      </w:r>
      <w:r w:rsidR="00D818A8" w:rsidRPr="00011478">
        <w:rPr>
          <w:rFonts w:ascii="Arial" w:eastAsia="Times New Roman" w:hAnsi="Arial" w:cs="Arial"/>
          <w:sz w:val="24"/>
          <w:szCs w:val="24"/>
        </w:rPr>
        <w:t>dure interne</w:t>
      </w:r>
      <w:r w:rsidR="00C34084" w:rsidRPr="00011478">
        <w:rPr>
          <w:rFonts w:ascii="Arial" w:hAnsi="Arial" w:cs="Arial"/>
          <w:vertAlign w:val="superscript"/>
          <w:lang w:val="en-US"/>
        </w:rPr>
        <w:footnoteReference w:id="12"/>
      </w:r>
      <w:r w:rsidR="00215BC9" w:rsidRPr="00011478">
        <w:rPr>
          <w:rFonts w:ascii="Arial" w:eastAsia="Times New Roman" w:hAnsi="Arial" w:cs="Arial"/>
          <w:sz w:val="24"/>
          <w:szCs w:val="24"/>
        </w:rPr>
        <w:t>,</w:t>
      </w:r>
      <w:r w:rsidR="0034251A" w:rsidRPr="00011478">
        <w:rPr>
          <w:rFonts w:ascii="Arial" w:eastAsia="Times New Roman" w:hAnsi="Arial" w:cs="Arial"/>
          <w:sz w:val="24"/>
          <w:szCs w:val="24"/>
        </w:rPr>
        <w:t xml:space="preserve"> </w:t>
      </w:r>
      <w:r w:rsidRPr="00011478">
        <w:rPr>
          <w:rFonts w:ascii="Arial" w:eastAsia="Times New Roman" w:hAnsi="Arial" w:cs="Arial"/>
          <w:sz w:val="24"/>
          <w:szCs w:val="24"/>
        </w:rPr>
        <w:t xml:space="preserve">dans </w:t>
      </w:r>
      <w:r w:rsidR="0034251A" w:rsidRPr="00011478">
        <w:rPr>
          <w:rFonts w:ascii="Arial" w:eastAsia="Times New Roman" w:hAnsi="Arial" w:cs="Arial"/>
          <w:sz w:val="24"/>
          <w:szCs w:val="24"/>
        </w:rPr>
        <w:t xml:space="preserve">un délai raisonnable </w:t>
      </w:r>
      <w:r w:rsidRPr="00011478">
        <w:rPr>
          <w:rFonts w:ascii="Arial" w:eastAsia="Times New Roman" w:hAnsi="Arial" w:cs="Arial"/>
          <w:sz w:val="24"/>
          <w:szCs w:val="24"/>
        </w:rPr>
        <w:t>suivant les conclusions de l’enquête</w:t>
      </w:r>
      <w:r w:rsidR="00950DB7" w:rsidRPr="00011478">
        <w:rPr>
          <w:rFonts w:ascii="Arial" w:eastAsia="Times New Roman" w:hAnsi="Arial" w:cs="Arial"/>
          <w:sz w:val="24"/>
          <w:szCs w:val="24"/>
        </w:rPr>
        <w:t>,</w:t>
      </w:r>
      <w:r w:rsidRPr="00011478">
        <w:rPr>
          <w:rFonts w:ascii="Arial" w:eastAsia="Times New Roman" w:hAnsi="Arial" w:cs="Arial"/>
          <w:sz w:val="24"/>
          <w:szCs w:val="24"/>
        </w:rPr>
        <w:t xml:space="preserve"> à l’endroit de la personne reconnue responsable de harcèlement</w:t>
      </w:r>
      <w:r w:rsidR="00C85918" w:rsidRPr="00011478">
        <w:rPr>
          <w:rFonts w:ascii="Arial" w:eastAsia="Times New Roman" w:hAnsi="Arial" w:cs="Arial"/>
          <w:sz w:val="24"/>
          <w:szCs w:val="24"/>
        </w:rPr>
        <w:t xml:space="preserve"> ou de violence</w:t>
      </w:r>
      <w:r w:rsidRPr="00011478">
        <w:rPr>
          <w:rFonts w:ascii="Arial" w:eastAsia="Times New Roman" w:hAnsi="Arial" w:cs="Arial"/>
          <w:sz w:val="24"/>
          <w:szCs w:val="24"/>
        </w:rPr>
        <w:t>. La sanction variera selon la gravité</w:t>
      </w:r>
      <w:r w:rsidR="00926890" w:rsidRPr="00011478">
        <w:rPr>
          <w:rFonts w:ascii="Arial" w:eastAsia="Times New Roman" w:hAnsi="Arial" w:cs="Arial"/>
          <w:sz w:val="24"/>
          <w:szCs w:val="24"/>
        </w:rPr>
        <w:t xml:space="preserve"> du comportement prohibé</w:t>
      </w:r>
      <w:r w:rsidRPr="00011478">
        <w:rPr>
          <w:rFonts w:ascii="Arial" w:eastAsia="Times New Roman" w:hAnsi="Arial" w:cs="Arial"/>
          <w:sz w:val="24"/>
          <w:szCs w:val="24"/>
        </w:rPr>
        <w:t>, l’ampleur, la récurrence et la récidive. La personne reconnue responsable d’une conduite de harcèlement</w:t>
      </w:r>
      <w:r w:rsidR="00607A68" w:rsidRPr="00011478">
        <w:rPr>
          <w:rFonts w:ascii="Arial" w:eastAsia="Times New Roman" w:hAnsi="Arial" w:cs="Arial"/>
          <w:sz w:val="24"/>
          <w:szCs w:val="24"/>
        </w:rPr>
        <w:t xml:space="preserve"> ou de violence</w:t>
      </w:r>
      <w:r w:rsidRPr="00011478">
        <w:rPr>
          <w:rFonts w:ascii="Arial" w:eastAsia="Times New Roman" w:hAnsi="Arial" w:cs="Arial"/>
          <w:sz w:val="24"/>
          <w:szCs w:val="24"/>
        </w:rPr>
        <w:t xml:space="preserve"> selon la présente </w:t>
      </w:r>
      <w:r w:rsidR="00565F13" w:rsidRPr="00011478">
        <w:rPr>
          <w:rFonts w:ascii="Arial" w:eastAsia="Times New Roman" w:hAnsi="Arial" w:cs="Arial"/>
          <w:sz w:val="24"/>
          <w:szCs w:val="24"/>
        </w:rPr>
        <w:t xml:space="preserve">politique </w:t>
      </w:r>
      <w:r w:rsidRPr="00011478">
        <w:rPr>
          <w:rFonts w:ascii="Arial" w:eastAsia="Times New Roman" w:hAnsi="Arial" w:cs="Arial"/>
          <w:sz w:val="24"/>
          <w:szCs w:val="24"/>
        </w:rPr>
        <w:t>est passible de mesures disciplinaires pouvant aller jusqu’au congédiement.</w:t>
      </w:r>
    </w:p>
    <w:p w14:paraId="159E8B27" w14:textId="77777777" w:rsidR="008A4CEA" w:rsidRPr="00011478" w:rsidRDefault="008A4CEA" w:rsidP="00E16CE1">
      <w:pPr>
        <w:widowControl w:val="0"/>
        <w:spacing w:after="60" w:line="240" w:lineRule="auto"/>
        <w:jc w:val="both"/>
        <w:rPr>
          <w:rFonts w:ascii="Arial" w:eastAsia="Calibri" w:hAnsi="Arial" w:cs="Arial"/>
          <w:sz w:val="24"/>
          <w:szCs w:val="24"/>
        </w:rPr>
      </w:pPr>
    </w:p>
    <w:p w14:paraId="0505D6C3" w14:textId="77777777" w:rsidR="000A07C5" w:rsidRPr="00011478" w:rsidRDefault="000A07C5" w:rsidP="00E16CE1">
      <w:pPr>
        <w:widowControl w:val="0"/>
        <w:spacing w:after="60" w:line="240" w:lineRule="auto"/>
        <w:jc w:val="both"/>
        <w:rPr>
          <w:rFonts w:ascii="Arial" w:eastAsia="Calibri" w:hAnsi="Arial" w:cs="Arial"/>
          <w:sz w:val="24"/>
          <w:szCs w:val="24"/>
        </w:rPr>
      </w:pPr>
    </w:p>
    <w:p w14:paraId="7E4D24F1" w14:textId="74C7D121" w:rsidR="00445079" w:rsidRPr="00011478" w:rsidRDefault="00445079" w:rsidP="00760FE5">
      <w:pPr>
        <w:widowControl w:val="0"/>
        <w:spacing w:after="60" w:line="240" w:lineRule="auto"/>
        <w:ind w:hanging="12"/>
        <w:jc w:val="both"/>
        <w:rPr>
          <w:rFonts w:ascii="Arial" w:eastAsia="Calibri" w:hAnsi="Arial" w:cs="Arial"/>
          <w:b/>
          <w:sz w:val="24"/>
          <w:szCs w:val="24"/>
        </w:rPr>
      </w:pPr>
      <w:r w:rsidRPr="00011478">
        <w:rPr>
          <w:rFonts w:ascii="Arial" w:eastAsia="Calibri" w:hAnsi="Arial" w:cs="Arial"/>
          <w:b/>
          <w:sz w:val="24"/>
          <w:szCs w:val="24"/>
        </w:rPr>
        <w:lastRenderedPageBreak/>
        <w:t xml:space="preserve">Voici </w:t>
      </w:r>
      <w:r w:rsidR="00ED5B88" w:rsidRPr="00011478">
        <w:rPr>
          <w:rFonts w:ascii="Arial" w:eastAsia="Calibri" w:hAnsi="Arial" w:cs="Arial"/>
          <w:b/>
          <w:sz w:val="24"/>
          <w:szCs w:val="24"/>
        </w:rPr>
        <w:t xml:space="preserve">des exemples de </w:t>
      </w:r>
      <w:r w:rsidRPr="00011478">
        <w:rPr>
          <w:rFonts w:ascii="Arial" w:eastAsia="Calibri" w:hAnsi="Arial" w:cs="Arial"/>
          <w:b/>
          <w:sz w:val="24"/>
          <w:szCs w:val="24"/>
        </w:rPr>
        <w:t xml:space="preserve">mesures </w:t>
      </w:r>
      <w:r w:rsidR="08149EFC" w:rsidRPr="00011478">
        <w:rPr>
          <w:rFonts w:ascii="Arial" w:eastAsia="Calibri" w:hAnsi="Arial" w:cs="Arial"/>
          <w:b/>
          <w:bCs/>
          <w:sz w:val="24"/>
          <w:szCs w:val="24"/>
        </w:rPr>
        <w:t>applicables</w:t>
      </w:r>
      <w:r w:rsidRPr="00011478">
        <w:rPr>
          <w:rFonts w:ascii="Arial" w:eastAsia="Calibri" w:hAnsi="Arial" w:cs="Arial"/>
          <w:b/>
          <w:sz w:val="24"/>
          <w:szCs w:val="24"/>
        </w:rPr>
        <w:t xml:space="preserve"> pouvant être envisagées</w:t>
      </w:r>
      <w:r w:rsidR="00B452B9" w:rsidRPr="00011478">
        <w:rPr>
          <w:rFonts w:ascii="Arial" w:eastAsia="Calibri" w:hAnsi="Arial" w:cs="Arial"/>
          <w:b/>
          <w:sz w:val="24"/>
          <w:szCs w:val="24"/>
        </w:rPr>
        <w:t xml:space="preserve"> </w:t>
      </w:r>
      <w:r w:rsidR="00950DB7" w:rsidRPr="00011478">
        <w:rPr>
          <w:rFonts w:ascii="Arial" w:eastAsia="Calibri" w:hAnsi="Arial" w:cs="Arial"/>
          <w:b/>
          <w:sz w:val="24"/>
          <w:szCs w:val="24"/>
        </w:rPr>
        <w:t>selon</w:t>
      </w:r>
      <w:r w:rsidR="00B452B9" w:rsidRPr="00011478">
        <w:rPr>
          <w:rFonts w:ascii="Arial" w:eastAsia="Calibri" w:hAnsi="Arial" w:cs="Arial"/>
          <w:b/>
          <w:sz w:val="24"/>
          <w:szCs w:val="24"/>
        </w:rPr>
        <w:t xml:space="preserve"> la gravité et l’ampleur des événements</w:t>
      </w:r>
      <w:r w:rsidRPr="00011478">
        <w:rPr>
          <w:rFonts w:ascii="Arial" w:eastAsia="Calibri" w:hAnsi="Arial" w:cs="Arial"/>
          <w:b/>
          <w:sz w:val="24"/>
          <w:szCs w:val="24"/>
        </w:rPr>
        <w:t> :</w:t>
      </w:r>
    </w:p>
    <w:p w14:paraId="3DD3E91F" w14:textId="3B6AF9A2" w:rsidR="00445079" w:rsidRPr="00011478" w:rsidRDefault="00445079" w:rsidP="00E44F03">
      <w:pPr>
        <w:widowControl w:val="0"/>
        <w:numPr>
          <w:ilvl w:val="0"/>
          <w:numId w:val="7"/>
        </w:numPr>
        <w:spacing w:before="19" w:after="60" w:line="240" w:lineRule="auto"/>
        <w:jc w:val="both"/>
        <w:rPr>
          <w:rFonts w:ascii="Arial" w:eastAsia="Calibri" w:hAnsi="Arial" w:cs="Arial"/>
          <w:sz w:val="24"/>
          <w:szCs w:val="24"/>
        </w:rPr>
      </w:pPr>
      <w:r w:rsidRPr="00011478">
        <w:rPr>
          <w:rFonts w:ascii="Arial" w:eastAsia="Calibri" w:hAnsi="Arial" w:cs="Arial"/>
          <w:sz w:val="24"/>
          <w:szCs w:val="24"/>
        </w:rPr>
        <w:t>Demande de présentation d’excuses officielles;</w:t>
      </w:r>
    </w:p>
    <w:p w14:paraId="05A32FF1" w14:textId="09B4008E" w:rsidR="00445079" w:rsidRPr="00011478" w:rsidRDefault="00445079" w:rsidP="00E44F03">
      <w:pPr>
        <w:widowControl w:val="0"/>
        <w:numPr>
          <w:ilvl w:val="0"/>
          <w:numId w:val="7"/>
        </w:numPr>
        <w:spacing w:before="19" w:after="0" w:line="240" w:lineRule="auto"/>
        <w:jc w:val="both"/>
        <w:rPr>
          <w:rFonts w:ascii="Arial" w:eastAsia="Calibri" w:hAnsi="Arial" w:cs="Arial"/>
          <w:sz w:val="24"/>
          <w:szCs w:val="24"/>
        </w:rPr>
      </w:pPr>
      <w:r w:rsidRPr="00011478">
        <w:rPr>
          <w:rFonts w:ascii="Arial" w:eastAsia="Calibri" w:hAnsi="Arial" w:cs="Arial"/>
          <w:sz w:val="24"/>
          <w:szCs w:val="24"/>
        </w:rPr>
        <w:t>Réprimande</w:t>
      </w:r>
      <w:r w:rsidR="00950DB7" w:rsidRPr="00011478">
        <w:rPr>
          <w:rFonts w:ascii="Arial" w:eastAsia="Calibri" w:hAnsi="Arial" w:cs="Arial"/>
          <w:sz w:val="24"/>
          <w:szCs w:val="24"/>
        </w:rPr>
        <w:t>s</w:t>
      </w:r>
      <w:r w:rsidRPr="00011478">
        <w:rPr>
          <w:rFonts w:ascii="Arial" w:eastAsia="Calibri" w:hAnsi="Arial" w:cs="Arial"/>
          <w:sz w:val="24"/>
          <w:szCs w:val="24"/>
        </w:rPr>
        <w:t xml:space="preserve"> verbale</w:t>
      </w:r>
      <w:r w:rsidR="00950DB7" w:rsidRPr="00011478">
        <w:rPr>
          <w:rFonts w:ascii="Arial" w:eastAsia="Calibri" w:hAnsi="Arial" w:cs="Arial"/>
          <w:sz w:val="24"/>
          <w:szCs w:val="24"/>
        </w:rPr>
        <w:t>s</w:t>
      </w:r>
      <w:r w:rsidRPr="00011478">
        <w:rPr>
          <w:rFonts w:ascii="Arial" w:eastAsia="Calibri" w:hAnsi="Arial" w:cs="Arial"/>
          <w:sz w:val="24"/>
          <w:szCs w:val="24"/>
        </w:rPr>
        <w:t xml:space="preserve"> ou écrite</w:t>
      </w:r>
      <w:r w:rsidR="00950DB7" w:rsidRPr="00011478">
        <w:rPr>
          <w:rFonts w:ascii="Arial" w:eastAsia="Calibri" w:hAnsi="Arial" w:cs="Arial"/>
          <w:sz w:val="24"/>
          <w:szCs w:val="24"/>
        </w:rPr>
        <w:t>s</w:t>
      </w:r>
      <w:r w:rsidRPr="00011478">
        <w:rPr>
          <w:rFonts w:ascii="Arial" w:eastAsia="Calibri" w:hAnsi="Arial" w:cs="Arial"/>
          <w:sz w:val="24"/>
          <w:szCs w:val="24"/>
        </w:rPr>
        <w:t>;</w:t>
      </w:r>
    </w:p>
    <w:p w14:paraId="6072F6AF" w14:textId="090E1594" w:rsidR="00445079" w:rsidRPr="00011478" w:rsidRDefault="00445079" w:rsidP="00E44F03">
      <w:pPr>
        <w:widowControl w:val="0"/>
        <w:numPr>
          <w:ilvl w:val="0"/>
          <w:numId w:val="7"/>
        </w:numPr>
        <w:spacing w:before="19" w:after="0" w:line="240" w:lineRule="auto"/>
        <w:jc w:val="both"/>
        <w:rPr>
          <w:rFonts w:ascii="Arial" w:eastAsia="Calibri" w:hAnsi="Arial" w:cs="Arial"/>
          <w:sz w:val="24"/>
          <w:szCs w:val="24"/>
        </w:rPr>
      </w:pPr>
      <w:r w:rsidRPr="00011478">
        <w:rPr>
          <w:rFonts w:ascii="Arial" w:eastAsia="Calibri" w:hAnsi="Arial" w:cs="Arial"/>
          <w:sz w:val="24"/>
          <w:szCs w:val="24"/>
        </w:rPr>
        <w:t xml:space="preserve">Participation à une </w:t>
      </w:r>
      <w:r w:rsidR="000B7B91" w:rsidRPr="00011478">
        <w:rPr>
          <w:rFonts w:ascii="Arial" w:eastAsia="Calibri" w:hAnsi="Arial" w:cs="Arial"/>
          <w:sz w:val="24"/>
          <w:szCs w:val="24"/>
        </w:rPr>
        <w:t xml:space="preserve">ou des </w:t>
      </w:r>
      <w:r w:rsidRPr="00011478">
        <w:rPr>
          <w:rFonts w:ascii="Arial" w:eastAsia="Calibri" w:hAnsi="Arial" w:cs="Arial"/>
          <w:sz w:val="24"/>
          <w:szCs w:val="24"/>
        </w:rPr>
        <w:t>séance</w:t>
      </w:r>
      <w:r w:rsidR="000B7B91" w:rsidRPr="00011478">
        <w:rPr>
          <w:rFonts w:ascii="Arial" w:eastAsia="Calibri" w:hAnsi="Arial" w:cs="Arial"/>
          <w:sz w:val="24"/>
          <w:szCs w:val="24"/>
        </w:rPr>
        <w:t>s</w:t>
      </w:r>
      <w:r w:rsidRPr="00011478">
        <w:rPr>
          <w:rFonts w:ascii="Arial" w:eastAsia="Calibri" w:hAnsi="Arial" w:cs="Arial"/>
          <w:sz w:val="24"/>
          <w:szCs w:val="24"/>
        </w:rPr>
        <w:t xml:space="preserve"> de formation sur les comportements appropriés</w:t>
      </w:r>
      <w:r w:rsidR="00FA1ED8" w:rsidRPr="00011478">
        <w:rPr>
          <w:rFonts w:ascii="Arial" w:eastAsia="Calibri" w:hAnsi="Arial" w:cs="Arial"/>
          <w:sz w:val="24"/>
          <w:szCs w:val="24"/>
        </w:rPr>
        <w:t xml:space="preserve"> (civilité)</w:t>
      </w:r>
      <w:r w:rsidRPr="00011478">
        <w:rPr>
          <w:rFonts w:ascii="Arial" w:eastAsia="Calibri" w:hAnsi="Arial" w:cs="Arial"/>
          <w:sz w:val="24"/>
          <w:szCs w:val="24"/>
        </w:rPr>
        <w:t xml:space="preserve"> en milieu de travail;</w:t>
      </w:r>
    </w:p>
    <w:p w14:paraId="356E7203" w14:textId="5985F2E5" w:rsidR="00445079" w:rsidRPr="00011478" w:rsidRDefault="00445079" w:rsidP="00E44F03">
      <w:pPr>
        <w:widowControl w:val="0"/>
        <w:numPr>
          <w:ilvl w:val="0"/>
          <w:numId w:val="7"/>
        </w:numPr>
        <w:spacing w:before="19" w:after="0" w:line="240" w:lineRule="auto"/>
        <w:jc w:val="both"/>
        <w:rPr>
          <w:rFonts w:ascii="Arial" w:eastAsia="Calibri" w:hAnsi="Arial" w:cs="Arial"/>
          <w:sz w:val="24"/>
          <w:szCs w:val="24"/>
        </w:rPr>
      </w:pPr>
      <w:r w:rsidRPr="00011478">
        <w:rPr>
          <w:rFonts w:ascii="Arial" w:eastAsia="Calibri" w:hAnsi="Arial" w:cs="Arial"/>
          <w:sz w:val="24"/>
          <w:szCs w:val="24"/>
        </w:rPr>
        <w:t>Consultation auprès de personnes-ressources;</w:t>
      </w:r>
    </w:p>
    <w:p w14:paraId="6918C025" w14:textId="02C41496" w:rsidR="00445079" w:rsidRPr="00011478" w:rsidRDefault="00445079" w:rsidP="00E44F03">
      <w:pPr>
        <w:widowControl w:val="0"/>
        <w:numPr>
          <w:ilvl w:val="0"/>
          <w:numId w:val="7"/>
        </w:numPr>
        <w:spacing w:before="19" w:after="0" w:line="240" w:lineRule="auto"/>
        <w:jc w:val="both"/>
        <w:rPr>
          <w:rFonts w:ascii="Arial" w:eastAsia="Calibri" w:hAnsi="Arial" w:cs="Arial"/>
          <w:sz w:val="24"/>
          <w:szCs w:val="24"/>
        </w:rPr>
      </w:pPr>
      <w:r w:rsidRPr="00011478">
        <w:rPr>
          <w:rFonts w:ascii="Arial" w:eastAsia="Calibri" w:hAnsi="Arial" w:cs="Arial"/>
          <w:sz w:val="24"/>
          <w:szCs w:val="24"/>
        </w:rPr>
        <w:t>Coaching;</w:t>
      </w:r>
      <w:r w:rsidR="00343CF1" w:rsidRPr="00011478">
        <w:rPr>
          <w:rFonts w:ascii="Arial" w:eastAsia="Calibri" w:hAnsi="Arial" w:cs="Arial"/>
          <w:sz w:val="24"/>
          <w:szCs w:val="24"/>
        </w:rPr>
        <w:t xml:space="preserve"> </w:t>
      </w:r>
    </w:p>
    <w:p w14:paraId="75902A39" w14:textId="3756665B" w:rsidR="00445079" w:rsidRPr="00011478" w:rsidRDefault="00445079" w:rsidP="00E44F03">
      <w:pPr>
        <w:widowControl w:val="0"/>
        <w:numPr>
          <w:ilvl w:val="0"/>
          <w:numId w:val="7"/>
        </w:numPr>
        <w:spacing w:before="19" w:after="0" w:line="240" w:lineRule="auto"/>
        <w:jc w:val="both"/>
        <w:rPr>
          <w:rFonts w:ascii="Arial" w:eastAsia="Calibri" w:hAnsi="Arial" w:cs="Arial"/>
          <w:sz w:val="24"/>
          <w:szCs w:val="24"/>
        </w:rPr>
      </w:pPr>
      <w:r w:rsidRPr="00011478">
        <w:rPr>
          <w:rFonts w:ascii="Arial" w:eastAsia="Calibri" w:hAnsi="Arial" w:cs="Arial"/>
          <w:sz w:val="24"/>
          <w:szCs w:val="24"/>
        </w:rPr>
        <w:t>Suspension sans salaire pour une période déterminée;</w:t>
      </w:r>
    </w:p>
    <w:p w14:paraId="36B0C44B" w14:textId="59835338" w:rsidR="00445079" w:rsidRPr="00011478" w:rsidRDefault="004442BF" w:rsidP="00E44F03">
      <w:pPr>
        <w:widowControl w:val="0"/>
        <w:numPr>
          <w:ilvl w:val="0"/>
          <w:numId w:val="7"/>
        </w:numPr>
        <w:spacing w:before="19" w:after="0" w:line="240" w:lineRule="auto"/>
        <w:jc w:val="both"/>
        <w:rPr>
          <w:rFonts w:ascii="Arial" w:eastAsia="Calibri" w:hAnsi="Arial" w:cs="Arial"/>
          <w:sz w:val="24"/>
          <w:szCs w:val="24"/>
          <w:lang w:val="en-US"/>
        </w:rPr>
      </w:pPr>
      <w:proofErr w:type="gramStart"/>
      <w:r w:rsidRPr="00011478">
        <w:rPr>
          <w:rFonts w:ascii="Arial" w:eastAsia="Calibri" w:hAnsi="Arial" w:cs="Arial"/>
          <w:sz w:val="24"/>
          <w:szCs w:val="24"/>
          <w:lang w:val="en-US"/>
        </w:rPr>
        <w:t>Mutation</w:t>
      </w:r>
      <w:r w:rsidR="00CC0F8E" w:rsidRPr="00011478">
        <w:rPr>
          <w:rFonts w:ascii="Arial" w:eastAsia="Calibri" w:hAnsi="Arial" w:cs="Arial"/>
          <w:sz w:val="24"/>
          <w:szCs w:val="24"/>
          <w:lang w:val="en-US"/>
        </w:rPr>
        <w:t>;</w:t>
      </w:r>
      <w:proofErr w:type="gramEnd"/>
    </w:p>
    <w:p w14:paraId="36674731" w14:textId="363E1A8B" w:rsidR="00445079" w:rsidRPr="00011478" w:rsidRDefault="00445079" w:rsidP="00E44F03">
      <w:pPr>
        <w:widowControl w:val="0"/>
        <w:numPr>
          <w:ilvl w:val="0"/>
          <w:numId w:val="7"/>
        </w:numPr>
        <w:spacing w:before="19" w:after="0" w:line="240" w:lineRule="auto"/>
        <w:jc w:val="both"/>
        <w:rPr>
          <w:rFonts w:ascii="Arial" w:eastAsia="Calibri" w:hAnsi="Arial" w:cs="Arial"/>
          <w:sz w:val="24"/>
          <w:szCs w:val="24"/>
          <w:lang w:val="en-US"/>
        </w:rPr>
      </w:pPr>
      <w:r w:rsidRPr="00011478">
        <w:rPr>
          <w:rFonts w:ascii="Arial" w:eastAsia="Calibri" w:hAnsi="Arial" w:cs="Arial"/>
          <w:sz w:val="24"/>
          <w:szCs w:val="24"/>
        </w:rPr>
        <w:t>Rétrogradation</w:t>
      </w:r>
      <w:r w:rsidRPr="00011478">
        <w:rPr>
          <w:rFonts w:ascii="Arial" w:eastAsia="Calibri" w:hAnsi="Arial" w:cs="Arial"/>
          <w:sz w:val="24"/>
          <w:szCs w:val="24"/>
          <w:lang w:val="en-US"/>
        </w:rPr>
        <w:t>;</w:t>
      </w:r>
    </w:p>
    <w:p w14:paraId="65164C9B" w14:textId="6D2565B6" w:rsidR="00364E49" w:rsidRPr="00011478" w:rsidRDefault="00445079" w:rsidP="00E44F03">
      <w:pPr>
        <w:widowControl w:val="0"/>
        <w:numPr>
          <w:ilvl w:val="0"/>
          <w:numId w:val="7"/>
        </w:numPr>
        <w:spacing w:before="19" w:after="0" w:line="240" w:lineRule="auto"/>
        <w:jc w:val="both"/>
        <w:rPr>
          <w:rFonts w:ascii="Arial" w:eastAsia="Calibri" w:hAnsi="Arial" w:cs="Arial"/>
          <w:sz w:val="24"/>
          <w:szCs w:val="24"/>
          <w:lang w:val="en-US"/>
        </w:rPr>
      </w:pPr>
      <w:r w:rsidRPr="00011478">
        <w:rPr>
          <w:rFonts w:ascii="Arial" w:eastAsia="Calibri" w:hAnsi="Arial" w:cs="Arial"/>
          <w:sz w:val="24"/>
          <w:szCs w:val="24"/>
        </w:rPr>
        <w:t>Congédiement</w:t>
      </w:r>
      <w:r w:rsidRPr="00011478">
        <w:rPr>
          <w:rFonts w:ascii="Arial" w:eastAsia="Calibri" w:hAnsi="Arial" w:cs="Arial"/>
          <w:sz w:val="24"/>
          <w:szCs w:val="24"/>
          <w:lang w:val="en-US"/>
        </w:rPr>
        <w:t>.</w:t>
      </w:r>
    </w:p>
    <w:p w14:paraId="6E413F20" w14:textId="77777777" w:rsidR="00BD4A5D" w:rsidRPr="00E2105B" w:rsidRDefault="00BD4A5D" w:rsidP="00BD4A5D">
      <w:pPr>
        <w:widowControl w:val="0"/>
        <w:spacing w:before="19" w:after="0" w:line="276" w:lineRule="auto"/>
        <w:ind w:left="1068"/>
        <w:jc w:val="both"/>
        <w:rPr>
          <w:rFonts w:ascii="Arial" w:eastAsia="Calibri" w:hAnsi="Arial" w:cs="Arial"/>
          <w:sz w:val="16"/>
          <w:szCs w:val="16"/>
          <w:lang w:val="en-US"/>
        </w:rPr>
      </w:pPr>
    </w:p>
    <w:p w14:paraId="5158A896" w14:textId="078D1E51" w:rsidR="00364E49" w:rsidRPr="00011478" w:rsidRDefault="00BF42F2" w:rsidP="00734E2E">
      <w:pPr>
        <w:pStyle w:val="Titre2"/>
        <w:rPr>
          <w:rFonts w:ascii="Arial" w:hAnsi="Arial" w:cs="Arial"/>
        </w:rPr>
      </w:pPr>
      <w:bookmarkStart w:id="40" w:name="_Toc178269640"/>
      <w:r w:rsidRPr="00011478">
        <w:rPr>
          <w:rFonts w:ascii="Arial" w:hAnsi="Arial" w:cs="Arial"/>
        </w:rPr>
        <w:t>DANS LE</w:t>
      </w:r>
      <w:r w:rsidR="00364E49" w:rsidRPr="00011478">
        <w:rPr>
          <w:rFonts w:ascii="Arial" w:hAnsi="Arial" w:cs="Arial"/>
        </w:rPr>
        <w:t xml:space="preserve"> CAS D’UN SEUL ÉVÉNEMENT UNIQUE ET GRAVE</w:t>
      </w:r>
      <w:bookmarkEnd w:id="40"/>
    </w:p>
    <w:p w14:paraId="67BDD6CE" w14:textId="020AD4DE" w:rsidR="00513AF8" w:rsidRPr="00011478" w:rsidRDefault="00AE5FC8" w:rsidP="00760FE5">
      <w:pPr>
        <w:spacing w:before="1" w:after="0"/>
        <w:ind w:right="115"/>
        <w:jc w:val="both"/>
        <w:rPr>
          <w:rFonts w:ascii="Arial" w:hAnsi="Arial" w:cs="Arial"/>
          <w:sz w:val="24"/>
          <w:szCs w:val="24"/>
        </w:rPr>
      </w:pPr>
      <w:r w:rsidRPr="00011478">
        <w:rPr>
          <w:rFonts w:ascii="Arial" w:hAnsi="Arial" w:cs="Arial"/>
          <w:sz w:val="24"/>
          <w:szCs w:val="24"/>
        </w:rPr>
        <w:t xml:space="preserve">Le caractère </w:t>
      </w:r>
      <w:r w:rsidR="008862EF" w:rsidRPr="00011478">
        <w:rPr>
          <w:rFonts w:ascii="Arial" w:hAnsi="Arial" w:cs="Arial"/>
          <w:sz w:val="24"/>
          <w:szCs w:val="24"/>
        </w:rPr>
        <w:t>important</w:t>
      </w:r>
      <w:r w:rsidRPr="00011478">
        <w:rPr>
          <w:rFonts w:ascii="Arial" w:hAnsi="Arial" w:cs="Arial"/>
          <w:sz w:val="24"/>
          <w:szCs w:val="24"/>
        </w:rPr>
        <w:t xml:space="preserve"> des gestes ou de la conduite ainsi que la répétition ne sont pas les seuls </w:t>
      </w:r>
      <w:r w:rsidR="005C4E96" w:rsidRPr="00011478">
        <w:rPr>
          <w:rFonts w:ascii="Arial" w:hAnsi="Arial" w:cs="Arial"/>
          <w:sz w:val="24"/>
          <w:szCs w:val="24"/>
        </w:rPr>
        <w:t>facteurs</w:t>
      </w:r>
      <w:r w:rsidRPr="00011478">
        <w:rPr>
          <w:rFonts w:ascii="Arial" w:hAnsi="Arial" w:cs="Arial"/>
          <w:sz w:val="24"/>
          <w:szCs w:val="24"/>
        </w:rPr>
        <w:t xml:space="preserve"> qui pourraient occasionner des mesures disciplinaires sévères pouvant aller jusqu’au congédiement</w:t>
      </w:r>
      <w:r w:rsidR="00950DB7" w:rsidRPr="00011478">
        <w:rPr>
          <w:rFonts w:ascii="Arial" w:hAnsi="Arial" w:cs="Arial"/>
          <w:sz w:val="24"/>
          <w:szCs w:val="24"/>
        </w:rPr>
        <w:t xml:space="preserve"> et l’inclure</w:t>
      </w:r>
      <w:r w:rsidRPr="00011478">
        <w:rPr>
          <w:rFonts w:ascii="Arial" w:hAnsi="Arial" w:cs="Arial"/>
          <w:sz w:val="24"/>
          <w:szCs w:val="24"/>
        </w:rPr>
        <w:t xml:space="preserve">. Un événement unique et grave, les intentions de la personne qui est accusée et son niveau hiérarchique </w:t>
      </w:r>
      <w:r w:rsidR="003D0EB2" w:rsidRPr="00011478">
        <w:rPr>
          <w:rFonts w:ascii="Arial" w:hAnsi="Arial" w:cs="Arial"/>
          <w:sz w:val="24"/>
          <w:szCs w:val="24"/>
        </w:rPr>
        <w:t>de même</w:t>
      </w:r>
      <w:r w:rsidR="00950DB7" w:rsidRPr="00011478">
        <w:rPr>
          <w:rFonts w:ascii="Arial" w:hAnsi="Arial" w:cs="Arial"/>
          <w:sz w:val="24"/>
          <w:szCs w:val="24"/>
        </w:rPr>
        <w:t xml:space="preserve"> que </w:t>
      </w:r>
      <w:r w:rsidRPr="00011478">
        <w:rPr>
          <w:rFonts w:ascii="Arial" w:hAnsi="Arial" w:cs="Arial"/>
          <w:sz w:val="24"/>
          <w:szCs w:val="24"/>
        </w:rPr>
        <w:t>tout autre élément vexatoire qui s’ajouterai</w:t>
      </w:r>
      <w:r w:rsidR="00FD7DF1" w:rsidRPr="00011478">
        <w:rPr>
          <w:rFonts w:ascii="Arial" w:hAnsi="Arial" w:cs="Arial"/>
          <w:sz w:val="24"/>
          <w:szCs w:val="24"/>
        </w:rPr>
        <w:t>en</w:t>
      </w:r>
      <w:r w:rsidRPr="00011478">
        <w:rPr>
          <w:rFonts w:ascii="Arial" w:hAnsi="Arial" w:cs="Arial"/>
          <w:sz w:val="24"/>
          <w:szCs w:val="24"/>
        </w:rPr>
        <w:t>t, seront considérés dans le traitement du dossier</w:t>
      </w:r>
      <w:r w:rsidR="00950DB7" w:rsidRPr="00011478">
        <w:rPr>
          <w:rFonts w:ascii="Arial" w:hAnsi="Arial" w:cs="Arial"/>
          <w:sz w:val="24"/>
          <w:szCs w:val="24"/>
        </w:rPr>
        <w:t xml:space="preserve">, puis </w:t>
      </w:r>
      <w:r w:rsidR="005711B6" w:rsidRPr="00011478">
        <w:rPr>
          <w:rFonts w:ascii="Arial" w:hAnsi="Arial" w:cs="Arial"/>
          <w:sz w:val="24"/>
          <w:szCs w:val="24"/>
        </w:rPr>
        <w:t xml:space="preserve">ils </w:t>
      </w:r>
      <w:r w:rsidRPr="00011478">
        <w:rPr>
          <w:rFonts w:ascii="Arial" w:hAnsi="Arial" w:cs="Arial"/>
          <w:sz w:val="24"/>
          <w:szCs w:val="24"/>
        </w:rPr>
        <w:t>peu</w:t>
      </w:r>
      <w:r w:rsidR="00FD7DF1" w:rsidRPr="00011478">
        <w:rPr>
          <w:rFonts w:ascii="Arial" w:hAnsi="Arial" w:cs="Arial"/>
          <w:sz w:val="24"/>
          <w:szCs w:val="24"/>
        </w:rPr>
        <w:t>ven</w:t>
      </w:r>
      <w:r w:rsidRPr="00011478">
        <w:rPr>
          <w:rFonts w:ascii="Arial" w:hAnsi="Arial" w:cs="Arial"/>
          <w:sz w:val="24"/>
          <w:szCs w:val="24"/>
        </w:rPr>
        <w:t>t constituer une faute grave et justifier une mesure comme le congédiement.</w:t>
      </w:r>
    </w:p>
    <w:p w14:paraId="53B767A2" w14:textId="77777777" w:rsidR="00513AF8" w:rsidRPr="004122E9" w:rsidRDefault="00513AF8" w:rsidP="00760FE5">
      <w:pPr>
        <w:widowControl w:val="0"/>
        <w:spacing w:before="1" w:after="0" w:line="240" w:lineRule="auto"/>
        <w:ind w:left="191" w:right="117"/>
        <w:jc w:val="both"/>
        <w:rPr>
          <w:rFonts w:ascii="Arial" w:eastAsia="Calibri" w:hAnsi="Arial" w:cs="Arial"/>
          <w:sz w:val="16"/>
          <w:szCs w:val="16"/>
        </w:rPr>
      </w:pPr>
    </w:p>
    <w:p w14:paraId="11BC811F" w14:textId="0FC0DAA8" w:rsidR="00364E49" w:rsidRPr="00011478" w:rsidRDefault="00364E49" w:rsidP="00734E2E">
      <w:pPr>
        <w:pStyle w:val="Titre2"/>
        <w:rPr>
          <w:rFonts w:ascii="Arial" w:hAnsi="Arial" w:cs="Arial"/>
        </w:rPr>
      </w:pPr>
      <w:bookmarkStart w:id="41" w:name="_Toc178269641"/>
      <w:r w:rsidRPr="00011478">
        <w:rPr>
          <w:rFonts w:ascii="Arial" w:hAnsi="Arial" w:cs="Arial"/>
        </w:rPr>
        <w:t xml:space="preserve">EN CAS DE PLAINTE JUGÉE </w:t>
      </w:r>
      <w:r w:rsidR="0047650E" w:rsidRPr="00011478">
        <w:rPr>
          <w:rFonts w:ascii="Arial" w:hAnsi="Arial" w:cs="Arial"/>
        </w:rPr>
        <w:t xml:space="preserve">FRIVOLE, </w:t>
      </w:r>
      <w:r w:rsidRPr="00011478">
        <w:rPr>
          <w:rFonts w:ascii="Arial" w:hAnsi="Arial" w:cs="Arial"/>
        </w:rPr>
        <w:t>ABUSIVE</w:t>
      </w:r>
      <w:r w:rsidR="0047650E" w:rsidRPr="00011478">
        <w:rPr>
          <w:rFonts w:ascii="Arial" w:hAnsi="Arial" w:cs="Arial"/>
        </w:rPr>
        <w:t xml:space="preserve"> OU</w:t>
      </w:r>
      <w:r w:rsidR="00D90C1A" w:rsidRPr="00011478">
        <w:rPr>
          <w:rFonts w:ascii="Arial" w:hAnsi="Arial" w:cs="Arial"/>
        </w:rPr>
        <w:t xml:space="preserve"> </w:t>
      </w:r>
      <w:r w:rsidRPr="00011478">
        <w:rPr>
          <w:rFonts w:ascii="Arial" w:hAnsi="Arial" w:cs="Arial"/>
        </w:rPr>
        <w:t>DE MAUVAISE</w:t>
      </w:r>
      <w:r w:rsidR="008F53C7" w:rsidRPr="00011478">
        <w:rPr>
          <w:rFonts w:ascii="Arial" w:hAnsi="Arial" w:cs="Arial"/>
        </w:rPr>
        <w:t xml:space="preserve"> FOI</w:t>
      </w:r>
      <w:bookmarkEnd w:id="41"/>
    </w:p>
    <w:p w14:paraId="46B8668D" w14:textId="306542FD" w:rsidR="00445079" w:rsidRPr="00011478" w:rsidRDefault="00445079" w:rsidP="00445079">
      <w:pPr>
        <w:widowControl w:val="0"/>
        <w:tabs>
          <w:tab w:val="left" w:pos="720"/>
        </w:tabs>
        <w:spacing w:after="0" w:line="240" w:lineRule="auto"/>
        <w:jc w:val="both"/>
        <w:rPr>
          <w:rFonts w:ascii="Arial" w:eastAsia="Calibri" w:hAnsi="Arial" w:cs="Arial"/>
          <w:sz w:val="24"/>
          <w:szCs w:val="24"/>
        </w:rPr>
      </w:pPr>
      <w:r w:rsidRPr="00011478">
        <w:rPr>
          <w:rFonts w:ascii="Arial" w:eastAsia="Calibri" w:hAnsi="Arial" w:cs="Arial"/>
          <w:sz w:val="24"/>
          <w:szCs w:val="24"/>
        </w:rPr>
        <w:t>Lorsqu’une pla</w:t>
      </w:r>
      <w:r w:rsidR="000308CC" w:rsidRPr="00011478">
        <w:rPr>
          <w:rFonts w:ascii="Arial" w:eastAsia="Calibri" w:hAnsi="Arial" w:cs="Arial"/>
          <w:sz w:val="24"/>
          <w:szCs w:val="24"/>
        </w:rPr>
        <w:t xml:space="preserve">inte est jugée </w:t>
      </w:r>
      <w:r w:rsidR="0047650E" w:rsidRPr="00011478">
        <w:rPr>
          <w:rFonts w:ascii="Arial" w:eastAsia="Calibri" w:hAnsi="Arial" w:cs="Arial"/>
          <w:sz w:val="24"/>
          <w:szCs w:val="24"/>
        </w:rPr>
        <w:t xml:space="preserve">frivole, </w:t>
      </w:r>
      <w:r w:rsidR="000308CC" w:rsidRPr="00011478">
        <w:rPr>
          <w:rFonts w:ascii="Arial" w:eastAsia="Calibri" w:hAnsi="Arial" w:cs="Arial"/>
          <w:sz w:val="24"/>
          <w:szCs w:val="24"/>
        </w:rPr>
        <w:t xml:space="preserve">abusive </w:t>
      </w:r>
      <w:r w:rsidRPr="00011478">
        <w:rPr>
          <w:rFonts w:ascii="Arial" w:eastAsia="Calibri" w:hAnsi="Arial" w:cs="Arial"/>
          <w:sz w:val="24"/>
          <w:szCs w:val="24"/>
        </w:rPr>
        <w:t xml:space="preserve">ou faite de mauvaise foi, la personne plaignante s’expose alors à </w:t>
      </w:r>
      <w:r w:rsidR="004C5FEB" w:rsidRPr="00011478">
        <w:rPr>
          <w:rFonts w:ascii="Arial" w:eastAsia="Calibri" w:hAnsi="Arial" w:cs="Arial"/>
          <w:sz w:val="24"/>
          <w:szCs w:val="24"/>
        </w:rPr>
        <w:t xml:space="preserve">des mesures administratives ou </w:t>
      </w:r>
      <w:r w:rsidRPr="00011478">
        <w:rPr>
          <w:rFonts w:ascii="Arial" w:eastAsia="Calibri" w:hAnsi="Arial" w:cs="Arial"/>
          <w:sz w:val="24"/>
          <w:szCs w:val="24"/>
        </w:rPr>
        <w:t xml:space="preserve">disciplinaires </w:t>
      </w:r>
      <w:r w:rsidR="000308CC" w:rsidRPr="00011478">
        <w:rPr>
          <w:rFonts w:ascii="Arial" w:eastAsia="Calibri" w:hAnsi="Arial" w:cs="Arial"/>
          <w:sz w:val="24"/>
          <w:szCs w:val="24"/>
        </w:rPr>
        <w:t>pouvant aller jusqu’au congédiement</w:t>
      </w:r>
      <w:r w:rsidR="00950DB7" w:rsidRPr="00011478">
        <w:rPr>
          <w:rFonts w:ascii="Arial" w:eastAsia="Calibri" w:hAnsi="Arial" w:cs="Arial"/>
          <w:sz w:val="24"/>
          <w:szCs w:val="24"/>
        </w:rPr>
        <w:t>,</w:t>
      </w:r>
      <w:r w:rsidR="000308CC" w:rsidRPr="00011478">
        <w:rPr>
          <w:rFonts w:ascii="Arial" w:eastAsia="Calibri" w:hAnsi="Arial" w:cs="Arial"/>
          <w:sz w:val="24"/>
          <w:szCs w:val="24"/>
        </w:rPr>
        <w:t xml:space="preserve"> si la confiance envers l’employé</w:t>
      </w:r>
      <w:r w:rsidR="001A6379" w:rsidRPr="00011478">
        <w:rPr>
          <w:rFonts w:ascii="Arial" w:eastAsia="Calibri" w:hAnsi="Arial" w:cs="Arial"/>
          <w:sz w:val="24"/>
          <w:szCs w:val="24"/>
        </w:rPr>
        <w:t>(e)</w:t>
      </w:r>
      <w:r w:rsidR="00272297" w:rsidRPr="00011478">
        <w:rPr>
          <w:rFonts w:ascii="Arial" w:eastAsia="Calibri" w:hAnsi="Arial" w:cs="Arial"/>
          <w:sz w:val="24"/>
          <w:szCs w:val="24"/>
        </w:rPr>
        <w:t xml:space="preserve"> a été</w:t>
      </w:r>
      <w:r w:rsidR="000308CC" w:rsidRPr="00011478">
        <w:rPr>
          <w:rFonts w:ascii="Arial" w:eastAsia="Calibri" w:hAnsi="Arial" w:cs="Arial"/>
          <w:sz w:val="24"/>
          <w:szCs w:val="24"/>
        </w:rPr>
        <w:t xml:space="preserve"> </w:t>
      </w:r>
      <w:r w:rsidR="001534ED" w:rsidRPr="00011478">
        <w:rPr>
          <w:rFonts w:ascii="Arial" w:eastAsia="Calibri" w:hAnsi="Arial" w:cs="Arial"/>
          <w:sz w:val="24"/>
          <w:szCs w:val="24"/>
        </w:rPr>
        <w:t>brisée</w:t>
      </w:r>
      <w:r w:rsidRPr="00011478">
        <w:rPr>
          <w:rFonts w:ascii="Arial" w:eastAsia="Calibri" w:hAnsi="Arial" w:cs="Arial"/>
          <w:sz w:val="24"/>
          <w:szCs w:val="24"/>
        </w:rPr>
        <w:t>.</w:t>
      </w:r>
    </w:p>
    <w:p w14:paraId="5F823E2A" w14:textId="77777777" w:rsidR="00445079" w:rsidRPr="00E2105B" w:rsidRDefault="00445079" w:rsidP="00BF3ABB">
      <w:pPr>
        <w:widowControl w:val="0"/>
        <w:spacing w:before="1" w:after="0" w:line="240" w:lineRule="auto"/>
        <w:ind w:right="117"/>
        <w:jc w:val="both"/>
        <w:rPr>
          <w:rFonts w:ascii="Arial" w:eastAsia="Calibri" w:hAnsi="Arial" w:cs="Arial"/>
          <w:sz w:val="16"/>
          <w:szCs w:val="16"/>
        </w:rPr>
      </w:pPr>
    </w:p>
    <w:p w14:paraId="2297C001" w14:textId="78A60181" w:rsidR="00445079" w:rsidRPr="00011478" w:rsidRDefault="00445079" w:rsidP="00734E2E">
      <w:pPr>
        <w:pStyle w:val="Titre2"/>
        <w:rPr>
          <w:rFonts w:ascii="Arial" w:hAnsi="Arial" w:cs="Arial"/>
        </w:rPr>
      </w:pPr>
      <w:bookmarkStart w:id="42" w:name="_Toc178269642"/>
      <w:r w:rsidRPr="00011478">
        <w:rPr>
          <w:rFonts w:ascii="Arial" w:hAnsi="Arial" w:cs="Arial"/>
        </w:rPr>
        <w:t>SUIVI</w:t>
      </w:r>
      <w:r w:rsidR="00716764" w:rsidRPr="00011478">
        <w:rPr>
          <w:rFonts w:ascii="Arial" w:hAnsi="Arial" w:cs="Arial"/>
        </w:rPr>
        <w:t xml:space="preserve"> </w:t>
      </w:r>
      <w:r w:rsidR="00A276D1" w:rsidRPr="00011478">
        <w:rPr>
          <w:rFonts w:ascii="Arial" w:hAnsi="Arial" w:cs="Arial"/>
        </w:rPr>
        <w:t>DU</w:t>
      </w:r>
      <w:r w:rsidR="00CD3755" w:rsidRPr="00011478">
        <w:rPr>
          <w:rFonts w:ascii="Arial" w:hAnsi="Arial" w:cs="Arial"/>
        </w:rPr>
        <w:t xml:space="preserve"> PROCESSUS </w:t>
      </w:r>
      <w:r w:rsidR="00716764" w:rsidRPr="00011478">
        <w:rPr>
          <w:rFonts w:ascii="Arial" w:hAnsi="Arial" w:cs="Arial"/>
        </w:rPr>
        <w:t>ET RÉINTÉGRATION</w:t>
      </w:r>
      <w:bookmarkEnd w:id="42"/>
    </w:p>
    <w:p w14:paraId="4B9FBFFF" w14:textId="7A3E2466" w:rsidR="00445079" w:rsidRPr="00011478" w:rsidRDefault="00445079" w:rsidP="006B32CC">
      <w:pPr>
        <w:widowControl w:val="0"/>
        <w:spacing w:before="1" w:after="0" w:line="240" w:lineRule="auto"/>
        <w:ind w:right="117"/>
        <w:jc w:val="both"/>
        <w:rPr>
          <w:rFonts w:ascii="Arial" w:eastAsia="Calibri" w:hAnsi="Arial" w:cs="Arial"/>
          <w:sz w:val="24"/>
          <w:szCs w:val="24"/>
        </w:rPr>
      </w:pPr>
      <w:r w:rsidRPr="00011478">
        <w:rPr>
          <w:rFonts w:ascii="Arial" w:eastAsia="Calibri" w:hAnsi="Arial" w:cs="Arial"/>
          <w:sz w:val="24"/>
          <w:szCs w:val="24"/>
        </w:rPr>
        <w:t>Un processus de suivi sera instauré auprès des personnes concernées, autant la personne qui a porté plainte que la personne visée par la plainte</w:t>
      </w:r>
      <w:r w:rsidR="00DC2B55" w:rsidRPr="00011478">
        <w:rPr>
          <w:rFonts w:ascii="Arial" w:eastAsia="Calibri" w:hAnsi="Arial" w:cs="Arial"/>
          <w:sz w:val="24"/>
          <w:szCs w:val="24"/>
        </w:rPr>
        <w:t xml:space="preserve"> (si tel est le cas) et les autres personnes touchées par l’événement</w:t>
      </w:r>
      <w:r w:rsidR="00950DB7" w:rsidRPr="00011478">
        <w:rPr>
          <w:rFonts w:ascii="Arial" w:eastAsia="Calibri" w:hAnsi="Arial" w:cs="Arial"/>
          <w:sz w:val="24"/>
          <w:szCs w:val="24"/>
        </w:rPr>
        <w:t>,</w:t>
      </w:r>
      <w:r w:rsidR="00E8790C" w:rsidRPr="00011478">
        <w:rPr>
          <w:rFonts w:ascii="Arial" w:eastAsia="Calibri" w:hAnsi="Arial" w:cs="Arial"/>
          <w:sz w:val="24"/>
          <w:szCs w:val="24"/>
        </w:rPr>
        <w:t xml:space="preserve"> si cela s’avère nécessaire et tout en respectant la confidentialité du dossier</w:t>
      </w:r>
      <w:r w:rsidRPr="00011478">
        <w:rPr>
          <w:rFonts w:ascii="Arial" w:eastAsia="Calibri" w:hAnsi="Arial" w:cs="Arial"/>
          <w:sz w:val="24"/>
          <w:szCs w:val="24"/>
        </w:rPr>
        <w:t xml:space="preserve">. </w:t>
      </w:r>
    </w:p>
    <w:p w14:paraId="4A9583A9" w14:textId="77777777" w:rsidR="00445079" w:rsidRPr="00E2105B" w:rsidRDefault="00445079" w:rsidP="000A07C5">
      <w:pPr>
        <w:widowControl w:val="0"/>
        <w:spacing w:before="1" w:after="0" w:line="240" w:lineRule="auto"/>
        <w:ind w:right="117"/>
        <w:jc w:val="both"/>
        <w:rPr>
          <w:rFonts w:ascii="Arial" w:eastAsia="Calibri" w:hAnsi="Arial" w:cs="Arial"/>
          <w:sz w:val="16"/>
          <w:szCs w:val="16"/>
          <w:highlight w:val="yellow"/>
        </w:rPr>
      </w:pPr>
    </w:p>
    <w:p w14:paraId="47C99609" w14:textId="4275538F" w:rsidR="000A07C5" w:rsidRDefault="00445079" w:rsidP="00E2105B">
      <w:pPr>
        <w:widowControl w:val="0"/>
        <w:spacing w:before="1" w:after="0" w:line="240" w:lineRule="auto"/>
        <w:ind w:right="117"/>
        <w:jc w:val="both"/>
        <w:rPr>
          <w:rFonts w:ascii="Arial" w:eastAsia="Calibri" w:hAnsi="Arial" w:cs="Arial"/>
          <w:sz w:val="24"/>
          <w:szCs w:val="24"/>
        </w:rPr>
      </w:pPr>
      <w:r w:rsidRPr="00011478">
        <w:rPr>
          <w:rFonts w:ascii="Arial" w:eastAsia="Calibri" w:hAnsi="Arial" w:cs="Arial"/>
          <w:sz w:val="24"/>
          <w:szCs w:val="24"/>
        </w:rPr>
        <w:t>Le suivi peut se résumer à des rencontres</w:t>
      </w:r>
      <w:r w:rsidR="00894765" w:rsidRPr="00011478">
        <w:rPr>
          <w:rFonts w:ascii="Arial" w:eastAsia="Calibri" w:hAnsi="Arial" w:cs="Arial"/>
          <w:sz w:val="24"/>
          <w:szCs w:val="24"/>
        </w:rPr>
        <w:t xml:space="preserve"> explicatives</w:t>
      </w:r>
      <w:r w:rsidR="00DC2B55" w:rsidRPr="00011478">
        <w:rPr>
          <w:rFonts w:ascii="Arial" w:eastAsia="Calibri" w:hAnsi="Arial" w:cs="Arial"/>
          <w:sz w:val="24"/>
          <w:szCs w:val="24"/>
        </w:rPr>
        <w:t xml:space="preserve"> pour s’assurer d’une réintégration réussie des personnes concernées, </w:t>
      </w:r>
      <w:r w:rsidR="00513AF8" w:rsidRPr="00011478">
        <w:rPr>
          <w:rFonts w:ascii="Arial" w:eastAsia="Calibri" w:hAnsi="Arial" w:cs="Arial"/>
          <w:sz w:val="24"/>
          <w:szCs w:val="24"/>
        </w:rPr>
        <w:t>à la suite des</w:t>
      </w:r>
      <w:r w:rsidR="00DC2B55" w:rsidRPr="00011478">
        <w:rPr>
          <w:rFonts w:ascii="Arial" w:eastAsia="Calibri" w:hAnsi="Arial" w:cs="Arial"/>
          <w:sz w:val="24"/>
          <w:szCs w:val="24"/>
        </w:rPr>
        <w:t xml:space="preserve"> événements.</w:t>
      </w:r>
    </w:p>
    <w:p w14:paraId="466B8E9B" w14:textId="77777777" w:rsidR="00E2105B" w:rsidRPr="004122E9" w:rsidRDefault="00E2105B" w:rsidP="00E2105B">
      <w:pPr>
        <w:widowControl w:val="0"/>
        <w:spacing w:before="1" w:after="0" w:line="240" w:lineRule="auto"/>
        <w:ind w:right="117"/>
        <w:jc w:val="both"/>
        <w:rPr>
          <w:rFonts w:ascii="Arial" w:eastAsia="Calibri" w:hAnsi="Arial" w:cs="Arial"/>
          <w:sz w:val="16"/>
          <w:szCs w:val="16"/>
        </w:rPr>
      </w:pPr>
    </w:p>
    <w:p w14:paraId="4FB268CA" w14:textId="77233769" w:rsidR="00B20E77" w:rsidRPr="00011478" w:rsidRDefault="00B20E77" w:rsidP="00734E2E">
      <w:pPr>
        <w:pStyle w:val="Titre2"/>
        <w:rPr>
          <w:rFonts w:ascii="Arial" w:hAnsi="Arial" w:cs="Arial"/>
        </w:rPr>
      </w:pPr>
      <w:bookmarkStart w:id="43" w:name="_Toc178269643"/>
      <w:r w:rsidRPr="00011478">
        <w:rPr>
          <w:rFonts w:ascii="Arial" w:hAnsi="Arial" w:cs="Arial"/>
        </w:rPr>
        <w:t>SOUTIEN OFFERT</w:t>
      </w:r>
      <w:bookmarkEnd w:id="43"/>
      <w:r w:rsidRPr="00011478">
        <w:rPr>
          <w:rFonts w:ascii="Arial" w:hAnsi="Arial" w:cs="Arial"/>
        </w:rPr>
        <w:t xml:space="preserve"> </w:t>
      </w:r>
    </w:p>
    <w:p w14:paraId="7F5CD172" w14:textId="57E31FAE" w:rsidR="00B20E77" w:rsidRPr="00011478" w:rsidRDefault="00E40DDA" w:rsidP="00E40DDA">
      <w:pPr>
        <w:rPr>
          <w:rFonts w:ascii="Arial" w:hAnsi="Arial" w:cs="Arial"/>
          <w:b/>
          <w:bCs/>
          <w:sz w:val="24"/>
          <w:szCs w:val="24"/>
        </w:rPr>
      </w:pPr>
      <w:r w:rsidRPr="00011478">
        <w:rPr>
          <w:rFonts w:ascii="Arial" w:hAnsi="Arial" w:cs="Arial"/>
          <w:b/>
          <w:bCs/>
          <w:sz w:val="24"/>
          <w:szCs w:val="24"/>
        </w:rPr>
        <w:t>Voici quelques exemples de soutien qui peut être offert :</w:t>
      </w:r>
    </w:p>
    <w:p w14:paraId="239BD8E4" w14:textId="77777777" w:rsidR="00B20E77" w:rsidRPr="004122E9" w:rsidRDefault="00B20E77" w:rsidP="000A07C5">
      <w:pPr>
        <w:pStyle w:val="Paragraphedeliste"/>
        <w:numPr>
          <w:ilvl w:val="0"/>
          <w:numId w:val="38"/>
        </w:numPr>
        <w:spacing w:before="1"/>
        <w:ind w:left="1080" w:right="117"/>
        <w:jc w:val="both"/>
        <w:rPr>
          <w:rFonts w:ascii="Arial" w:hAnsi="Arial" w:cs="Arial"/>
        </w:rPr>
      </w:pPr>
      <w:r w:rsidRPr="004122E9">
        <w:rPr>
          <w:rFonts w:ascii="Arial" w:hAnsi="Arial" w:cs="Arial"/>
        </w:rPr>
        <w:t>Formation</w:t>
      </w:r>
    </w:p>
    <w:p w14:paraId="2C5C5AB2" w14:textId="4EB596E4" w:rsidR="00B20E77" w:rsidRPr="004122E9" w:rsidRDefault="005218A8" w:rsidP="000A07C5">
      <w:pPr>
        <w:pStyle w:val="Paragraphedeliste"/>
        <w:numPr>
          <w:ilvl w:val="0"/>
          <w:numId w:val="38"/>
        </w:numPr>
        <w:spacing w:before="1"/>
        <w:ind w:left="1080" w:right="117"/>
        <w:jc w:val="both"/>
        <w:rPr>
          <w:rFonts w:ascii="Arial" w:hAnsi="Arial" w:cs="Arial"/>
          <w:lang w:val="fr-CA"/>
        </w:rPr>
      </w:pPr>
      <w:r w:rsidRPr="004122E9">
        <w:rPr>
          <w:rFonts w:ascii="Arial" w:hAnsi="Arial" w:cs="Arial"/>
          <w:lang w:val="fr-CA"/>
        </w:rPr>
        <w:t>Organisation</w:t>
      </w:r>
      <w:r w:rsidR="00B20E77" w:rsidRPr="004122E9">
        <w:rPr>
          <w:rFonts w:ascii="Arial" w:hAnsi="Arial" w:cs="Arial"/>
          <w:lang w:val="fr-CA"/>
        </w:rPr>
        <w:t xml:space="preserve"> du travail ou de l</w:t>
      </w:r>
      <w:r w:rsidR="00766481" w:rsidRPr="004122E9">
        <w:rPr>
          <w:rFonts w:ascii="Arial" w:hAnsi="Arial" w:cs="Arial"/>
          <w:lang w:val="fr-CA"/>
        </w:rPr>
        <w:t>’</w:t>
      </w:r>
      <w:r w:rsidR="00B20E77" w:rsidRPr="004122E9">
        <w:rPr>
          <w:rFonts w:ascii="Arial" w:hAnsi="Arial" w:cs="Arial"/>
          <w:lang w:val="fr-CA"/>
        </w:rPr>
        <w:t xml:space="preserve">emploi </w:t>
      </w:r>
    </w:p>
    <w:p w14:paraId="05F9A805" w14:textId="0E08BB85" w:rsidR="00B20E77" w:rsidRPr="004122E9" w:rsidRDefault="005218A8" w:rsidP="000A07C5">
      <w:pPr>
        <w:pStyle w:val="Paragraphedeliste"/>
        <w:numPr>
          <w:ilvl w:val="0"/>
          <w:numId w:val="38"/>
        </w:numPr>
        <w:spacing w:before="1"/>
        <w:ind w:left="1080" w:right="117"/>
        <w:jc w:val="both"/>
        <w:rPr>
          <w:rFonts w:ascii="Arial" w:hAnsi="Arial" w:cs="Arial"/>
        </w:rPr>
      </w:pPr>
      <w:r w:rsidRPr="004122E9">
        <w:rPr>
          <w:rFonts w:ascii="Arial" w:hAnsi="Arial" w:cs="Arial"/>
        </w:rPr>
        <w:t>Aide</w:t>
      </w:r>
      <w:r w:rsidR="00B20E77" w:rsidRPr="004122E9">
        <w:rPr>
          <w:rFonts w:ascii="Arial" w:hAnsi="Arial" w:cs="Arial"/>
        </w:rPr>
        <w:t xml:space="preserve"> </w:t>
      </w:r>
      <w:r w:rsidR="00B20E77" w:rsidRPr="004122E9">
        <w:rPr>
          <w:rFonts w:ascii="Arial" w:hAnsi="Arial" w:cs="Arial"/>
          <w:lang w:val="fr-CA"/>
        </w:rPr>
        <w:t>professionnelle</w:t>
      </w:r>
    </w:p>
    <w:p w14:paraId="4BF7F497" w14:textId="276A85BE" w:rsidR="00B20E77" w:rsidRPr="004122E9" w:rsidRDefault="00950DB7" w:rsidP="000A07C5">
      <w:pPr>
        <w:pStyle w:val="Paragraphedeliste"/>
        <w:numPr>
          <w:ilvl w:val="0"/>
          <w:numId w:val="38"/>
        </w:numPr>
        <w:spacing w:before="1"/>
        <w:ind w:left="1080" w:right="117"/>
        <w:jc w:val="both"/>
        <w:rPr>
          <w:rFonts w:ascii="Arial" w:hAnsi="Arial" w:cs="Arial"/>
        </w:rPr>
      </w:pPr>
      <w:r w:rsidRPr="004122E9">
        <w:rPr>
          <w:rFonts w:ascii="Arial" w:hAnsi="Arial" w:cs="Arial"/>
        </w:rPr>
        <w:t>C</w:t>
      </w:r>
      <w:r w:rsidR="00B20E77" w:rsidRPr="004122E9">
        <w:rPr>
          <w:rFonts w:ascii="Arial" w:hAnsi="Arial" w:cs="Arial"/>
        </w:rPr>
        <w:t>oaching</w:t>
      </w:r>
    </w:p>
    <w:p w14:paraId="30176405" w14:textId="3C99867E" w:rsidR="00B20E77" w:rsidRPr="004122E9" w:rsidRDefault="00950DB7" w:rsidP="000A07C5">
      <w:pPr>
        <w:pStyle w:val="Paragraphedeliste"/>
        <w:numPr>
          <w:ilvl w:val="0"/>
          <w:numId w:val="38"/>
        </w:numPr>
        <w:spacing w:before="1"/>
        <w:ind w:left="1080" w:right="117"/>
        <w:jc w:val="both"/>
        <w:rPr>
          <w:rFonts w:ascii="Arial" w:hAnsi="Arial" w:cs="Arial"/>
          <w:lang w:val="fr-CA"/>
        </w:rPr>
      </w:pPr>
      <w:r w:rsidRPr="004122E9">
        <w:rPr>
          <w:rFonts w:ascii="Arial" w:hAnsi="Arial" w:cs="Arial"/>
          <w:lang w:val="fr-CA"/>
        </w:rPr>
        <w:t>M</w:t>
      </w:r>
      <w:r w:rsidR="00B20E77" w:rsidRPr="004122E9">
        <w:rPr>
          <w:rFonts w:ascii="Arial" w:hAnsi="Arial" w:cs="Arial"/>
          <w:lang w:val="fr-CA"/>
        </w:rPr>
        <w:t>édiation</w:t>
      </w:r>
    </w:p>
    <w:p w14:paraId="420E470B" w14:textId="452200DE" w:rsidR="00B20E77" w:rsidRPr="004122E9" w:rsidRDefault="00B20E77" w:rsidP="000A07C5">
      <w:pPr>
        <w:pStyle w:val="Paragraphedeliste"/>
        <w:numPr>
          <w:ilvl w:val="0"/>
          <w:numId w:val="38"/>
        </w:numPr>
        <w:spacing w:before="1"/>
        <w:ind w:left="1080" w:right="117"/>
        <w:jc w:val="both"/>
        <w:rPr>
          <w:rFonts w:ascii="Arial" w:hAnsi="Arial" w:cs="Arial"/>
          <w:lang w:val="fr-CA"/>
        </w:rPr>
      </w:pPr>
      <w:r w:rsidRPr="004122E9">
        <w:rPr>
          <w:rFonts w:ascii="Arial" w:hAnsi="Arial" w:cs="Arial"/>
          <w:lang w:val="fr-CA"/>
        </w:rPr>
        <w:t>Aide à la résolution de conflits</w:t>
      </w:r>
    </w:p>
    <w:p w14:paraId="476E9CE9" w14:textId="34502E7B" w:rsidR="00322D93" w:rsidRPr="00011478" w:rsidRDefault="00322D93" w:rsidP="00734E2E">
      <w:pPr>
        <w:pStyle w:val="Titre2"/>
        <w:rPr>
          <w:rFonts w:ascii="Arial" w:hAnsi="Arial" w:cs="Arial"/>
        </w:rPr>
      </w:pPr>
      <w:bookmarkStart w:id="44" w:name="_Toc178269644"/>
      <w:r w:rsidRPr="00011478">
        <w:rPr>
          <w:rFonts w:ascii="Arial" w:hAnsi="Arial" w:cs="Arial"/>
        </w:rPr>
        <w:lastRenderedPageBreak/>
        <w:t>LES DÉLAIS DE CONSERVATION DES DOCUMENTS</w:t>
      </w:r>
      <w:bookmarkEnd w:id="44"/>
    </w:p>
    <w:p w14:paraId="5A4CC039" w14:textId="59BEB8E2" w:rsidR="00322D93" w:rsidRPr="00011478" w:rsidRDefault="00322D93" w:rsidP="006B32CC">
      <w:pPr>
        <w:widowControl w:val="0"/>
        <w:spacing w:before="1" w:after="0" w:line="240" w:lineRule="auto"/>
        <w:ind w:right="117"/>
        <w:jc w:val="both"/>
        <w:rPr>
          <w:rFonts w:ascii="Arial" w:eastAsia="Calibri" w:hAnsi="Arial" w:cs="Arial"/>
          <w:sz w:val="24"/>
          <w:szCs w:val="24"/>
        </w:rPr>
      </w:pPr>
      <w:r w:rsidRPr="00011478">
        <w:rPr>
          <w:rFonts w:ascii="Arial" w:eastAsia="Calibri" w:hAnsi="Arial" w:cs="Arial"/>
          <w:sz w:val="24"/>
          <w:szCs w:val="24"/>
        </w:rPr>
        <w:t>Les délais de conservation de documents relatifs à la prise en charge d’une situation de harcèlement psychologique</w:t>
      </w:r>
      <w:r w:rsidR="00F710A6" w:rsidRPr="00011478">
        <w:rPr>
          <w:rFonts w:ascii="Arial" w:eastAsia="Calibri" w:hAnsi="Arial" w:cs="Arial"/>
          <w:sz w:val="24"/>
          <w:szCs w:val="24"/>
        </w:rPr>
        <w:t xml:space="preserve"> </w:t>
      </w:r>
      <w:r w:rsidR="00697DEB" w:rsidRPr="00011478">
        <w:rPr>
          <w:rFonts w:ascii="Arial" w:eastAsia="Calibri" w:hAnsi="Arial" w:cs="Arial"/>
          <w:sz w:val="24"/>
          <w:szCs w:val="24"/>
        </w:rPr>
        <w:t>sont</w:t>
      </w:r>
      <w:r w:rsidR="00F710A6" w:rsidRPr="00011478">
        <w:rPr>
          <w:rFonts w:ascii="Arial" w:eastAsia="Calibri" w:hAnsi="Arial" w:cs="Arial"/>
          <w:sz w:val="24"/>
          <w:szCs w:val="24"/>
        </w:rPr>
        <w:t xml:space="preserve"> </w:t>
      </w:r>
      <w:r w:rsidR="00950DB7" w:rsidRPr="00011478">
        <w:rPr>
          <w:rFonts w:ascii="Arial" w:eastAsia="Calibri" w:hAnsi="Arial" w:cs="Arial"/>
          <w:sz w:val="24"/>
          <w:szCs w:val="24"/>
        </w:rPr>
        <w:t xml:space="preserve">de </w:t>
      </w:r>
      <w:r w:rsidRPr="00011478">
        <w:rPr>
          <w:rFonts w:ascii="Arial" w:eastAsia="Calibri" w:hAnsi="Arial" w:cs="Arial"/>
          <w:sz w:val="24"/>
          <w:szCs w:val="24"/>
        </w:rPr>
        <w:t>deux</w:t>
      </w:r>
      <w:r w:rsidR="00496634" w:rsidRPr="00011478">
        <w:rPr>
          <w:rFonts w:ascii="Arial" w:eastAsia="Calibri" w:hAnsi="Arial" w:cs="Arial"/>
          <w:sz w:val="24"/>
          <w:szCs w:val="24"/>
        </w:rPr>
        <w:t xml:space="preserve"> (2)</w:t>
      </w:r>
      <w:r w:rsidRPr="00011478">
        <w:rPr>
          <w:rFonts w:ascii="Arial" w:eastAsia="Calibri" w:hAnsi="Arial" w:cs="Arial"/>
          <w:sz w:val="24"/>
          <w:szCs w:val="24"/>
        </w:rPr>
        <w:t xml:space="preserve"> ans</w:t>
      </w:r>
      <w:r w:rsidR="00950DB7" w:rsidRPr="00011478">
        <w:rPr>
          <w:rFonts w:ascii="Arial" w:eastAsia="Calibri" w:hAnsi="Arial" w:cs="Arial"/>
          <w:sz w:val="24"/>
          <w:szCs w:val="24"/>
        </w:rPr>
        <w:t xml:space="preserve"> minimum</w:t>
      </w:r>
      <w:r w:rsidR="00F710A6" w:rsidRPr="00011478">
        <w:rPr>
          <w:rFonts w:ascii="Arial" w:eastAsia="Calibri" w:hAnsi="Arial" w:cs="Arial"/>
          <w:sz w:val="24"/>
          <w:szCs w:val="24"/>
        </w:rPr>
        <w:t xml:space="preserve">. Le </w:t>
      </w:r>
      <w:r w:rsidR="00950DB7" w:rsidRPr="00011478">
        <w:rPr>
          <w:rFonts w:ascii="Arial" w:eastAsia="Calibri" w:hAnsi="Arial" w:cs="Arial"/>
          <w:sz w:val="24"/>
          <w:szCs w:val="24"/>
        </w:rPr>
        <w:t>conseil d’administration</w:t>
      </w:r>
      <w:r w:rsidR="00F710A6" w:rsidRPr="00011478">
        <w:rPr>
          <w:rFonts w:ascii="Arial" w:eastAsia="Calibri" w:hAnsi="Arial" w:cs="Arial"/>
          <w:sz w:val="24"/>
          <w:szCs w:val="24"/>
        </w:rPr>
        <w:t xml:space="preserve"> </w:t>
      </w:r>
      <w:r w:rsidR="004A41C9" w:rsidRPr="00011478">
        <w:rPr>
          <w:rFonts w:ascii="Arial" w:eastAsia="Calibri" w:hAnsi="Arial" w:cs="Arial"/>
          <w:sz w:val="24"/>
          <w:szCs w:val="24"/>
        </w:rPr>
        <w:t>a</w:t>
      </w:r>
      <w:r w:rsidR="00F710A6" w:rsidRPr="00011478">
        <w:rPr>
          <w:rFonts w:ascii="Arial" w:eastAsia="Calibri" w:hAnsi="Arial" w:cs="Arial"/>
          <w:sz w:val="24"/>
          <w:szCs w:val="24"/>
        </w:rPr>
        <w:t xml:space="preserve"> pris la décision de </w:t>
      </w:r>
      <w:r w:rsidR="006B395C" w:rsidRPr="00011478">
        <w:rPr>
          <w:rFonts w:ascii="Arial" w:eastAsia="Calibri" w:hAnsi="Arial" w:cs="Arial"/>
          <w:sz w:val="24"/>
          <w:szCs w:val="24"/>
        </w:rPr>
        <w:t xml:space="preserve">conserver </w:t>
      </w:r>
      <w:r w:rsidR="00F710A6" w:rsidRPr="00011478">
        <w:rPr>
          <w:rFonts w:ascii="Arial" w:eastAsia="Calibri" w:hAnsi="Arial" w:cs="Arial"/>
          <w:sz w:val="24"/>
          <w:szCs w:val="24"/>
        </w:rPr>
        <w:t xml:space="preserve">les documents </w:t>
      </w:r>
      <w:r w:rsidR="00496634" w:rsidRPr="00011478">
        <w:rPr>
          <w:rFonts w:ascii="Arial" w:eastAsia="Calibri" w:hAnsi="Arial" w:cs="Arial"/>
          <w:sz w:val="24"/>
          <w:szCs w:val="24"/>
        </w:rPr>
        <w:t xml:space="preserve">pendant trois (3) ans </w:t>
      </w:r>
      <w:r w:rsidR="00F710A6" w:rsidRPr="00011478">
        <w:rPr>
          <w:rFonts w:ascii="Arial" w:eastAsia="Calibri" w:hAnsi="Arial" w:cs="Arial"/>
          <w:sz w:val="24"/>
          <w:szCs w:val="24"/>
        </w:rPr>
        <w:t>minimalement</w:t>
      </w:r>
      <w:r w:rsidR="00E67900" w:rsidRPr="00011478">
        <w:rPr>
          <w:rFonts w:ascii="Arial" w:eastAsia="Calibri" w:hAnsi="Arial" w:cs="Arial"/>
          <w:sz w:val="24"/>
          <w:szCs w:val="24"/>
        </w:rPr>
        <w:t xml:space="preserve">, </w:t>
      </w:r>
      <w:r w:rsidR="00F40866" w:rsidRPr="00011478">
        <w:rPr>
          <w:rFonts w:ascii="Arial" w:eastAsia="Calibri" w:hAnsi="Arial" w:cs="Arial"/>
          <w:sz w:val="24"/>
          <w:szCs w:val="24"/>
        </w:rPr>
        <w:t>et ce</w:t>
      </w:r>
      <w:r w:rsidR="00496634" w:rsidRPr="00011478">
        <w:rPr>
          <w:rFonts w:ascii="Arial" w:eastAsia="Calibri" w:hAnsi="Arial" w:cs="Arial"/>
          <w:sz w:val="24"/>
          <w:szCs w:val="24"/>
        </w:rPr>
        <w:t>,</w:t>
      </w:r>
      <w:r w:rsidR="00F40866" w:rsidRPr="00011478">
        <w:rPr>
          <w:rFonts w:ascii="Arial" w:eastAsia="Calibri" w:hAnsi="Arial" w:cs="Arial"/>
          <w:sz w:val="24"/>
          <w:szCs w:val="24"/>
        </w:rPr>
        <w:t xml:space="preserve"> conformément à la </w:t>
      </w:r>
      <w:r w:rsidR="002B5853" w:rsidRPr="00011478">
        <w:rPr>
          <w:rFonts w:ascii="Arial" w:eastAsia="Calibri" w:hAnsi="Arial" w:cs="Arial"/>
          <w:i/>
          <w:iCs/>
          <w:sz w:val="24"/>
          <w:szCs w:val="24"/>
        </w:rPr>
        <w:t>Loi sur la protection des renseignements personnels dans le secteur privé</w:t>
      </w:r>
      <w:r w:rsidRPr="00011478">
        <w:rPr>
          <w:rFonts w:ascii="Arial" w:eastAsia="Calibri" w:hAnsi="Arial" w:cs="Arial"/>
          <w:sz w:val="24"/>
          <w:szCs w:val="24"/>
        </w:rPr>
        <w:t>.</w:t>
      </w:r>
    </w:p>
    <w:p w14:paraId="1016847A" w14:textId="77777777" w:rsidR="00BD4A5D" w:rsidRPr="00011478" w:rsidRDefault="00BD4A5D" w:rsidP="00BD4A5D">
      <w:pPr>
        <w:widowControl w:val="0"/>
        <w:spacing w:before="1" w:after="0" w:line="240" w:lineRule="auto"/>
        <w:ind w:right="117"/>
        <w:jc w:val="both"/>
        <w:rPr>
          <w:rFonts w:ascii="Arial" w:eastAsia="Calibri" w:hAnsi="Arial" w:cs="Arial"/>
          <w:sz w:val="24"/>
          <w:szCs w:val="24"/>
        </w:rPr>
      </w:pPr>
    </w:p>
    <w:p w14:paraId="121F96C2" w14:textId="77777777" w:rsidR="00A65A71" w:rsidRPr="00011478" w:rsidRDefault="00A65A71" w:rsidP="009102C2">
      <w:pPr>
        <w:pStyle w:val="Titre1"/>
        <w:rPr>
          <w:rFonts w:ascii="Arial" w:hAnsi="Arial" w:cs="Arial"/>
        </w:rPr>
      </w:pPr>
      <w:bookmarkStart w:id="45" w:name="_Toc178269645"/>
      <w:r w:rsidRPr="00011478">
        <w:rPr>
          <w:rFonts w:ascii="Arial" w:hAnsi="Arial" w:cs="Arial"/>
        </w:rPr>
        <w:t>LA CONFIDENTIALITÉ</w:t>
      </w:r>
      <w:bookmarkEnd w:id="45"/>
      <w:r w:rsidRPr="00011478">
        <w:rPr>
          <w:rFonts w:ascii="Arial" w:hAnsi="Arial" w:cs="Arial"/>
        </w:rPr>
        <w:t xml:space="preserve"> </w:t>
      </w:r>
    </w:p>
    <w:p w14:paraId="60E73E55" w14:textId="77777777" w:rsidR="00A65A71" w:rsidRPr="00011478" w:rsidRDefault="00A65A71" w:rsidP="00A65A71">
      <w:pPr>
        <w:jc w:val="both"/>
        <w:rPr>
          <w:rFonts w:ascii="Arial" w:hAnsi="Arial" w:cs="Arial"/>
          <w:sz w:val="24"/>
          <w:szCs w:val="24"/>
        </w:rPr>
      </w:pPr>
      <w:r w:rsidRPr="00011478">
        <w:rPr>
          <w:rFonts w:ascii="Arial" w:hAnsi="Arial" w:cs="Arial"/>
          <w:sz w:val="24"/>
          <w:szCs w:val="24"/>
        </w:rPr>
        <w:t>L’</w:t>
      </w:r>
      <w:r w:rsidRPr="00011478">
        <w:rPr>
          <w:rFonts w:ascii="Arial" w:hAnsi="Arial" w:cs="Arial"/>
          <w:sz w:val="24"/>
          <w:szCs w:val="24"/>
          <w:highlight w:val="yellow"/>
        </w:rPr>
        <w:t>ORGANISATION</w:t>
      </w:r>
      <w:r w:rsidRPr="00011478">
        <w:rPr>
          <w:rFonts w:ascii="Arial" w:hAnsi="Arial" w:cs="Arial"/>
          <w:sz w:val="24"/>
          <w:szCs w:val="24"/>
        </w:rPr>
        <w:t xml:space="preserve"> et toutes les personnes qui agissent en son nom s’engagent à traiter en toute confidentialité les plaintes, signalements ou renseignements. </w:t>
      </w:r>
    </w:p>
    <w:p w14:paraId="224F2304" w14:textId="7494EE56" w:rsidR="00A65A71" w:rsidRPr="00011478" w:rsidRDefault="00A65A71" w:rsidP="00A65A71">
      <w:pPr>
        <w:jc w:val="both"/>
        <w:rPr>
          <w:rFonts w:ascii="Arial" w:hAnsi="Arial" w:cs="Arial"/>
          <w:sz w:val="24"/>
          <w:szCs w:val="24"/>
        </w:rPr>
      </w:pPr>
      <w:r w:rsidRPr="00011478">
        <w:rPr>
          <w:rFonts w:ascii="Arial" w:hAnsi="Arial" w:cs="Arial"/>
          <w:sz w:val="24"/>
          <w:szCs w:val="24"/>
        </w:rPr>
        <w:t xml:space="preserve">Toute personne impliquée, qu’il s’agisse de la personne plaignante, de la personne mise en cause, d’un témoin, d’une personne accompagnatrice, ou autre, s’engage à respecter la confidentialité des renseignements liés à la plainte ou </w:t>
      </w:r>
      <w:r w:rsidR="005711B6" w:rsidRPr="00011478">
        <w:rPr>
          <w:rFonts w:ascii="Arial" w:hAnsi="Arial" w:cs="Arial"/>
          <w:sz w:val="24"/>
          <w:szCs w:val="24"/>
        </w:rPr>
        <w:t xml:space="preserve">au </w:t>
      </w:r>
      <w:r w:rsidRPr="00011478">
        <w:rPr>
          <w:rFonts w:ascii="Arial" w:hAnsi="Arial" w:cs="Arial"/>
          <w:sz w:val="24"/>
          <w:szCs w:val="24"/>
        </w:rPr>
        <w:t xml:space="preserve">signalement et à signer l’engagement à cet effet (Annexe 4). </w:t>
      </w:r>
    </w:p>
    <w:p w14:paraId="50FF05A7" w14:textId="77777777" w:rsidR="00A65A71" w:rsidRPr="00011478" w:rsidRDefault="00A65A71" w:rsidP="00A65A71">
      <w:pPr>
        <w:jc w:val="both"/>
        <w:rPr>
          <w:rFonts w:ascii="Arial" w:hAnsi="Arial" w:cs="Arial"/>
          <w:sz w:val="24"/>
          <w:szCs w:val="24"/>
        </w:rPr>
      </w:pPr>
      <w:r w:rsidRPr="00011478">
        <w:rPr>
          <w:rFonts w:ascii="Arial" w:hAnsi="Arial" w:cs="Arial"/>
          <w:sz w:val="24"/>
          <w:szCs w:val="24"/>
        </w:rPr>
        <w:t xml:space="preserve">En cas de non-respect de la confidentialité, une personne peut s’exposer à des mesures administratives ou disciplinaires pouvant aller jusqu’au congédiement. La personne peut également s’exposer à des recours légaux, des réclamations, des poursuites ou toute autre procédure en raison du préjudice causé pour quiconque est concerné par la plainte. </w:t>
      </w:r>
    </w:p>
    <w:p w14:paraId="79C3D261" w14:textId="77777777" w:rsidR="00E5485D" w:rsidRPr="00011478" w:rsidRDefault="00E5485D" w:rsidP="00BD4A5D">
      <w:pPr>
        <w:widowControl w:val="0"/>
        <w:spacing w:before="1" w:after="0" w:line="240" w:lineRule="auto"/>
        <w:ind w:right="117"/>
        <w:jc w:val="both"/>
        <w:rPr>
          <w:rFonts w:ascii="Arial" w:eastAsia="Calibri" w:hAnsi="Arial" w:cs="Arial"/>
          <w:sz w:val="24"/>
          <w:szCs w:val="24"/>
        </w:rPr>
      </w:pPr>
    </w:p>
    <w:p w14:paraId="3B4178C8" w14:textId="089EC4AD" w:rsidR="00445079" w:rsidRPr="00011478" w:rsidRDefault="00445079" w:rsidP="009102C2">
      <w:pPr>
        <w:pStyle w:val="Titre1"/>
        <w:rPr>
          <w:rFonts w:ascii="Arial" w:hAnsi="Arial" w:cs="Arial"/>
        </w:rPr>
      </w:pPr>
      <w:bookmarkStart w:id="46" w:name="_Toc178269646"/>
      <w:r w:rsidRPr="00011478">
        <w:rPr>
          <w:rFonts w:ascii="Arial" w:hAnsi="Arial" w:cs="Arial"/>
        </w:rPr>
        <w:t>COMPLÉMENT</w:t>
      </w:r>
      <w:r w:rsidR="00496634" w:rsidRPr="00011478">
        <w:rPr>
          <w:rFonts w:ascii="Arial" w:hAnsi="Arial" w:cs="Arial"/>
        </w:rPr>
        <w:t>S</w:t>
      </w:r>
      <w:r w:rsidRPr="00011478">
        <w:rPr>
          <w:rFonts w:ascii="Arial" w:hAnsi="Arial" w:cs="Arial"/>
        </w:rPr>
        <w:t xml:space="preserve"> D’INFORMATION</w:t>
      </w:r>
      <w:bookmarkEnd w:id="46"/>
    </w:p>
    <w:p w14:paraId="4756A723" w14:textId="6B476F4B" w:rsidR="00F87E1F" w:rsidRPr="00011478" w:rsidRDefault="00240EAF" w:rsidP="00734E2E">
      <w:pPr>
        <w:pStyle w:val="Titre2"/>
        <w:rPr>
          <w:rFonts w:ascii="Arial" w:hAnsi="Arial" w:cs="Arial"/>
        </w:rPr>
      </w:pPr>
      <w:bookmarkStart w:id="47" w:name="_Toc178269647"/>
      <w:r w:rsidRPr="00011478">
        <w:rPr>
          <w:rFonts w:ascii="Arial" w:hAnsi="Arial" w:cs="Arial"/>
        </w:rPr>
        <w:t>PLAINTE À LA</w:t>
      </w:r>
      <w:r w:rsidR="00445079" w:rsidRPr="00011478">
        <w:rPr>
          <w:rFonts w:ascii="Arial" w:hAnsi="Arial" w:cs="Arial"/>
        </w:rPr>
        <w:t xml:space="preserve"> </w:t>
      </w:r>
      <w:r w:rsidR="00415FE4" w:rsidRPr="00011478">
        <w:rPr>
          <w:rFonts w:ascii="Arial" w:hAnsi="Arial" w:cs="Arial"/>
        </w:rPr>
        <w:t>CNESST</w:t>
      </w:r>
      <w:r w:rsidR="009B3790" w:rsidRPr="00011478">
        <w:rPr>
          <w:rFonts w:ascii="Arial" w:hAnsi="Arial" w:cs="Arial"/>
        </w:rPr>
        <w:t xml:space="preserve"> (</w:t>
      </w:r>
      <w:r w:rsidR="006E1791" w:rsidRPr="00011478">
        <w:rPr>
          <w:rFonts w:ascii="Arial" w:hAnsi="Arial" w:cs="Arial"/>
        </w:rPr>
        <w:t xml:space="preserve">EN VERTU DE LA </w:t>
      </w:r>
      <w:r w:rsidR="006E1791" w:rsidRPr="00011478">
        <w:rPr>
          <w:rFonts w:ascii="Arial" w:hAnsi="Arial" w:cs="Arial"/>
          <w:i/>
          <w:iCs/>
        </w:rPr>
        <w:t>LOI</w:t>
      </w:r>
      <w:r w:rsidR="006E1791" w:rsidRPr="00011478">
        <w:rPr>
          <w:rFonts w:ascii="Arial" w:hAnsi="Arial" w:cs="Arial"/>
          <w:i/>
        </w:rPr>
        <w:t xml:space="preserve"> SUR LES NORMES DU TRAVAIL</w:t>
      </w:r>
      <w:r w:rsidR="009B3790" w:rsidRPr="00011478">
        <w:rPr>
          <w:rFonts w:ascii="Arial" w:hAnsi="Arial" w:cs="Arial"/>
        </w:rPr>
        <w:t>)</w:t>
      </w:r>
      <w:bookmarkEnd w:id="47"/>
    </w:p>
    <w:p w14:paraId="04E9FF77" w14:textId="7A1AAB09" w:rsidR="00930985" w:rsidRPr="00011478" w:rsidRDefault="00DC2B55" w:rsidP="00930985">
      <w:pPr>
        <w:widowControl w:val="0"/>
        <w:tabs>
          <w:tab w:val="left" w:pos="1880"/>
        </w:tabs>
        <w:spacing w:after="0" w:line="240" w:lineRule="auto"/>
        <w:ind w:right="119"/>
        <w:jc w:val="both"/>
        <w:rPr>
          <w:rFonts w:ascii="Arial" w:eastAsia="Calibri" w:hAnsi="Arial" w:cs="Arial"/>
          <w:sz w:val="24"/>
          <w:szCs w:val="24"/>
        </w:rPr>
      </w:pPr>
      <w:bookmarkStart w:id="48" w:name="_Hlk171964512"/>
      <w:r w:rsidRPr="00011478">
        <w:rPr>
          <w:rFonts w:ascii="Arial" w:eastAsia="Calibri" w:hAnsi="Arial" w:cs="Arial"/>
          <w:sz w:val="24"/>
          <w:szCs w:val="24"/>
        </w:rPr>
        <w:t>L’employé</w:t>
      </w:r>
      <w:r w:rsidR="001A6379" w:rsidRPr="00011478">
        <w:rPr>
          <w:rFonts w:ascii="Arial" w:eastAsia="Calibri" w:hAnsi="Arial" w:cs="Arial"/>
          <w:sz w:val="24"/>
          <w:szCs w:val="24"/>
        </w:rPr>
        <w:t>(e)</w:t>
      </w:r>
      <w:r w:rsidR="00445079" w:rsidRPr="00011478">
        <w:rPr>
          <w:rFonts w:ascii="Arial" w:eastAsia="Calibri" w:hAnsi="Arial" w:cs="Arial"/>
          <w:sz w:val="24"/>
          <w:szCs w:val="24"/>
        </w:rPr>
        <w:t xml:space="preserve"> dispose d’un délai </w:t>
      </w:r>
      <w:bookmarkEnd w:id="48"/>
      <w:r w:rsidR="00445079" w:rsidRPr="00011478">
        <w:rPr>
          <w:rFonts w:ascii="Arial" w:eastAsia="Calibri" w:hAnsi="Arial" w:cs="Arial"/>
          <w:sz w:val="24"/>
          <w:szCs w:val="24"/>
        </w:rPr>
        <w:t xml:space="preserve">de deux (2) ans à compter de la dernière manifestation de la conduite reprochée, pour porter plainte à la CNESST en vertu de la </w:t>
      </w:r>
      <w:r w:rsidR="00445079" w:rsidRPr="00011478">
        <w:rPr>
          <w:rFonts w:ascii="Arial" w:eastAsia="Calibri" w:hAnsi="Arial" w:cs="Arial"/>
          <w:i/>
          <w:sz w:val="24"/>
          <w:szCs w:val="24"/>
        </w:rPr>
        <w:t xml:space="preserve">Loi sur les normes du travail. </w:t>
      </w:r>
      <w:r w:rsidR="00445079" w:rsidRPr="00011478">
        <w:rPr>
          <w:rFonts w:ascii="Arial" w:eastAsia="Calibri" w:hAnsi="Arial" w:cs="Arial"/>
          <w:sz w:val="24"/>
          <w:szCs w:val="24"/>
        </w:rPr>
        <w:t xml:space="preserve">La plainte peut être déposée en ligne ou par téléphone au 1-844-838-0808. Le choix </w:t>
      </w:r>
      <w:r w:rsidR="00496634" w:rsidRPr="00011478">
        <w:rPr>
          <w:rFonts w:ascii="Arial" w:eastAsia="Calibri" w:hAnsi="Arial" w:cs="Arial"/>
          <w:sz w:val="24"/>
          <w:szCs w:val="24"/>
        </w:rPr>
        <w:t>de l’</w:t>
      </w:r>
      <w:r w:rsidR="00445079" w:rsidRPr="00011478">
        <w:rPr>
          <w:rFonts w:ascii="Arial" w:eastAsia="Calibri" w:hAnsi="Arial" w:cs="Arial"/>
          <w:sz w:val="24"/>
          <w:szCs w:val="24"/>
        </w:rPr>
        <w:t>employé</w:t>
      </w:r>
      <w:r w:rsidR="00496634" w:rsidRPr="00011478">
        <w:rPr>
          <w:rFonts w:ascii="Arial" w:eastAsia="Calibri" w:hAnsi="Arial" w:cs="Arial"/>
          <w:sz w:val="24"/>
          <w:szCs w:val="24"/>
        </w:rPr>
        <w:t>(e)</w:t>
      </w:r>
      <w:r w:rsidR="00445079" w:rsidRPr="00011478">
        <w:rPr>
          <w:rFonts w:ascii="Arial" w:eastAsia="Calibri" w:hAnsi="Arial" w:cs="Arial"/>
          <w:sz w:val="24"/>
          <w:szCs w:val="24"/>
        </w:rPr>
        <w:t xml:space="preserve"> de s</w:t>
      </w:r>
      <w:r w:rsidR="00766481" w:rsidRPr="00011478">
        <w:rPr>
          <w:rFonts w:ascii="Arial" w:eastAsia="Calibri" w:hAnsi="Arial" w:cs="Arial"/>
          <w:sz w:val="24"/>
          <w:szCs w:val="24"/>
        </w:rPr>
        <w:t>’</w:t>
      </w:r>
      <w:r w:rsidR="00445079" w:rsidRPr="00011478">
        <w:rPr>
          <w:rFonts w:ascii="Arial" w:eastAsia="Calibri" w:hAnsi="Arial" w:cs="Arial"/>
          <w:sz w:val="24"/>
          <w:szCs w:val="24"/>
        </w:rPr>
        <w:t>adresser d</w:t>
      </w:r>
      <w:r w:rsidR="00766481" w:rsidRPr="00011478">
        <w:rPr>
          <w:rFonts w:ascii="Arial" w:eastAsia="Calibri" w:hAnsi="Arial" w:cs="Arial"/>
          <w:sz w:val="24"/>
          <w:szCs w:val="24"/>
        </w:rPr>
        <w:t>’</w:t>
      </w:r>
      <w:r w:rsidR="00445079" w:rsidRPr="00011478">
        <w:rPr>
          <w:rFonts w:ascii="Arial" w:eastAsia="Calibri" w:hAnsi="Arial" w:cs="Arial"/>
          <w:sz w:val="24"/>
          <w:szCs w:val="24"/>
        </w:rPr>
        <w:t>abord à son employeur n</w:t>
      </w:r>
      <w:r w:rsidR="00766481" w:rsidRPr="00011478">
        <w:rPr>
          <w:rFonts w:ascii="Arial" w:eastAsia="Calibri" w:hAnsi="Arial" w:cs="Arial"/>
          <w:sz w:val="24"/>
          <w:szCs w:val="24"/>
        </w:rPr>
        <w:t>’</w:t>
      </w:r>
      <w:r w:rsidR="00445079" w:rsidRPr="00011478">
        <w:rPr>
          <w:rFonts w:ascii="Arial" w:eastAsia="Calibri" w:hAnsi="Arial" w:cs="Arial"/>
          <w:sz w:val="24"/>
          <w:szCs w:val="24"/>
        </w:rPr>
        <w:t>aura pas pour effet de l</w:t>
      </w:r>
      <w:r w:rsidR="00766481" w:rsidRPr="00011478">
        <w:rPr>
          <w:rFonts w:ascii="Arial" w:eastAsia="Calibri" w:hAnsi="Arial" w:cs="Arial"/>
          <w:sz w:val="24"/>
          <w:szCs w:val="24"/>
        </w:rPr>
        <w:t>’</w:t>
      </w:r>
      <w:r w:rsidR="00445079" w:rsidRPr="00011478">
        <w:rPr>
          <w:rFonts w:ascii="Arial" w:eastAsia="Calibri" w:hAnsi="Arial" w:cs="Arial"/>
          <w:sz w:val="24"/>
          <w:szCs w:val="24"/>
        </w:rPr>
        <w:t>empêcher de porter plainte aussi auprès de la CNESST.</w:t>
      </w:r>
    </w:p>
    <w:p w14:paraId="5A7CFB29" w14:textId="55BF888F" w:rsidR="000A07C5" w:rsidRPr="00011478" w:rsidRDefault="000A07C5">
      <w:pPr>
        <w:rPr>
          <w:rFonts w:ascii="Arial" w:eastAsia="Calibri" w:hAnsi="Arial" w:cs="Arial"/>
          <w:sz w:val="24"/>
          <w:szCs w:val="24"/>
        </w:rPr>
      </w:pPr>
    </w:p>
    <w:p w14:paraId="3079DC9B" w14:textId="345927EB" w:rsidR="00B15940" w:rsidRPr="00011478" w:rsidRDefault="00B15940" w:rsidP="00734E2E">
      <w:pPr>
        <w:pStyle w:val="Titre2"/>
        <w:rPr>
          <w:rFonts w:ascii="Arial" w:hAnsi="Arial" w:cs="Arial"/>
        </w:rPr>
      </w:pPr>
      <w:bookmarkStart w:id="49" w:name="_Toc178269648"/>
      <w:r w:rsidRPr="00011478">
        <w:rPr>
          <w:rFonts w:ascii="Arial" w:hAnsi="Arial" w:cs="Arial"/>
        </w:rPr>
        <w:t>GRIEF</w:t>
      </w:r>
      <w:r w:rsidR="001B454F" w:rsidRPr="00011478">
        <w:rPr>
          <w:rFonts w:ascii="Arial" w:hAnsi="Arial" w:cs="Arial"/>
        </w:rPr>
        <w:t xml:space="preserve"> </w:t>
      </w:r>
      <w:r w:rsidR="009C43EB" w:rsidRPr="00011478">
        <w:rPr>
          <w:rFonts w:ascii="Arial" w:hAnsi="Arial" w:cs="Arial"/>
        </w:rPr>
        <w:t>EN VERTU D’UNE CONVE</w:t>
      </w:r>
      <w:r w:rsidR="00410C7D" w:rsidRPr="00011478">
        <w:rPr>
          <w:rFonts w:ascii="Arial" w:hAnsi="Arial" w:cs="Arial"/>
        </w:rPr>
        <w:t>N</w:t>
      </w:r>
      <w:r w:rsidR="009C43EB" w:rsidRPr="00011478">
        <w:rPr>
          <w:rFonts w:ascii="Arial" w:hAnsi="Arial" w:cs="Arial"/>
        </w:rPr>
        <w:t>TION COLLECTIVE</w:t>
      </w:r>
      <w:bookmarkEnd w:id="49"/>
      <w:r w:rsidR="009C43EB" w:rsidRPr="00011478">
        <w:rPr>
          <w:rFonts w:ascii="Arial" w:hAnsi="Arial" w:cs="Arial"/>
        </w:rPr>
        <w:t xml:space="preserve"> </w:t>
      </w:r>
    </w:p>
    <w:p w14:paraId="0216D76E" w14:textId="10884119" w:rsidR="00C7291A" w:rsidRPr="00011478" w:rsidRDefault="007528D2" w:rsidP="00760FE5">
      <w:pPr>
        <w:widowControl w:val="0"/>
        <w:tabs>
          <w:tab w:val="left" w:pos="1880"/>
        </w:tabs>
        <w:spacing w:after="0" w:line="240" w:lineRule="auto"/>
        <w:ind w:right="119"/>
        <w:jc w:val="both"/>
        <w:rPr>
          <w:rFonts w:ascii="Arial" w:eastAsia="Calibri" w:hAnsi="Arial" w:cs="Arial"/>
          <w:sz w:val="24"/>
          <w:szCs w:val="24"/>
        </w:rPr>
      </w:pPr>
      <w:r w:rsidRPr="00011478">
        <w:rPr>
          <w:rFonts w:ascii="Arial" w:eastAsia="Calibri" w:hAnsi="Arial" w:cs="Arial"/>
          <w:sz w:val="24"/>
          <w:szCs w:val="24"/>
        </w:rPr>
        <w:t>L’employé</w:t>
      </w:r>
      <w:r w:rsidR="036AF0AA" w:rsidRPr="00011478">
        <w:rPr>
          <w:rFonts w:ascii="Arial" w:eastAsia="Calibri" w:hAnsi="Arial" w:cs="Arial"/>
          <w:sz w:val="24"/>
          <w:szCs w:val="24"/>
        </w:rPr>
        <w:t>(e)</w:t>
      </w:r>
      <w:r w:rsidRPr="00011478">
        <w:rPr>
          <w:rFonts w:ascii="Arial" w:eastAsia="Calibri" w:hAnsi="Arial" w:cs="Arial"/>
          <w:sz w:val="24"/>
          <w:szCs w:val="24"/>
        </w:rPr>
        <w:t xml:space="preserve"> s</w:t>
      </w:r>
      <w:r w:rsidR="002937BC" w:rsidRPr="00011478">
        <w:rPr>
          <w:rFonts w:ascii="Arial" w:eastAsia="Calibri" w:hAnsi="Arial" w:cs="Arial"/>
          <w:sz w:val="24"/>
          <w:szCs w:val="24"/>
        </w:rPr>
        <w:t>y</w:t>
      </w:r>
      <w:r w:rsidRPr="00011478">
        <w:rPr>
          <w:rFonts w:ascii="Arial" w:eastAsia="Calibri" w:hAnsi="Arial" w:cs="Arial"/>
          <w:sz w:val="24"/>
          <w:szCs w:val="24"/>
        </w:rPr>
        <w:t>ndiqué</w:t>
      </w:r>
      <w:r w:rsidR="00E47A2D" w:rsidRPr="00011478">
        <w:rPr>
          <w:rFonts w:ascii="Arial" w:eastAsia="Calibri" w:hAnsi="Arial" w:cs="Arial"/>
          <w:sz w:val="24"/>
          <w:szCs w:val="24"/>
        </w:rPr>
        <w:t xml:space="preserve"> (e)</w:t>
      </w:r>
      <w:r w:rsidRPr="00011478">
        <w:rPr>
          <w:rFonts w:ascii="Arial" w:eastAsia="Calibri" w:hAnsi="Arial" w:cs="Arial"/>
          <w:sz w:val="24"/>
          <w:szCs w:val="24"/>
        </w:rPr>
        <w:t xml:space="preserve"> peut</w:t>
      </w:r>
      <w:r w:rsidR="002937BC" w:rsidRPr="00011478">
        <w:rPr>
          <w:rFonts w:ascii="Arial" w:eastAsia="Calibri" w:hAnsi="Arial" w:cs="Arial"/>
          <w:sz w:val="24"/>
          <w:szCs w:val="24"/>
        </w:rPr>
        <w:t xml:space="preserve"> </w:t>
      </w:r>
      <w:r w:rsidRPr="00011478">
        <w:rPr>
          <w:rFonts w:ascii="Arial" w:eastAsia="Calibri" w:hAnsi="Arial" w:cs="Arial"/>
          <w:sz w:val="24"/>
          <w:szCs w:val="24"/>
        </w:rPr>
        <w:t xml:space="preserve">également </w:t>
      </w:r>
      <w:r w:rsidR="003D0EB2" w:rsidRPr="00011478">
        <w:rPr>
          <w:rFonts w:ascii="Arial" w:eastAsia="Calibri" w:hAnsi="Arial" w:cs="Arial"/>
          <w:sz w:val="24"/>
          <w:szCs w:val="24"/>
        </w:rPr>
        <w:t>dépos</w:t>
      </w:r>
      <w:r w:rsidR="00651482" w:rsidRPr="00011478">
        <w:rPr>
          <w:rFonts w:ascii="Arial" w:eastAsia="Calibri" w:hAnsi="Arial" w:cs="Arial"/>
          <w:sz w:val="24"/>
          <w:szCs w:val="24"/>
        </w:rPr>
        <w:t xml:space="preserve">er un grief selon les dispositions </w:t>
      </w:r>
      <w:r w:rsidR="00183A2E" w:rsidRPr="00011478">
        <w:rPr>
          <w:rFonts w:ascii="Arial" w:eastAsia="Calibri" w:hAnsi="Arial" w:cs="Arial"/>
          <w:sz w:val="24"/>
          <w:szCs w:val="24"/>
        </w:rPr>
        <w:t xml:space="preserve">de sa </w:t>
      </w:r>
      <w:r w:rsidR="00B04A9E" w:rsidRPr="00011478">
        <w:rPr>
          <w:rFonts w:ascii="Arial" w:eastAsia="Calibri" w:hAnsi="Arial" w:cs="Arial"/>
          <w:sz w:val="24"/>
          <w:szCs w:val="24"/>
        </w:rPr>
        <w:t xml:space="preserve">convention </w:t>
      </w:r>
      <w:r w:rsidR="00183A2E" w:rsidRPr="00011478">
        <w:rPr>
          <w:rFonts w:ascii="Arial" w:eastAsia="Calibri" w:hAnsi="Arial" w:cs="Arial"/>
          <w:sz w:val="24"/>
          <w:szCs w:val="24"/>
        </w:rPr>
        <w:t>collective.</w:t>
      </w:r>
    </w:p>
    <w:p w14:paraId="330F33CE" w14:textId="77777777" w:rsidR="000008B0" w:rsidRPr="00011478" w:rsidRDefault="000008B0" w:rsidP="00A10EA7">
      <w:pPr>
        <w:widowControl w:val="0"/>
        <w:tabs>
          <w:tab w:val="left" w:pos="1880"/>
        </w:tabs>
        <w:spacing w:after="0" w:line="240" w:lineRule="auto"/>
        <w:ind w:right="119"/>
        <w:jc w:val="both"/>
        <w:rPr>
          <w:rFonts w:ascii="Arial" w:eastAsia="Calibri" w:hAnsi="Arial" w:cs="Arial"/>
          <w:sz w:val="24"/>
          <w:szCs w:val="24"/>
        </w:rPr>
      </w:pPr>
    </w:p>
    <w:p w14:paraId="24D05DF0" w14:textId="57D8F57E" w:rsidR="00F87E1F" w:rsidRPr="00011478" w:rsidRDefault="00F87E1F" w:rsidP="00734E2E">
      <w:pPr>
        <w:pStyle w:val="Titre2"/>
        <w:rPr>
          <w:rFonts w:ascii="Arial" w:hAnsi="Arial" w:cs="Arial"/>
        </w:rPr>
      </w:pPr>
      <w:bookmarkStart w:id="50" w:name="_Toc178269649"/>
      <w:r w:rsidRPr="00011478">
        <w:rPr>
          <w:rFonts w:ascii="Arial" w:hAnsi="Arial" w:cs="Arial"/>
        </w:rPr>
        <w:t>R</w:t>
      </w:r>
      <w:r w:rsidR="009B3790" w:rsidRPr="00011478">
        <w:rPr>
          <w:rFonts w:ascii="Arial" w:hAnsi="Arial" w:cs="Arial"/>
        </w:rPr>
        <w:t xml:space="preserve">ÉCLAMATION </w:t>
      </w:r>
      <w:r w:rsidR="00075D1A" w:rsidRPr="00011478">
        <w:rPr>
          <w:rFonts w:ascii="Arial" w:hAnsi="Arial" w:cs="Arial"/>
        </w:rPr>
        <w:t xml:space="preserve">PRÉVUE À </w:t>
      </w:r>
      <w:r w:rsidR="004F2CD1" w:rsidRPr="00011478">
        <w:rPr>
          <w:rFonts w:ascii="Arial" w:hAnsi="Arial" w:cs="Arial"/>
        </w:rPr>
        <w:t>LA</w:t>
      </w:r>
      <w:r w:rsidR="00020AAA" w:rsidRPr="00011478">
        <w:rPr>
          <w:rFonts w:ascii="Arial" w:hAnsi="Arial" w:cs="Arial"/>
        </w:rPr>
        <w:t xml:space="preserve"> LOI SUR LES ACCIDENTS DU TRAVAIL ET LES MALADIES PROFESSIONNELLES (</w:t>
      </w:r>
      <w:r w:rsidR="004F2CD1" w:rsidRPr="00011478">
        <w:rPr>
          <w:rFonts w:ascii="Arial" w:hAnsi="Arial" w:cs="Arial"/>
        </w:rPr>
        <w:t>LATMP</w:t>
      </w:r>
      <w:r w:rsidR="00020AAA" w:rsidRPr="00011478">
        <w:rPr>
          <w:rFonts w:ascii="Arial" w:hAnsi="Arial" w:cs="Arial"/>
        </w:rPr>
        <w:t>)</w:t>
      </w:r>
      <w:bookmarkEnd w:id="50"/>
    </w:p>
    <w:p w14:paraId="76651AFC" w14:textId="459ADBB8" w:rsidR="00F678AD" w:rsidRPr="00011478" w:rsidRDefault="00496634" w:rsidP="00C40A1B">
      <w:pPr>
        <w:widowControl w:val="0"/>
        <w:tabs>
          <w:tab w:val="left" w:pos="1880"/>
        </w:tabs>
        <w:spacing w:after="0" w:line="240" w:lineRule="auto"/>
        <w:ind w:right="119"/>
        <w:jc w:val="both"/>
        <w:rPr>
          <w:rFonts w:ascii="Arial" w:eastAsia="Calibri" w:hAnsi="Arial" w:cs="Arial"/>
          <w:sz w:val="24"/>
          <w:szCs w:val="24"/>
        </w:rPr>
      </w:pPr>
      <w:r w:rsidRPr="00011478">
        <w:rPr>
          <w:rFonts w:ascii="Arial" w:eastAsia="Calibri" w:hAnsi="Arial" w:cs="Arial"/>
          <w:sz w:val="24"/>
          <w:szCs w:val="24"/>
        </w:rPr>
        <w:t>À</w:t>
      </w:r>
      <w:r w:rsidR="00F678AD" w:rsidRPr="00011478">
        <w:rPr>
          <w:rFonts w:ascii="Arial" w:eastAsia="Calibri" w:hAnsi="Arial" w:cs="Arial"/>
          <w:sz w:val="24"/>
          <w:szCs w:val="24"/>
        </w:rPr>
        <w:t xml:space="preserve"> parti</w:t>
      </w:r>
      <w:r w:rsidR="00E16CE1" w:rsidRPr="00011478">
        <w:rPr>
          <w:rFonts w:ascii="Arial" w:eastAsia="Calibri" w:hAnsi="Arial" w:cs="Arial"/>
          <w:sz w:val="24"/>
          <w:szCs w:val="24"/>
        </w:rPr>
        <w:t>r</w:t>
      </w:r>
      <w:r w:rsidR="00D134F4" w:rsidRPr="00011478">
        <w:rPr>
          <w:rFonts w:ascii="Arial" w:eastAsia="Calibri" w:hAnsi="Arial" w:cs="Arial"/>
          <w:sz w:val="24"/>
          <w:szCs w:val="24"/>
        </w:rPr>
        <w:t xml:space="preserve"> </w:t>
      </w:r>
      <w:r w:rsidR="00F678AD" w:rsidRPr="00011478">
        <w:rPr>
          <w:rFonts w:ascii="Arial" w:eastAsia="Calibri" w:hAnsi="Arial" w:cs="Arial"/>
          <w:sz w:val="24"/>
          <w:szCs w:val="24"/>
        </w:rPr>
        <w:t>du 2</w:t>
      </w:r>
      <w:r w:rsidR="00762A62" w:rsidRPr="00011478">
        <w:rPr>
          <w:rFonts w:ascii="Arial" w:eastAsia="Calibri" w:hAnsi="Arial" w:cs="Arial"/>
          <w:sz w:val="24"/>
          <w:szCs w:val="24"/>
        </w:rPr>
        <w:t>8</w:t>
      </w:r>
      <w:r w:rsidR="00F678AD" w:rsidRPr="00011478">
        <w:rPr>
          <w:rFonts w:ascii="Arial" w:eastAsia="Calibri" w:hAnsi="Arial" w:cs="Arial"/>
          <w:sz w:val="24"/>
          <w:szCs w:val="24"/>
        </w:rPr>
        <w:t xml:space="preserve"> septembre 2024, </w:t>
      </w:r>
      <w:r w:rsidR="0099639A" w:rsidRPr="00011478">
        <w:rPr>
          <w:rFonts w:ascii="Arial" w:eastAsia="Calibri" w:hAnsi="Arial" w:cs="Arial"/>
          <w:sz w:val="24"/>
          <w:szCs w:val="24"/>
        </w:rPr>
        <w:t xml:space="preserve">l’employé(e) </w:t>
      </w:r>
      <w:r w:rsidR="00286C63" w:rsidRPr="00011478">
        <w:rPr>
          <w:rFonts w:ascii="Arial" w:eastAsia="Calibri" w:hAnsi="Arial" w:cs="Arial"/>
          <w:sz w:val="24"/>
          <w:szCs w:val="24"/>
        </w:rPr>
        <w:t xml:space="preserve">dispose d’un délai de deux (2) </w:t>
      </w:r>
      <w:r w:rsidR="00970817" w:rsidRPr="00011478">
        <w:rPr>
          <w:rFonts w:ascii="Arial" w:eastAsia="Calibri" w:hAnsi="Arial" w:cs="Arial"/>
          <w:sz w:val="24"/>
          <w:szCs w:val="24"/>
        </w:rPr>
        <w:t xml:space="preserve">ans </w:t>
      </w:r>
      <w:r w:rsidR="00286C63" w:rsidRPr="00011478">
        <w:rPr>
          <w:rFonts w:ascii="Arial" w:eastAsia="Calibri" w:hAnsi="Arial" w:cs="Arial"/>
          <w:sz w:val="24"/>
          <w:szCs w:val="24"/>
        </w:rPr>
        <w:t xml:space="preserve">pour produire une réclamation </w:t>
      </w:r>
      <w:r w:rsidR="00B94A6E" w:rsidRPr="00011478">
        <w:rPr>
          <w:rFonts w:ascii="Arial" w:eastAsia="Calibri" w:hAnsi="Arial" w:cs="Arial"/>
          <w:sz w:val="24"/>
          <w:szCs w:val="24"/>
        </w:rPr>
        <w:t xml:space="preserve">à la CNESST </w:t>
      </w:r>
      <w:r w:rsidR="0071072E" w:rsidRPr="00011478">
        <w:rPr>
          <w:rFonts w:ascii="Arial" w:eastAsia="Calibri" w:hAnsi="Arial" w:cs="Arial"/>
          <w:sz w:val="24"/>
          <w:szCs w:val="24"/>
        </w:rPr>
        <w:t xml:space="preserve">pour une lésion </w:t>
      </w:r>
      <w:r w:rsidR="00F54B1C" w:rsidRPr="00011478">
        <w:rPr>
          <w:rFonts w:ascii="Arial" w:eastAsia="Calibri" w:hAnsi="Arial" w:cs="Arial"/>
          <w:sz w:val="24"/>
          <w:szCs w:val="24"/>
        </w:rPr>
        <w:t xml:space="preserve">ou une maladie </w:t>
      </w:r>
      <w:r w:rsidR="0071072E" w:rsidRPr="00011478">
        <w:rPr>
          <w:rFonts w:ascii="Arial" w:eastAsia="Calibri" w:hAnsi="Arial" w:cs="Arial"/>
          <w:sz w:val="24"/>
          <w:szCs w:val="24"/>
        </w:rPr>
        <w:t>professionnelle qui résulte de violence à caractère sexuel</w:t>
      </w:r>
      <w:r w:rsidR="0012444E" w:rsidRPr="00011478">
        <w:rPr>
          <w:rFonts w:ascii="Arial" w:eastAsia="Calibri" w:hAnsi="Arial" w:cs="Arial"/>
          <w:sz w:val="24"/>
          <w:szCs w:val="24"/>
        </w:rPr>
        <w:t>, et ce</w:t>
      </w:r>
      <w:r w:rsidR="005711B6" w:rsidRPr="00011478">
        <w:rPr>
          <w:rFonts w:ascii="Arial" w:eastAsia="Calibri" w:hAnsi="Arial" w:cs="Arial"/>
          <w:sz w:val="24"/>
          <w:szCs w:val="24"/>
        </w:rPr>
        <w:t>,</w:t>
      </w:r>
      <w:r w:rsidR="0012444E" w:rsidRPr="00011478">
        <w:rPr>
          <w:rFonts w:ascii="Arial" w:eastAsia="Calibri" w:hAnsi="Arial" w:cs="Arial"/>
          <w:sz w:val="24"/>
          <w:szCs w:val="24"/>
        </w:rPr>
        <w:t xml:space="preserve"> </w:t>
      </w:r>
      <w:r w:rsidR="00A309C9" w:rsidRPr="00011478">
        <w:rPr>
          <w:rFonts w:ascii="Arial" w:eastAsia="Calibri" w:hAnsi="Arial" w:cs="Arial"/>
          <w:sz w:val="24"/>
          <w:szCs w:val="24"/>
        </w:rPr>
        <w:t xml:space="preserve">en vertu de </w:t>
      </w:r>
      <w:r w:rsidR="00701AC2" w:rsidRPr="00011478">
        <w:rPr>
          <w:rFonts w:ascii="Arial" w:eastAsia="Calibri" w:hAnsi="Arial" w:cs="Arial"/>
          <w:sz w:val="24"/>
          <w:szCs w:val="24"/>
        </w:rPr>
        <w:t>la</w:t>
      </w:r>
      <w:r w:rsidR="00AD46A6" w:rsidRPr="00011478">
        <w:rPr>
          <w:rFonts w:ascii="Arial" w:eastAsia="Calibri" w:hAnsi="Arial" w:cs="Arial"/>
          <w:sz w:val="24"/>
          <w:szCs w:val="24"/>
        </w:rPr>
        <w:t xml:space="preserve"> </w:t>
      </w:r>
      <w:r w:rsidR="00701AC2" w:rsidRPr="00011478">
        <w:rPr>
          <w:rFonts w:ascii="Arial" w:eastAsia="Calibri" w:hAnsi="Arial" w:cs="Arial"/>
          <w:sz w:val="24"/>
          <w:szCs w:val="24"/>
        </w:rPr>
        <w:t>LATMP.</w:t>
      </w:r>
      <w:r w:rsidR="00534920" w:rsidRPr="00011478">
        <w:rPr>
          <w:rFonts w:ascii="Arial" w:eastAsia="Calibri" w:hAnsi="Arial" w:cs="Arial"/>
          <w:sz w:val="24"/>
          <w:szCs w:val="24"/>
        </w:rPr>
        <w:t xml:space="preserve"> </w:t>
      </w:r>
    </w:p>
    <w:p w14:paraId="1618F0C8" w14:textId="77777777" w:rsidR="00F87E1F" w:rsidRPr="00011478" w:rsidRDefault="00F87E1F" w:rsidP="00A10EA7">
      <w:pPr>
        <w:widowControl w:val="0"/>
        <w:tabs>
          <w:tab w:val="left" w:pos="1880"/>
        </w:tabs>
        <w:spacing w:after="0" w:line="240" w:lineRule="auto"/>
        <w:ind w:right="119"/>
        <w:jc w:val="both"/>
        <w:rPr>
          <w:rFonts w:ascii="Arial" w:eastAsia="Calibri" w:hAnsi="Arial" w:cs="Arial"/>
          <w:sz w:val="24"/>
          <w:szCs w:val="24"/>
        </w:rPr>
      </w:pPr>
    </w:p>
    <w:p w14:paraId="52DAADEF" w14:textId="63221551" w:rsidR="003C6104" w:rsidRPr="00011478" w:rsidRDefault="00445079" w:rsidP="00734E2E">
      <w:pPr>
        <w:pStyle w:val="Titre2"/>
        <w:rPr>
          <w:rFonts w:ascii="Arial" w:hAnsi="Arial" w:cs="Arial"/>
        </w:rPr>
      </w:pPr>
      <w:bookmarkStart w:id="51" w:name="_Toc178269650"/>
      <w:r w:rsidRPr="00011478">
        <w:rPr>
          <w:rFonts w:ascii="Arial" w:hAnsi="Arial" w:cs="Arial"/>
        </w:rPr>
        <w:lastRenderedPageBreak/>
        <w:t>LES CONSÉQUENCES DU HARCÈLEMENT PSYCHOLOGIQUE ET SEXUEL</w:t>
      </w:r>
      <w:bookmarkEnd w:id="51"/>
    </w:p>
    <w:p w14:paraId="2A4F8F34" w14:textId="54285881" w:rsidR="00445079" w:rsidRPr="00011478" w:rsidRDefault="00445079" w:rsidP="00356145">
      <w:pPr>
        <w:widowControl w:val="0"/>
        <w:numPr>
          <w:ilvl w:val="0"/>
          <w:numId w:val="4"/>
        </w:numPr>
        <w:autoSpaceDE w:val="0"/>
        <w:autoSpaceDN w:val="0"/>
        <w:adjustRightInd w:val="0"/>
        <w:spacing w:after="0" w:line="240" w:lineRule="auto"/>
        <w:rPr>
          <w:rFonts w:ascii="Arial" w:eastAsia="Calibri" w:hAnsi="Arial" w:cs="Arial"/>
          <w:sz w:val="24"/>
          <w:szCs w:val="24"/>
        </w:rPr>
      </w:pPr>
      <w:r w:rsidRPr="00011478">
        <w:rPr>
          <w:rFonts w:ascii="Arial" w:eastAsia="Calibri" w:hAnsi="Arial" w:cs="Arial"/>
          <w:sz w:val="24"/>
          <w:szCs w:val="24"/>
        </w:rPr>
        <w:t>Une baisse de motivation et de l’estime de soi</w:t>
      </w:r>
      <w:r w:rsidR="00496634" w:rsidRPr="00011478">
        <w:rPr>
          <w:rFonts w:ascii="Arial" w:eastAsia="Calibri" w:hAnsi="Arial" w:cs="Arial"/>
          <w:sz w:val="24"/>
          <w:szCs w:val="24"/>
        </w:rPr>
        <w:t>;</w:t>
      </w:r>
    </w:p>
    <w:p w14:paraId="49358E83" w14:textId="2BBE9151" w:rsidR="00445079" w:rsidRPr="00011478" w:rsidRDefault="00445079" w:rsidP="00356145">
      <w:pPr>
        <w:widowControl w:val="0"/>
        <w:numPr>
          <w:ilvl w:val="0"/>
          <w:numId w:val="4"/>
        </w:numPr>
        <w:autoSpaceDE w:val="0"/>
        <w:autoSpaceDN w:val="0"/>
        <w:adjustRightInd w:val="0"/>
        <w:spacing w:after="0" w:line="240" w:lineRule="auto"/>
        <w:rPr>
          <w:rFonts w:ascii="Arial" w:eastAsia="Calibri" w:hAnsi="Arial" w:cs="Arial"/>
          <w:sz w:val="24"/>
          <w:szCs w:val="24"/>
        </w:rPr>
      </w:pPr>
      <w:r w:rsidRPr="00011478">
        <w:rPr>
          <w:rFonts w:ascii="Arial" w:eastAsia="Calibri" w:hAnsi="Arial" w:cs="Arial"/>
          <w:sz w:val="24"/>
          <w:szCs w:val="24"/>
        </w:rPr>
        <w:t>Une détérioration de la santé physique ou psychologique</w:t>
      </w:r>
      <w:r w:rsidR="00496634" w:rsidRPr="00011478">
        <w:rPr>
          <w:rFonts w:ascii="Arial" w:eastAsia="Calibri" w:hAnsi="Arial" w:cs="Arial"/>
          <w:sz w:val="24"/>
          <w:szCs w:val="24"/>
        </w:rPr>
        <w:t>;</w:t>
      </w:r>
    </w:p>
    <w:p w14:paraId="26A92284" w14:textId="39726DF0" w:rsidR="00445079" w:rsidRPr="00011478" w:rsidRDefault="00445079" w:rsidP="00356145">
      <w:pPr>
        <w:widowControl w:val="0"/>
        <w:numPr>
          <w:ilvl w:val="0"/>
          <w:numId w:val="4"/>
        </w:numPr>
        <w:autoSpaceDE w:val="0"/>
        <w:autoSpaceDN w:val="0"/>
        <w:adjustRightInd w:val="0"/>
        <w:spacing w:after="0" w:line="240" w:lineRule="auto"/>
        <w:rPr>
          <w:rFonts w:ascii="Arial" w:eastAsia="Calibri" w:hAnsi="Arial" w:cs="Arial"/>
          <w:sz w:val="24"/>
          <w:szCs w:val="24"/>
        </w:rPr>
      </w:pPr>
      <w:r w:rsidRPr="00011478">
        <w:rPr>
          <w:rFonts w:ascii="Arial" w:eastAsia="Calibri" w:hAnsi="Arial" w:cs="Arial"/>
          <w:sz w:val="24"/>
          <w:szCs w:val="24"/>
        </w:rPr>
        <w:t>Une augmentation de l’absentéisme</w:t>
      </w:r>
      <w:r w:rsidR="00496634" w:rsidRPr="00011478">
        <w:rPr>
          <w:rFonts w:ascii="Arial" w:eastAsia="Calibri" w:hAnsi="Arial" w:cs="Arial"/>
          <w:sz w:val="24"/>
          <w:szCs w:val="24"/>
        </w:rPr>
        <w:t>;</w:t>
      </w:r>
    </w:p>
    <w:p w14:paraId="419DDD26" w14:textId="5B182873" w:rsidR="00445079" w:rsidRPr="00011478" w:rsidRDefault="00445079" w:rsidP="00356145">
      <w:pPr>
        <w:widowControl w:val="0"/>
        <w:numPr>
          <w:ilvl w:val="0"/>
          <w:numId w:val="4"/>
        </w:numPr>
        <w:autoSpaceDE w:val="0"/>
        <w:autoSpaceDN w:val="0"/>
        <w:adjustRightInd w:val="0"/>
        <w:spacing w:after="0" w:line="240" w:lineRule="auto"/>
        <w:rPr>
          <w:rFonts w:ascii="Arial" w:eastAsia="Calibri" w:hAnsi="Arial" w:cs="Arial"/>
          <w:sz w:val="24"/>
          <w:szCs w:val="24"/>
        </w:rPr>
      </w:pPr>
      <w:r w:rsidRPr="00011478">
        <w:rPr>
          <w:rFonts w:ascii="Arial" w:eastAsia="Calibri" w:hAnsi="Arial" w:cs="Arial"/>
          <w:sz w:val="24"/>
          <w:szCs w:val="24"/>
        </w:rPr>
        <w:t>Davantage de risques d’accident et d’invalidité liés au travail</w:t>
      </w:r>
      <w:r w:rsidR="00496634" w:rsidRPr="00011478">
        <w:rPr>
          <w:rFonts w:ascii="Arial" w:eastAsia="Calibri" w:hAnsi="Arial" w:cs="Arial"/>
          <w:sz w:val="24"/>
          <w:szCs w:val="24"/>
        </w:rPr>
        <w:t>;</w:t>
      </w:r>
    </w:p>
    <w:p w14:paraId="6039C150" w14:textId="7345DB37" w:rsidR="00445079" w:rsidRPr="00011478" w:rsidRDefault="00445079" w:rsidP="00356145">
      <w:pPr>
        <w:widowControl w:val="0"/>
        <w:numPr>
          <w:ilvl w:val="0"/>
          <w:numId w:val="4"/>
        </w:numPr>
        <w:autoSpaceDE w:val="0"/>
        <w:autoSpaceDN w:val="0"/>
        <w:adjustRightInd w:val="0"/>
        <w:spacing w:after="0" w:line="240" w:lineRule="auto"/>
        <w:rPr>
          <w:rFonts w:ascii="Arial" w:eastAsia="Calibri" w:hAnsi="Arial" w:cs="Arial"/>
          <w:sz w:val="24"/>
          <w:szCs w:val="24"/>
        </w:rPr>
      </w:pPr>
      <w:r w:rsidRPr="00011478">
        <w:rPr>
          <w:rFonts w:ascii="Arial" w:eastAsia="Calibri" w:hAnsi="Arial" w:cs="Arial"/>
          <w:sz w:val="24"/>
          <w:szCs w:val="24"/>
        </w:rPr>
        <w:t>Des difficultés d’ordre personnel qui interfèrent avec les relations de travail</w:t>
      </w:r>
      <w:r w:rsidR="00496634" w:rsidRPr="00011478">
        <w:rPr>
          <w:rFonts w:ascii="Arial" w:eastAsia="Calibri" w:hAnsi="Arial" w:cs="Arial"/>
          <w:sz w:val="24"/>
          <w:szCs w:val="24"/>
        </w:rPr>
        <w:t>;</w:t>
      </w:r>
    </w:p>
    <w:p w14:paraId="22B9F0FB" w14:textId="6C8375BA" w:rsidR="00445079" w:rsidRPr="00011478" w:rsidRDefault="00445079" w:rsidP="00356145">
      <w:pPr>
        <w:widowControl w:val="0"/>
        <w:numPr>
          <w:ilvl w:val="0"/>
          <w:numId w:val="4"/>
        </w:numPr>
        <w:autoSpaceDE w:val="0"/>
        <w:autoSpaceDN w:val="0"/>
        <w:adjustRightInd w:val="0"/>
        <w:spacing w:after="0" w:line="240" w:lineRule="auto"/>
        <w:rPr>
          <w:rFonts w:ascii="Arial" w:eastAsia="Calibri" w:hAnsi="Arial" w:cs="Arial"/>
          <w:sz w:val="24"/>
          <w:szCs w:val="24"/>
        </w:rPr>
      </w:pPr>
      <w:r w:rsidRPr="00011478">
        <w:rPr>
          <w:rFonts w:ascii="Arial" w:eastAsia="Calibri" w:hAnsi="Arial" w:cs="Arial"/>
          <w:sz w:val="24"/>
          <w:szCs w:val="24"/>
        </w:rPr>
        <w:t>Une perte d’emploi, un congédiement ou des absences pour cause de maladie</w:t>
      </w:r>
      <w:r w:rsidR="00496634" w:rsidRPr="00011478">
        <w:rPr>
          <w:rFonts w:ascii="Arial" w:eastAsia="Calibri" w:hAnsi="Arial" w:cs="Arial"/>
          <w:sz w:val="24"/>
          <w:szCs w:val="24"/>
        </w:rPr>
        <w:t>;</w:t>
      </w:r>
    </w:p>
    <w:p w14:paraId="25203F35" w14:textId="35862476" w:rsidR="00445079" w:rsidRPr="00011478" w:rsidRDefault="00445079" w:rsidP="00356145">
      <w:pPr>
        <w:widowControl w:val="0"/>
        <w:numPr>
          <w:ilvl w:val="0"/>
          <w:numId w:val="4"/>
        </w:numPr>
        <w:autoSpaceDE w:val="0"/>
        <w:autoSpaceDN w:val="0"/>
        <w:adjustRightInd w:val="0"/>
        <w:spacing w:after="0" w:line="240" w:lineRule="auto"/>
        <w:rPr>
          <w:rFonts w:ascii="Arial" w:eastAsia="Calibri" w:hAnsi="Arial" w:cs="Arial"/>
          <w:sz w:val="24"/>
          <w:szCs w:val="24"/>
        </w:rPr>
      </w:pPr>
      <w:r w:rsidRPr="00011478">
        <w:rPr>
          <w:rFonts w:ascii="Arial" w:eastAsia="Calibri" w:hAnsi="Arial" w:cs="Arial"/>
          <w:sz w:val="24"/>
          <w:szCs w:val="24"/>
        </w:rPr>
        <w:t>D’importants problèmes financiers</w:t>
      </w:r>
      <w:r w:rsidR="00496634" w:rsidRPr="00011478">
        <w:rPr>
          <w:rFonts w:ascii="Arial" w:eastAsia="Calibri" w:hAnsi="Arial" w:cs="Arial"/>
          <w:sz w:val="24"/>
          <w:szCs w:val="24"/>
        </w:rPr>
        <w:t>.</w:t>
      </w:r>
    </w:p>
    <w:p w14:paraId="38B1D027" w14:textId="77777777" w:rsidR="002A43E0" w:rsidRPr="00011478" w:rsidRDefault="002A43E0" w:rsidP="002A43E0">
      <w:pPr>
        <w:widowControl w:val="0"/>
        <w:autoSpaceDE w:val="0"/>
        <w:autoSpaceDN w:val="0"/>
        <w:adjustRightInd w:val="0"/>
        <w:spacing w:after="0" w:line="240" w:lineRule="auto"/>
        <w:rPr>
          <w:rFonts w:ascii="Arial" w:eastAsia="Calibri" w:hAnsi="Arial" w:cs="Arial"/>
          <w:sz w:val="24"/>
          <w:szCs w:val="24"/>
        </w:rPr>
      </w:pPr>
    </w:p>
    <w:p w14:paraId="61258FE5" w14:textId="178361D2" w:rsidR="00445079" w:rsidRPr="00011478" w:rsidRDefault="00445079" w:rsidP="00734E2E">
      <w:pPr>
        <w:pStyle w:val="Titre2"/>
        <w:rPr>
          <w:rFonts w:ascii="Arial" w:hAnsi="Arial" w:cs="Arial"/>
        </w:rPr>
      </w:pPr>
      <w:bookmarkStart w:id="52" w:name="_Toc178269651"/>
      <w:r w:rsidRPr="00011478">
        <w:rPr>
          <w:rFonts w:ascii="Arial" w:hAnsi="Arial" w:cs="Arial"/>
        </w:rPr>
        <w:t>LES IMPACTS DU HARCÈLEMENT PSYCHOLOGIQUE ET SEXUEL</w:t>
      </w:r>
      <w:bookmarkEnd w:id="52"/>
    </w:p>
    <w:p w14:paraId="790E3481" w14:textId="1F1FBC2A" w:rsidR="00445079" w:rsidRPr="00011478" w:rsidRDefault="00445079" w:rsidP="00356145">
      <w:pPr>
        <w:widowControl w:val="0"/>
        <w:numPr>
          <w:ilvl w:val="0"/>
          <w:numId w:val="5"/>
        </w:numPr>
        <w:autoSpaceDE w:val="0"/>
        <w:autoSpaceDN w:val="0"/>
        <w:adjustRightInd w:val="0"/>
        <w:spacing w:after="0" w:line="240" w:lineRule="auto"/>
        <w:rPr>
          <w:rFonts w:ascii="Arial" w:eastAsia="Calibri" w:hAnsi="Arial" w:cs="Arial"/>
          <w:sz w:val="24"/>
          <w:szCs w:val="24"/>
        </w:rPr>
      </w:pPr>
      <w:r w:rsidRPr="00011478">
        <w:rPr>
          <w:rFonts w:ascii="Arial" w:eastAsia="Calibri" w:hAnsi="Arial" w:cs="Arial"/>
          <w:sz w:val="24"/>
          <w:szCs w:val="24"/>
        </w:rPr>
        <w:t>Davantage de temps de gestion affectant tous les paliers de l’entreprise</w:t>
      </w:r>
      <w:r w:rsidR="001858A7" w:rsidRPr="00011478">
        <w:rPr>
          <w:rFonts w:ascii="Arial" w:eastAsia="Calibri" w:hAnsi="Arial" w:cs="Arial"/>
          <w:sz w:val="24"/>
          <w:szCs w:val="24"/>
        </w:rPr>
        <w:t>;</w:t>
      </w:r>
    </w:p>
    <w:p w14:paraId="310143C8" w14:textId="1F825440" w:rsidR="00445079" w:rsidRPr="00011478" w:rsidRDefault="00445079" w:rsidP="00356145">
      <w:pPr>
        <w:widowControl w:val="0"/>
        <w:numPr>
          <w:ilvl w:val="0"/>
          <w:numId w:val="5"/>
        </w:numPr>
        <w:autoSpaceDE w:val="0"/>
        <w:autoSpaceDN w:val="0"/>
        <w:adjustRightInd w:val="0"/>
        <w:spacing w:after="0" w:line="240" w:lineRule="auto"/>
        <w:rPr>
          <w:rFonts w:ascii="Arial" w:eastAsia="Calibri" w:hAnsi="Arial" w:cs="Arial"/>
          <w:sz w:val="24"/>
          <w:szCs w:val="24"/>
        </w:rPr>
      </w:pPr>
      <w:r w:rsidRPr="00011478">
        <w:rPr>
          <w:rFonts w:ascii="Arial" w:eastAsia="Calibri" w:hAnsi="Arial" w:cs="Arial"/>
          <w:sz w:val="24"/>
          <w:szCs w:val="24"/>
        </w:rPr>
        <w:t>Des pertes liées à la baisse de productivité</w:t>
      </w:r>
      <w:r w:rsidR="001858A7" w:rsidRPr="00011478">
        <w:rPr>
          <w:rFonts w:ascii="Arial" w:eastAsia="Calibri" w:hAnsi="Arial" w:cs="Arial"/>
          <w:sz w:val="24"/>
          <w:szCs w:val="24"/>
        </w:rPr>
        <w:t>;</w:t>
      </w:r>
    </w:p>
    <w:p w14:paraId="18922082" w14:textId="65E6EF8B" w:rsidR="00445079" w:rsidRPr="00011478" w:rsidRDefault="00445079" w:rsidP="00356145">
      <w:pPr>
        <w:widowControl w:val="0"/>
        <w:numPr>
          <w:ilvl w:val="0"/>
          <w:numId w:val="5"/>
        </w:numPr>
        <w:autoSpaceDE w:val="0"/>
        <w:autoSpaceDN w:val="0"/>
        <w:adjustRightInd w:val="0"/>
        <w:spacing w:after="0" w:line="240" w:lineRule="auto"/>
        <w:rPr>
          <w:rFonts w:ascii="Arial" w:eastAsia="Calibri" w:hAnsi="Arial" w:cs="Arial"/>
          <w:sz w:val="24"/>
          <w:szCs w:val="24"/>
        </w:rPr>
      </w:pPr>
      <w:r w:rsidRPr="00011478">
        <w:rPr>
          <w:rFonts w:ascii="Arial" w:eastAsia="Calibri" w:hAnsi="Arial" w:cs="Arial"/>
          <w:sz w:val="24"/>
          <w:szCs w:val="24"/>
        </w:rPr>
        <w:t>Davantage de problématiques liées à l’absentéisme au travail</w:t>
      </w:r>
      <w:r w:rsidR="001858A7" w:rsidRPr="00011478">
        <w:rPr>
          <w:rFonts w:ascii="Arial" w:eastAsia="Calibri" w:hAnsi="Arial" w:cs="Arial"/>
          <w:sz w:val="24"/>
          <w:szCs w:val="24"/>
        </w:rPr>
        <w:t>;</w:t>
      </w:r>
    </w:p>
    <w:p w14:paraId="38F5CE54" w14:textId="2A60662C" w:rsidR="00445079" w:rsidRPr="00011478" w:rsidRDefault="00445079" w:rsidP="00356145">
      <w:pPr>
        <w:widowControl w:val="0"/>
        <w:numPr>
          <w:ilvl w:val="0"/>
          <w:numId w:val="5"/>
        </w:numPr>
        <w:autoSpaceDE w:val="0"/>
        <w:autoSpaceDN w:val="0"/>
        <w:adjustRightInd w:val="0"/>
        <w:spacing w:after="0" w:line="240" w:lineRule="auto"/>
        <w:rPr>
          <w:rFonts w:ascii="Arial" w:eastAsia="Calibri" w:hAnsi="Arial" w:cs="Arial"/>
          <w:sz w:val="24"/>
          <w:szCs w:val="24"/>
        </w:rPr>
      </w:pPr>
      <w:r w:rsidRPr="00011478">
        <w:rPr>
          <w:rFonts w:ascii="Arial" w:eastAsia="Calibri" w:hAnsi="Arial" w:cs="Arial"/>
          <w:sz w:val="24"/>
          <w:szCs w:val="24"/>
        </w:rPr>
        <w:t>Des risques accrus de violence en milieu de travail</w:t>
      </w:r>
      <w:r w:rsidR="001858A7" w:rsidRPr="00011478">
        <w:rPr>
          <w:rFonts w:ascii="Arial" w:eastAsia="Calibri" w:hAnsi="Arial" w:cs="Arial"/>
          <w:sz w:val="24"/>
          <w:szCs w:val="24"/>
        </w:rPr>
        <w:t>;</w:t>
      </w:r>
    </w:p>
    <w:p w14:paraId="63303590" w14:textId="290FA99C" w:rsidR="00735AEC" w:rsidRPr="00011478" w:rsidRDefault="00445079" w:rsidP="00356145">
      <w:pPr>
        <w:widowControl w:val="0"/>
        <w:numPr>
          <w:ilvl w:val="0"/>
          <w:numId w:val="5"/>
        </w:numPr>
        <w:autoSpaceDE w:val="0"/>
        <w:autoSpaceDN w:val="0"/>
        <w:adjustRightInd w:val="0"/>
        <w:spacing w:after="0" w:line="240" w:lineRule="auto"/>
        <w:rPr>
          <w:rFonts w:ascii="Arial" w:eastAsia="Calibri" w:hAnsi="Arial" w:cs="Arial"/>
          <w:sz w:val="24"/>
          <w:szCs w:val="24"/>
        </w:rPr>
      </w:pPr>
      <w:r w:rsidRPr="00011478">
        <w:rPr>
          <w:rFonts w:ascii="Arial" w:eastAsia="Calibri" w:hAnsi="Arial" w:cs="Arial"/>
          <w:sz w:val="24"/>
          <w:szCs w:val="24"/>
        </w:rPr>
        <w:t>Une augmentation des coûts légaux pour l’entreprise</w:t>
      </w:r>
      <w:r w:rsidR="001858A7" w:rsidRPr="00011478">
        <w:rPr>
          <w:rFonts w:ascii="Arial" w:eastAsia="Calibri" w:hAnsi="Arial" w:cs="Arial"/>
          <w:sz w:val="24"/>
          <w:szCs w:val="24"/>
        </w:rPr>
        <w:t>.</w:t>
      </w:r>
    </w:p>
    <w:p w14:paraId="1D2823AD" w14:textId="77777777" w:rsidR="00735AEC" w:rsidRPr="00011478" w:rsidRDefault="00735AEC" w:rsidP="00445079">
      <w:pPr>
        <w:widowControl w:val="0"/>
        <w:spacing w:after="0" w:line="240" w:lineRule="auto"/>
        <w:jc w:val="both"/>
        <w:rPr>
          <w:rFonts w:ascii="Arial" w:eastAsia="Calibri" w:hAnsi="Arial" w:cs="Arial"/>
          <w:sz w:val="24"/>
          <w:szCs w:val="24"/>
        </w:rPr>
      </w:pPr>
    </w:p>
    <w:p w14:paraId="6358B549" w14:textId="2D98B0B3" w:rsidR="00A41157" w:rsidRPr="00011478" w:rsidRDefault="00A41157" w:rsidP="009102C2">
      <w:pPr>
        <w:pStyle w:val="Titre1"/>
        <w:rPr>
          <w:rFonts w:ascii="Arial" w:hAnsi="Arial" w:cs="Arial"/>
        </w:rPr>
      </w:pPr>
      <w:bookmarkStart w:id="53" w:name="_Toc178269652"/>
      <w:r w:rsidRPr="00011478">
        <w:rPr>
          <w:rFonts w:ascii="Arial" w:hAnsi="Arial" w:cs="Arial"/>
        </w:rPr>
        <w:t>VIOLENCE CONJUGALE</w:t>
      </w:r>
      <w:bookmarkEnd w:id="53"/>
    </w:p>
    <w:p w14:paraId="04699571" w14:textId="56361D0B" w:rsidR="00A41157" w:rsidRPr="00011478" w:rsidRDefault="00A41157" w:rsidP="00A41157">
      <w:pPr>
        <w:spacing w:after="0"/>
        <w:jc w:val="both"/>
        <w:rPr>
          <w:rFonts w:ascii="Arial" w:hAnsi="Arial" w:cs="Arial"/>
          <w:sz w:val="24"/>
          <w:szCs w:val="24"/>
        </w:rPr>
      </w:pPr>
      <w:r w:rsidRPr="00011478">
        <w:rPr>
          <w:rFonts w:ascii="Arial" w:hAnsi="Arial" w:cs="Arial"/>
          <w:sz w:val="24"/>
          <w:szCs w:val="24"/>
        </w:rPr>
        <w:t xml:space="preserve">Pour les situations de violence conjugale, un plan personnalisé de sécurité sera élaboré. </w:t>
      </w:r>
      <w:r w:rsidRPr="00011478">
        <w:rPr>
          <w:rFonts w:ascii="Arial" w:eastAsia="Times New Roman" w:hAnsi="Arial" w:cs="Arial"/>
          <w:sz w:val="24"/>
          <w:szCs w:val="24"/>
          <w:lang w:eastAsia="fr-CA"/>
        </w:rPr>
        <w:t>Ce plan personnalisé comprend l’ensemble des mesures qui seront mises en place pour assurer la sécurité de la personne</w:t>
      </w:r>
      <w:r w:rsidR="00496634" w:rsidRPr="00011478">
        <w:rPr>
          <w:rFonts w:ascii="Arial" w:eastAsia="Times New Roman" w:hAnsi="Arial" w:cs="Arial"/>
          <w:sz w:val="24"/>
          <w:szCs w:val="24"/>
          <w:lang w:eastAsia="fr-CA"/>
        </w:rPr>
        <w:t xml:space="preserve"> </w:t>
      </w:r>
      <w:r w:rsidR="001A6379" w:rsidRPr="00011478">
        <w:rPr>
          <w:rFonts w:ascii="Arial" w:eastAsia="Times New Roman" w:hAnsi="Arial" w:cs="Arial"/>
          <w:sz w:val="24"/>
          <w:szCs w:val="24"/>
          <w:lang w:eastAsia="fr-CA"/>
        </w:rPr>
        <w:t>victime</w:t>
      </w:r>
      <w:r w:rsidRPr="00011478">
        <w:rPr>
          <w:rFonts w:ascii="Arial" w:eastAsia="Times New Roman" w:hAnsi="Arial" w:cs="Arial"/>
          <w:sz w:val="24"/>
          <w:szCs w:val="24"/>
          <w:lang w:eastAsia="fr-CA"/>
        </w:rPr>
        <w:t xml:space="preserve">. L’employeur doit obtenir le consentement écrit ou verbal de </w:t>
      </w:r>
      <w:r w:rsidR="00496634" w:rsidRPr="00011478">
        <w:rPr>
          <w:rFonts w:ascii="Arial" w:eastAsia="Times New Roman" w:hAnsi="Arial" w:cs="Arial"/>
          <w:sz w:val="24"/>
          <w:szCs w:val="24"/>
          <w:lang w:eastAsia="fr-CA"/>
        </w:rPr>
        <w:t xml:space="preserve">cette </w:t>
      </w:r>
      <w:r w:rsidRPr="00011478">
        <w:rPr>
          <w:rFonts w:ascii="Arial" w:eastAsia="Times New Roman" w:hAnsi="Arial" w:cs="Arial"/>
          <w:sz w:val="24"/>
          <w:szCs w:val="24"/>
          <w:lang w:eastAsia="fr-CA"/>
        </w:rPr>
        <w:t xml:space="preserve">personne avant </w:t>
      </w:r>
      <w:r w:rsidR="005711B6" w:rsidRPr="00011478">
        <w:rPr>
          <w:rFonts w:ascii="Arial" w:eastAsia="Times New Roman" w:hAnsi="Arial" w:cs="Arial"/>
          <w:sz w:val="24"/>
          <w:szCs w:val="24"/>
          <w:lang w:eastAsia="fr-CA"/>
        </w:rPr>
        <w:t>d’établir</w:t>
      </w:r>
      <w:r w:rsidRPr="00011478">
        <w:rPr>
          <w:rFonts w:ascii="Arial" w:eastAsia="Times New Roman" w:hAnsi="Arial" w:cs="Arial"/>
          <w:sz w:val="24"/>
          <w:szCs w:val="24"/>
          <w:lang w:eastAsia="fr-CA"/>
        </w:rPr>
        <w:t xml:space="preserve"> un plan de sécurité individuel. Une fois le consentement obtenu, le plan peut être diffusé, mais uniquement aux personnes dans l’entreprise qui seront responsables de sa mise en œuvre.</w:t>
      </w:r>
    </w:p>
    <w:p w14:paraId="6196C82C" w14:textId="61262B4D" w:rsidR="00A41157" w:rsidRPr="00011478" w:rsidRDefault="00A41157" w:rsidP="1F0C2948">
      <w:pPr>
        <w:shd w:val="clear" w:color="auto" w:fill="FFFFFF" w:themeFill="background1"/>
        <w:spacing w:after="0"/>
        <w:jc w:val="both"/>
        <w:rPr>
          <w:rFonts w:ascii="Arial" w:eastAsia="Times New Roman" w:hAnsi="Arial" w:cs="Arial"/>
          <w:sz w:val="24"/>
          <w:szCs w:val="24"/>
          <w:lang w:eastAsia="fr-CA"/>
        </w:rPr>
      </w:pPr>
      <w:r w:rsidRPr="00011478">
        <w:rPr>
          <w:rFonts w:ascii="Arial" w:eastAsia="Times New Roman" w:hAnsi="Arial" w:cs="Arial"/>
          <w:sz w:val="24"/>
          <w:szCs w:val="24"/>
          <w:lang w:eastAsia="fr-CA"/>
        </w:rPr>
        <w:t xml:space="preserve">Le plan de sécurité individuel peut comprendre, </w:t>
      </w:r>
      <w:r w:rsidR="4B2EBD86" w:rsidRPr="00011478">
        <w:rPr>
          <w:rFonts w:ascii="Arial" w:eastAsia="Times New Roman" w:hAnsi="Arial" w:cs="Arial"/>
          <w:sz w:val="24"/>
          <w:szCs w:val="24"/>
          <w:lang w:eastAsia="fr-CA"/>
        </w:rPr>
        <w:t>par exemple</w:t>
      </w:r>
      <w:r w:rsidRPr="00011478">
        <w:rPr>
          <w:rFonts w:ascii="Arial" w:eastAsia="Times New Roman" w:hAnsi="Arial" w:cs="Arial"/>
          <w:sz w:val="24"/>
          <w:szCs w:val="24"/>
          <w:lang w:eastAsia="fr-CA"/>
        </w:rPr>
        <w:t> :</w:t>
      </w:r>
    </w:p>
    <w:p w14:paraId="708A1BB2" w14:textId="5D0995C0" w:rsidR="00A41157" w:rsidRPr="00011478" w:rsidRDefault="00A41157" w:rsidP="006568CE">
      <w:pPr>
        <w:numPr>
          <w:ilvl w:val="0"/>
          <w:numId w:val="39"/>
        </w:numPr>
        <w:shd w:val="clear" w:color="auto" w:fill="FFFFFF"/>
        <w:spacing w:before="100" w:beforeAutospacing="1" w:after="0" w:line="240" w:lineRule="auto"/>
        <w:rPr>
          <w:rFonts w:ascii="Arial" w:eastAsia="Times New Roman" w:hAnsi="Arial" w:cs="Arial"/>
          <w:sz w:val="24"/>
          <w:szCs w:val="24"/>
          <w:lang w:eastAsia="fr-CA"/>
        </w:rPr>
      </w:pPr>
      <w:r w:rsidRPr="00011478">
        <w:rPr>
          <w:rFonts w:ascii="Arial" w:eastAsia="Times New Roman" w:hAnsi="Arial" w:cs="Arial"/>
          <w:sz w:val="24"/>
          <w:szCs w:val="24"/>
          <w:lang w:eastAsia="fr-CA"/>
        </w:rPr>
        <w:t>Le changement de numéro de poste téléphonique;</w:t>
      </w:r>
    </w:p>
    <w:p w14:paraId="7D556216" w14:textId="53C2CE26" w:rsidR="00A41157" w:rsidRPr="00011478" w:rsidRDefault="00A41157" w:rsidP="006568CE">
      <w:pPr>
        <w:numPr>
          <w:ilvl w:val="0"/>
          <w:numId w:val="39"/>
        </w:numPr>
        <w:shd w:val="clear" w:color="auto" w:fill="FFFFFF"/>
        <w:spacing w:before="100" w:beforeAutospacing="1" w:after="0" w:line="240" w:lineRule="auto"/>
        <w:rPr>
          <w:rFonts w:ascii="Arial" w:eastAsia="Times New Roman" w:hAnsi="Arial" w:cs="Arial"/>
          <w:sz w:val="24"/>
          <w:szCs w:val="24"/>
          <w:lang w:eastAsia="fr-CA"/>
        </w:rPr>
      </w:pPr>
      <w:r w:rsidRPr="00011478">
        <w:rPr>
          <w:rFonts w:ascii="Arial" w:eastAsia="Times New Roman" w:hAnsi="Arial" w:cs="Arial"/>
          <w:sz w:val="24"/>
          <w:szCs w:val="24"/>
          <w:lang w:eastAsia="fr-CA"/>
        </w:rPr>
        <w:t>Le déplacement de poste de travail;</w:t>
      </w:r>
    </w:p>
    <w:p w14:paraId="4FA0F1E2" w14:textId="736B7B1E" w:rsidR="00A41157" w:rsidRPr="00011478" w:rsidRDefault="00A41157" w:rsidP="006568CE">
      <w:pPr>
        <w:numPr>
          <w:ilvl w:val="0"/>
          <w:numId w:val="39"/>
        </w:numPr>
        <w:shd w:val="clear" w:color="auto" w:fill="FFFFFF"/>
        <w:spacing w:before="100" w:beforeAutospacing="1" w:after="0" w:line="240" w:lineRule="auto"/>
        <w:rPr>
          <w:rFonts w:ascii="Arial" w:eastAsia="Times New Roman" w:hAnsi="Arial" w:cs="Arial"/>
          <w:sz w:val="24"/>
          <w:szCs w:val="24"/>
          <w:lang w:eastAsia="fr-CA"/>
        </w:rPr>
      </w:pPr>
      <w:r w:rsidRPr="00011478">
        <w:rPr>
          <w:rFonts w:ascii="Arial" w:eastAsia="Times New Roman" w:hAnsi="Arial" w:cs="Arial"/>
          <w:sz w:val="24"/>
          <w:szCs w:val="24"/>
          <w:lang w:eastAsia="fr-CA"/>
        </w:rPr>
        <w:t>Des heures de travail flexibles;</w:t>
      </w:r>
    </w:p>
    <w:p w14:paraId="6C6C49BC" w14:textId="7D5F1CA4" w:rsidR="00A41157" w:rsidRPr="00011478" w:rsidRDefault="00A41157" w:rsidP="006568CE">
      <w:pPr>
        <w:numPr>
          <w:ilvl w:val="0"/>
          <w:numId w:val="39"/>
        </w:numPr>
        <w:shd w:val="clear" w:color="auto" w:fill="FFFFFF"/>
        <w:spacing w:before="100" w:beforeAutospacing="1" w:after="0" w:line="240" w:lineRule="auto"/>
        <w:rPr>
          <w:rFonts w:ascii="Arial" w:eastAsia="Times New Roman" w:hAnsi="Arial" w:cs="Arial"/>
          <w:sz w:val="24"/>
          <w:szCs w:val="24"/>
          <w:lang w:eastAsia="fr-CA"/>
        </w:rPr>
      </w:pPr>
      <w:r w:rsidRPr="00011478">
        <w:rPr>
          <w:rFonts w:ascii="Arial" w:eastAsia="Times New Roman" w:hAnsi="Arial" w:cs="Arial"/>
          <w:sz w:val="24"/>
          <w:szCs w:val="24"/>
          <w:lang w:eastAsia="fr-CA"/>
        </w:rPr>
        <w:t xml:space="preserve">La programmation du 911 sur le téléphone personnel de la </w:t>
      </w:r>
      <w:r w:rsidR="009D6308" w:rsidRPr="00011478">
        <w:rPr>
          <w:rFonts w:ascii="Arial" w:eastAsia="Times New Roman" w:hAnsi="Arial" w:cs="Arial"/>
          <w:sz w:val="24"/>
          <w:szCs w:val="24"/>
          <w:lang w:eastAsia="fr-CA"/>
        </w:rPr>
        <w:t>personne à risque</w:t>
      </w:r>
      <w:r w:rsidRPr="00011478">
        <w:rPr>
          <w:rFonts w:ascii="Arial" w:eastAsia="Times New Roman" w:hAnsi="Arial" w:cs="Arial"/>
          <w:sz w:val="24"/>
          <w:szCs w:val="24"/>
          <w:lang w:eastAsia="fr-CA"/>
        </w:rPr>
        <w:t>;</w:t>
      </w:r>
    </w:p>
    <w:p w14:paraId="11559AF3" w14:textId="44DAAB40" w:rsidR="00A41157" w:rsidRPr="00011478" w:rsidRDefault="00A41157" w:rsidP="006568CE">
      <w:pPr>
        <w:numPr>
          <w:ilvl w:val="0"/>
          <w:numId w:val="39"/>
        </w:numPr>
        <w:shd w:val="clear" w:color="auto" w:fill="FFFFFF"/>
        <w:spacing w:before="100" w:beforeAutospacing="1" w:after="0" w:line="240" w:lineRule="auto"/>
        <w:rPr>
          <w:rFonts w:ascii="Arial" w:eastAsia="Times New Roman" w:hAnsi="Arial" w:cs="Arial"/>
          <w:sz w:val="24"/>
          <w:szCs w:val="24"/>
          <w:lang w:eastAsia="fr-CA"/>
        </w:rPr>
      </w:pPr>
      <w:r w:rsidRPr="00011478">
        <w:rPr>
          <w:rFonts w:ascii="Arial" w:eastAsia="Times New Roman" w:hAnsi="Arial" w:cs="Arial"/>
          <w:sz w:val="24"/>
          <w:szCs w:val="24"/>
          <w:lang w:eastAsia="fr-CA"/>
        </w:rPr>
        <w:t>L’élaboration d’un plan de contrôle des allées et venues dans l’entreprise;</w:t>
      </w:r>
    </w:p>
    <w:p w14:paraId="1C261440" w14:textId="13E890D7" w:rsidR="00A41157" w:rsidRPr="00011478" w:rsidRDefault="00A41157" w:rsidP="006568CE">
      <w:pPr>
        <w:numPr>
          <w:ilvl w:val="0"/>
          <w:numId w:val="39"/>
        </w:numPr>
        <w:shd w:val="clear" w:color="auto" w:fill="FFFFFF"/>
        <w:spacing w:before="100" w:beforeAutospacing="1" w:after="0" w:line="240" w:lineRule="auto"/>
        <w:rPr>
          <w:rFonts w:ascii="Arial" w:eastAsia="Times New Roman" w:hAnsi="Arial" w:cs="Arial"/>
          <w:sz w:val="24"/>
          <w:szCs w:val="24"/>
          <w:lang w:eastAsia="fr-CA"/>
        </w:rPr>
      </w:pPr>
      <w:r w:rsidRPr="00011478">
        <w:rPr>
          <w:rFonts w:ascii="Arial" w:eastAsia="Times New Roman" w:hAnsi="Arial" w:cs="Arial"/>
          <w:sz w:val="24"/>
          <w:szCs w:val="24"/>
          <w:lang w:eastAsia="fr-CA"/>
        </w:rPr>
        <w:t>La procédure d’accompagnement de la personne à sa voiture;</w:t>
      </w:r>
    </w:p>
    <w:p w14:paraId="7BE3A906" w14:textId="5C0952BC" w:rsidR="00A41157" w:rsidRPr="00011478" w:rsidRDefault="00A41157" w:rsidP="006568CE">
      <w:pPr>
        <w:numPr>
          <w:ilvl w:val="0"/>
          <w:numId w:val="39"/>
        </w:numPr>
        <w:shd w:val="clear" w:color="auto" w:fill="FFFFFF"/>
        <w:spacing w:before="100" w:beforeAutospacing="1" w:after="0" w:line="240" w:lineRule="auto"/>
        <w:rPr>
          <w:rFonts w:ascii="Arial" w:eastAsia="Times New Roman" w:hAnsi="Arial" w:cs="Arial"/>
          <w:sz w:val="24"/>
          <w:szCs w:val="24"/>
          <w:lang w:eastAsia="fr-CA"/>
        </w:rPr>
      </w:pPr>
      <w:r w:rsidRPr="00011478">
        <w:rPr>
          <w:rFonts w:ascii="Arial" w:eastAsia="Times New Roman" w:hAnsi="Arial" w:cs="Arial"/>
          <w:sz w:val="24"/>
          <w:szCs w:val="24"/>
          <w:lang w:eastAsia="fr-CA"/>
        </w:rPr>
        <w:t>L’autorisation de revenir travailler au bureau si la personne était en télétravail;</w:t>
      </w:r>
    </w:p>
    <w:p w14:paraId="67D839D9" w14:textId="11EF904D" w:rsidR="00A41157" w:rsidRPr="00011478" w:rsidRDefault="00A41157" w:rsidP="006568CE">
      <w:pPr>
        <w:numPr>
          <w:ilvl w:val="0"/>
          <w:numId w:val="39"/>
        </w:numPr>
        <w:shd w:val="clear" w:color="auto" w:fill="FFFFFF"/>
        <w:spacing w:before="100" w:beforeAutospacing="1" w:after="0" w:line="240" w:lineRule="auto"/>
        <w:rPr>
          <w:rFonts w:ascii="Arial" w:eastAsia="Times New Roman" w:hAnsi="Arial" w:cs="Arial"/>
          <w:sz w:val="24"/>
          <w:szCs w:val="24"/>
          <w:lang w:eastAsia="fr-CA"/>
        </w:rPr>
      </w:pPr>
      <w:r w:rsidRPr="00011478">
        <w:rPr>
          <w:rFonts w:ascii="Arial" w:eastAsia="Times New Roman" w:hAnsi="Arial" w:cs="Arial"/>
          <w:sz w:val="24"/>
          <w:szCs w:val="24"/>
          <w:lang w:eastAsia="fr-CA"/>
        </w:rPr>
        <w:t xml:space="preserve">L’engagement </w:t>
      </w:r>
      <w:r w:rsidR="00F64F90" w:rsidRPr="00011478">
        <w:rPr>
          <w:rFonts w:ascii="Arial" w:eastAsia="Times New Roman" w:hAnsi="Arial" w:cs="Arial"/>
          <w:sz w:val="24"/>
          <w:szCs w:val="24"/>
          <w:lang w:eastAsia="fr-CA"/>
        </w:rPr>
        <w:t>à</w:t>
      </w:r>
      <w:r w:rsidRPr="00011478">
        <w:rPr>
          <w:rFonts w:ascii="Arial" w:eastAsia="Times New Roman" w:hAnsi="Arial" w:cs="Arial"/>
          <w:sz w:val="24"/>
          <w:szCs w:val="24"/>
          <w:lang w:eastAsia="fr-CA"/>
        </w:rPr>
        <w:t xml:space="preserve"> appliqu</w:t>
      </w:r>
      <w:r w:rsidR="00F64F90" w:rsidRPr="00011478">
        <w:rPr>
          <w:rFonts w:ascii="Arial" w:eastAsia="Times New Roman" w:hAnsi="Arial" w:cs="Arial"/>
          <w:sz w:val="24"/>
          <w:szCs w:val="24"/>
          <w:lang w:eastAsia="fr-CA"/>
        </w:rPr>
        <w:t>er</w:t>
      </w:r>
      <w:r w:rsidRPr="00011478">
        <w:rPr>
          <w:rFonts w:ascii="Arial" w:eastAsia="Times New Roman" w:hAnsi="Arial" w:cs="Arial"/>
          <w:sz w:val="24"/>
          <w:szCs w:val="24"/>
          <w:lang w:eastAsia="fr-CA"/>
        </w:rPr>
        <w:t xml:space="preserve"> une injonction du tribunal.</w:t>
      </w:r>
    </w:p>
    <w:p w14:paraId="08812A55" w14:textId="5CD1EDF1" w:rsidR="0018692D" w:rsidRPr="00011478" w:rsidRDefault="0018692D" w:rsidP="00445079">
      <w:pPr>
        <w:widowControl w:val="0"/>
        <w:spacing w:after="0" w:line="240" w:lineRule="auto"/>
        <w:jc w:val="both"/>
        <w:rPr>
          <w:rFonts w:ascii="Arial" w:eastAsia="Calibri" w:hAnsi="Arial" w:cs="Arial"/>
          <w:sz w:val="24"/>
          <w:szCs w:val="24"/>
        </w:rPr>
      </w:pPr>
    </w:p>
    <w:p w14:paraId="7D5CF928" w14:textId="308ACCA5" w:rsidR="00E16CE1" w:rsidRPr="00011478" w:rsidRDefault="00E16CE1">
      <w:pPr>
        <w:rPr>
          <w:rFonts w:ascii="Arial" w:hAnsi="Arial" w:cs="Arial"/>
          <w:sz w:val="24"/>
          <w:szCs w:val="24"/>
        </w:rPr>
      </w:pPr>
      <w:r w:rsidRPr="00011478">
        <w:rPr>
          <w:rFonts w:ascii="Arial" w:hAnsi="Arial" w:cs="Arial"/>
          <w:sz w:val="24"/>
          <w:szCs w:val="24"/>
        </w:rPr>
        <w:br w:type="page"/>
      </w:r>
    </w:p>
    <w:p w14:paraId="4D865586" w14:textId="77777777" w:rsidR="007F3A24" w:rsidRPr="00011478" w:rsidRDefault="007F3A24" w:rsidP="00735AEC">
      <w:pPr>
        <w:spacing w:after="0"/>
        <w:rPr>
          <w:rFonts w:ascii="Arial" w:hAnsi="Arial" w:cs="Arial"/>
          <w:sz w:val="24"/>
          <w:szCs w:val="24"/>
        </w:rPr>
      </w:pPr>
    </w:p>
    <w:tbl>
      <w:tblPr>
        <w:tblStyle w:val="Grilledutableau"/>
        <w:tblW w:w="0" w:type="auto"/>
        <w:tblLook w:val="04A0" w:firstRow="1" w:lastRow="0" w:firstColumn="1" w:lastColumn="0" w:noHBand="0" w:noVBand="1"/>
      </w:tblPr>
      <w:tblGrid>
        <w:gridCol w:w="10070"/>
      </w:tblGrid>
      <w:tr w:rsidR="00DA541B" w:rsidRPr="00011478" w14:paraId="64A4A1CB" w14:textId="77777777" w:rsidTr="00DA541B">
        <w:tc>
          <w:tcPr>
            <w:tcW w:w="10070" w:type="dxa"/>
            <w:shd w:val="clear" w:color="auto" w:fill="7F7F7F" w:themeFill="text1" w:themeFillTint="80"/>
          </w:tcPr>
          <w:p w14:paraId="779D8D20" w14:textId="77777777" w:rsidR="00DA541B" w:rsidRPr="00011478" w:rsidRDefault="00DA541B" w:rsidP="00DA541B">
            <w:pPr>
              <w:jc w:val="center"/>
              <w:rPr>
                <w:rFonts w:ascii="Arial" w:hAnsi="Arial" w:cs="Arial"/>
                <w:b/>
                <w:bCs/>
                <w:color w:val="F2F2F2" w:themeColor="background1" w:themeShade="F2"/>
                <w:sz w:val="24"/>
                <w:szCs w:val="24"/>
              </w:rPr>
            </w:pPr>
          </w:p>
          <w:p w14:paraId="13740621" w14:textId="63EC6639" w:rsidR="00DA541B" w:rsidRPr="00011478" w:rsidRDefault="00DA541B" w:rsidP="00DA541B">
            <w:pPr>
              <w:jc w:val="center"/>
              <w:rPr>
                <w:rFonts w:ascii="Arial" w:hAnsi="Arial" w:cs="Arial"/>
                <w:b/>
                <w:bCs/>
                <w:color w:val="F2F2F2" w:themeColor="background1" w:themeShade="F2"/>
                <w:sz w:val="24"/>
                <w:szCs w:val="24"/>
              </w:rPr>
            </w:pPr>
            <w:r w:rsidRPr="00011478">
              <w:rPr>
                <w:rFonts w:ascii="Arial" w:hAnsi="Arial" w:cs="Arial"/>
                <w:b/>
                <w:bCs/>
                <w:color w:val="F2F2F2" w:themeColor="background1" w:themeShade="F2"/>
                <w:sz w:val="24"/>
                <w:szCs w:val="24"/>
              </w:rPr>
              <w:t xml:space="preserve">Cette politique a été </w:t>
            </w:r>
            <w:r w:rsidR="00A51C4A" w:rsidRPr="00011478">
              <w:rPr>
                <w:rFonts w:ascii="Arial" w:hAnsi="Arial" w:cs="Arial"/>
                <w:b/>
                <w:bCs/>
                <w:color w:val="F2F2F2" w:themeColor="background1" w:themeShade="F2"/>
                <w:sz w:val="24"/>
                <w:szCs w:val="24"/>
              </w:rPr>
              <w:t>élaborée</w:t>
            </w:r>
            <w:r w:rsidRPr="00011478">
              <w:rPr>
                <w:rFonts w:ascii="Arial" w:hAnsi="Arial" w:cs="Arial"/>
                <w:b/>
                <w:bCs/>
                <w:color w:val="F2F2F2" w:themeColor="background1" w:themeShade="F2"/>
                <w:sz w:val="24"/>
                <w:szCs w:val="24"/>
              </w:rPr>
              <w:t xml:space="preserve"> par</w:t>
            </w:r>
            <w:r w:rsidR="00187492" w:rsidRPr="00011478">
              <w:rPr>
                <w:rFonts w:ascii="Arial" w:hAnsi="Arial" w:cs="Arial"/>
                <w:b/>
                <w:bCs/>
                <w:color w:val="F2F2F2" w:themeColor="background1" w:themeShade="F2"/>
                <w:sz w:val="24"/>
                <w:szCs w:val="24"/>
              </w:rPr>
              <w:t xml:space="preserve"> u</w:t>
            </w:r>
            <w:r w:rsidR="00882D10" w:rsidRPr="00011478">
              <w:rPr>
                <w:rFonts w:ascii="Arial" w:hAnsi="Arial" w:cs="Arial"/>
                <w:b/>
                <w:bCs/>
                <w:color w:val="F2F2F2" w:themeColor="background1" w:themeShade="F2"/>
                <w:sz w:val="24"/>
                <w:szCs w:val="24"/>
              </w:rPr>
              <w:t>n</w:t>
            </w:r>
            <w:r w:rsidR="00496634" w:rsidRPr="00011478">
              <w:rPr>
                <w:rFonts w:ascii="Arial" w:hAnsi="Arial" w:cs="Arial"/>
                <w:b/>
                <w:bCs/>
                <w:color w:val="F2F2F2" w:themeColor="background1" w:themeShade="F2"/>
                <w:sz w:val="24"/>
                <w:szCs w:val="24"/>
              </w:rPr>
              <w:t>e</w:t>
            </w:r>
            <w:r w:rsidR="00187492" w:rsidRPr="00011478">
              <w:rPr>
                <w:rFonts w:ascii="Arial" w:hAnsi="Arial" w:cs="Arial"/>
                <w:b/>
                <w:bCs/>
                <w:color w:val="F2F2F2" w:themeColor="background1" w:themeShade="F2"/>
                <w:sz w:val="24"/>
                <w:szCs w:val="24"/>
              </w:rPr>
              <w:t xml:space="preserve"> conseill</w:t>
            </w:r>
            <w:r w:rsidR="001B725F" w:rsidRPr="00011478">
              <w:rPr>
                <w:rFonts w:ascii="Arial" w:hAnsi="Arial" w:cs="Arial"/>
                <w:b/>
                <w:bCs/>
                <w:color w:val="F2F2F2" w:themeColor="background1" w:themeShade="F2"/>
                <w:sz w:val="24"/>
                <w:szCs w:val="24"/>
              </w:rPr>
              <w:t>ère</w:t>
            </w:r>
            <w:r w:rsidR="00187492" w:rsidRPr="00011478">
              <w:rPr>
                <w:rFonts w:ascii="Arial" w:hAnsi="Arial" w:cs="Arial"/>
                <w:b/>
                <w:bCs/>
                <w:color w:val="F2F2F2" w:themeColor="background1" w:themeShade="F2"/>
                <w:sz w:val="24"/>
                <w:szCs w:val="24"/>
              </w:rPr>
              <w:t xml:space="preserve"> </w:t>
            </w:r>
            <w:r w:rsidR="00496634" w:rsidRPr="00011478">
              <w:rPr>
                <w:rFonts w:ascii="Arial" w:hAnsi="Arial" w:cs="Arial"/>
                <w:b/>
                <w:bCs/>
                <w:color w:val="F2F2F2" w:themeColor="background1" w:themeShade="F2"/>
                <w:sz w:val="24"/>
                <w:szCs w:val="24"/>
              </w:rPr>
              <w:t xml:space="preserve">ou un conseiller </w:t>
            </w:r>
            <w:r w:rsidR="00187492" w:rsidRPr="00011478">
              <w:rPr>
                <w:rFonts w:ascii="Arial" w:hAnsi="Arial" w:cs="Arial"/>
                <w:b/>
                <w:bCs/>
                <w:color w:val="F2F2F2" w:themeColor="background1" w:themeShade="F2"/>
                <w:sz w:val="24"/>
                <w:szCs w:val="24"/>
              </w:rPr>
              <w:t>en ressources humaines</w:t>
            </w:r>
            <w:r w:rsidRPr="00011478">
              <w:rPr>
                <w:rFonts w:ascii="Arial" w:hAnsi="Arial" w:cs="Arial"/>
                <w:b/>
                <w:bCs/>
                <w:color w:val="F2F2F2" w:themeColor="background1" w:themeShade="F2"/>
                <w:sz w:val="24"/>
                <w:szCs w:val="24"/>
              </w:rPr>
              <w:t xml:space="preserve"> </w:t>
            </w:r>
            <w:r w:rsidR="00187492" w:rsidRPr="00011478">
              <w:rPr>
                <w:rFonts w:ascii="Arial" w:hAnsi="Arial" w:cs="Arial"/>
                <w:b/>
                <w:bCs/>
                <w:color w:val="F2F2F2" w:themeColor="background1" w:themeShade="F2"/>
                <w:sz w:val="24"/>
                <w:szCs w:val="24"/>
              </w:rPr>
              <w:t xml:space="preserve">et </w:t>
            </w:r>
            <w:r w:rsidR="00A51C4A" w:rsidRPr="00011478">
              <w:rPr>
                <w:rFonts w:ascii="Arial" w:hAnsi="Arial" w:cs="Arial"/>
                <w:b/>
                <w:bCs/>
                <w:color w:val="F2F2F2" w:themeColor="background1" w:themeShade="F2"/>
                <w:sz w:val="24"/>
                <w:szCs w:val="24"/>
              </w:rPr>
              <w:t xml:space="preserve">révisée par </w:t>
            </w:r>
            <w:r w:rsidRPr="00011478">
              <w:rPr>
                <w:rFonts w:ascii="Arial" w:hAnsi="Arial" w:cs="Arial"/>
                <w:b/>
                <w:bCs/>
                <w:color w:val="F2F2F2" w:themeColor="background1" w:themeShade="F2"/>
                <w:sz w:val="24"/>
                <w:szCs w:val="24"/>
              </w:rPr>
              <w:t>un</w:t>
            </w:r>
            <w:r w:rsidR="00882D10" w:rsidRPr="00011478">
              <w:rPr>
                <w:rFonts w:ascii="Arial" w:hAnsi="Arial" w:cs="Arial"/>
                <w:b/>
                <w:bCs/>
                <w:color w:val="F2F2F2" w:themeColor="background1" w:themeShade="F2"/>
                <w:sz w:val="24"/>
                <w:szCs w:val="24"/>
              </w:rPr>
              <w:t>e</w:t>
            </w:r>
            <w:r w:rsidRPr="00011478">
              <w:rPr>
                <w:rFonts w:ascii="Arial" w:hAnsi="Arial" w:cs="Arial"/>
                <w:b/>
                <w:bCs/>
                <w:color w:val="F2F2F2" w:themeColor="background1" w:themeShade="F2"/>
                <w:sz w:val="24"/>
                <w:szCs w:val="24"/>
              </w:rPr>
              <w:t xml:space="preserve"> conseill</w:t>
            </w:r>
            <w:r w:rsidR="001B725F" w:rsidRPr="00011478">
              <w:rPr>
                <w:rFonts w:ascii="Arial" w:hAnsi="Arial" w:cs="Arial"/>
                <w:b/>
                <w:bCs/>
                <w:color w:val="F2F2F2" w:themeColor="background1" w:themeShade="F2"/>
                <w:sz w:val="24"/>
                <w:szCs w:val="24"/>
              </w:rPr>
              <w:t>ère</w:t>
            </w:r>
            <w:r w:rsidR="00496634" w:rsidRPr="00011478">
              <w:rPr>
                <w:rFonts w:ascii="Arial" w:hAnsi="Arial" w:cs="Arial"/>
                <w:b/>
                <w:bCs/>
                <w:color w:val="F2F2F2" w:themeColor="background1" w:themeShade="F2"/>
                <w:sz w:val="24"/>
                <w:szCs w:val="24"/>
              </w:rPr>
              <w:t xml:space="preserve"> ou un conseiller</w:t>
            </w:r>
            <w:r w:rsidRPr="00011478">
              <w:rPr>
                <w:rFonts w:ascii="Arial" w:hAnsi="Arial" w:cs="Arial"/>
                <w:b/>
                <w:bCs/>
                <w:color w:val="F2F2F2" w:themeColor="background1" w:themeShade="F2"/>
                <w:sz w:val="24"/>
                <w:szCs w:val="24"/>
              </w:rPr>
              <w:t xml:space="preserve"> juridique</w:t>
            </w:r>
          </w:p>
          <w:p w14:paraId="47E9851E" w14:textId="0B43469D" w:rsidR="00DA541B" w:rsidRPr="00011478" w:rsidRDefault="00DA541B" w:rsidP="00DA541B">
            <w:pPr>
              <w:rPr>
                <w:rFonts w:ascii="Arial" w:hAnsi="Arial" w:cs="Arial"/>
                <w:b/>
                <w:bCs/>
                <w:color w:val="F2F2F2" w:themeColor="background1" w:themeShade="F2"/>
                <w:sz w:val="24"/>
                <w:szCs w:val="24"/>
              </w:rPr>
            </w:pPr>
          </w:p>
        </w:tc>
      </w:tr>
      <w:tr w:rsidR="007F3A24" w:rsidRPr="00011478" w14:paraId="772F2F19" w14:textId="77777777" w:rsidTr="007F3A24">
        <w:tc>
          <w:tcPr>
            <w:tcW w:w="10070" w:type="dxa"/>
          </w:tcPr>
          <w:p w14:paraId="37168D15" w14:textId="38386D89" w:rsidR="007F3A24" w:rsidRPr="00011478" w:rsidRDefault="007F3A24" w:rsidP="00735AEC">
            <w:pPr>
              <w:rPr>
                <w:rFonts w:ascii="Arial" w:hAnsi="Arial" w:cs="Arial"/>
                <w:b/>
                <w:bCs/>
                <w:sz w:val="24"/>
                <w:szCs w:val="24"/>
              </w:rPr>
            </w:pPr>
            <w:r w:rsidRPr="00011478">
              <w:rPr>
                <w:rFonts w:ascii="Arial" w:hAnsi="Arial" w:cs="Arial"/>
                <w:b/>
                <w:bCs/>
                <w:sz w:val="24"/>
                <w:szCs w:val="24"/>
              </w:rPr>
              <w:t xml:space="preserve">Cette politique a été rédigée </w:t>
            </w:r>
            <w:r w:rsidR="00F618EE" w:rsidRPr="00011478">
              <w:rPr>
                <w:rFonts w:ascii="Arial" w:hAnsi="Arial" w:cs="Arial"/>
                <w:b/>
                <w:bCs/>
                <w:sz w:val="24"/>
                <w:szCs w:val="24"/>
              </w:rPr>
              <w:t>à</w:t>
            </w:r>
            <w:r w:rsidRPr="00011478">
              <w:rPr>
                <w:rFonts w:ascii="Arial" w:hAnsi="Arial" w:cs="Arial"/>
                <w:b/>
                <w:bCs/>
                <w:sz w:val="24"/>
                <w:szCs w:val="24"/>
              </w:rPr>
              <w:t xml:space="preserve"> l’aide des références et guides suivants</w:t>
            </w:r>
            <w:r w:rsidR="00F618EE" w:rsidRPr="00011478">
              <w:rPr>
                <w:rFonts w:ascii="Arial" w:hAnsi="Arial" w:cs="Arial"/>
                <w:b/>
                <w:bCs/>
                <w:sz w:val="24"/>
                <w:szCs w:val="24"/>
              </w:rPr>
              <w:t>, entre autres</w:t>
            </w:r>
            <w:r w:rsidR="00766481" w:rsidRPr="00011478">
              <w:rPr>
                <w:rFonts w:ascii="Arial" w:hAnsi="Arial" w:cs="Arial"/>
                <w:b/>
                <w:bCs/>
                <w:sz w:val="24"/>
                <w:szCs w:val="24"/>
              </w:rPr>
              <w:t> </w:t>
            </w:r>
            <w:r w:rsidRPr="00011478">
              <w:rPr>
                <w:rFonts w:ascii="Arial" w:hAnsi="Arial" w:cs="Arial"/>
                <w:b/>
                <w:bCs/>
                <w:sz w:val="24"/>
                <w:szCs w:val="24"/>
              </w:rPr>
              <w:t>:</w:t>
            </w:r>
          </w:p>
        </w:tc>
      </w:tr>
      <w:tr w:rsidR="007F3A24" w:rsidRPr="00011478" w14:paraId="67BEC6D5" w14:textId="77777777" w:rsidTr="007F3A24">
        <w:tc>
          <w:tcPr>
            <w:tcW w:w="10070" w:type="dxa"/>
          </w:tcPr>
          <w:p w14:paraId="106D6CAB" w14:textId="77777777" w:rsidR="007F3A24" w:rsidRPr="00011478" w:rsidRDefault="007F3A24" w:rsidP="007F3A24">
            <w:pPr>
              <w:numPr>
                <w:ilvl w:val="0"/>
                <w:numId w:val="16"/>
              </w:numPr>
              <w:spacing w:line="276" w:lineRule="auto"/>
              <w:contextualSpacing/>
              <w:rPr>
                <w:rFonts w:ascii="Arial" w:eastAsia="Times New Roman" w:hAnsi="Arial" w:cs="Arial"/>
                <w:sz w:val="24"/>
                <w:szCs w:val="24"/>
              </w:rPr>
            </w:pPr>
            <w:r w:rsidRPr="00011478">
              <w:rPr>
                <w:rFonts w:ascii="Arial" w:eastAsia="Times New Roman" w:hAnsi="Arial" w:cs="Arial"/>
                <w:sz w:val="24"/>
                <w:szCs w:val="24"/>
              </w:rPr>
              <w:t>Aide-mémoire – Politique de prévention du harcèlement au travail et de traitement des plaintes, Ordre des conseillers en ressources humaines agréés, 2018.</w:t>
            </w:r>
          </w:p>
          <w:p w14:paraId="50EE8555" w14:textId="77777777" w:rsidR="007F3A24" w:rsidRPr="00011478" w:rsidRDefault="007F3A24" w:rsidP="007F3A24">
            <w:pPr>
              <w:spacing w:line="276" w:lineRule="auto"/>
              <w:rPr>
                <w:rFonts w:ascii="Arial" w:hAnsi="Arial" w:cs="Arial"/>
                <w:sz w:val="24"/>
                <w:szCs w:val="24"/>
              </w:rPr>
            </w:pPr>
          </w:p>
          <w:p w14:paraId="697DE3F8" w14:textId="77777777" w:rsidR="007F3A24" w:rsidRPr="00011478" w:rsidRDefault="007F3A24" w:rsidP="007F3A24">
            <w:pPr>
              <w:numPr>
                <w:ilvl w:val="0"/>
                <w:numId w:val="16"/>
              </w:numPr>
              <w:spacing w:line="276" w:lineRule="auto"/>
              <w:contextualSpacing/>
              <w:rPr>
                <w:rFonts w:ascii="Arial" w:eastAsia="Times New Roman" w:hAnsi="Arial" w:cs="Arial"/>
                <w:sz w:val="24"/>
                <w:szCs w:val="24"/>
              </w:rPr>
            </w:pPr>
            <w:r w:rsidRPr="00011478">
              <w:rPr>
                <w:rFonts w:ascii="Arial" w:eastAsia="Times New Roman" w:hAnsi="Arial" w:cs="Arial"/>
                <w:sz w:val="24"/>
                <w:szCs w:val="24"/>
              </w:rPr>
              <w:t>Pour des milieux de travail exempts de harcèlement - Guide pour améliorer ses pratiques de prévention, d’intervention et de soutien, Ordre des conseillers en ressources humaines agréés, 2018.</w:t>
            </w:r>
            <w:r w:rsidRPr="00011478">
              <w:rPr>
                <w:rFonts w:ascii="Arial" w:hAnsi="Arial" w:cs="Arial"/>
              </w:rPr>
              <w:t xml:space="preserve"> </w:t>
            </w:r>
            <w:hyperlink r:id="rId11" w:history="1">
              <w:r w:rsidRPr="00011478">
                <w:rPr>
                  <w:rStyle w:val="Lienhypertexte"/>
                  <w:rFonts w:ascii="Arial" w:eastAsia="Times New Roman" w:hAnsi="Arial" w:cs="Arial"/>
                  <w:sz w:val="24"/>
                  <w:szCs w:val="24"/>
                </w:rPr>
                <w:t>http://www.portailrh.org/harcelement/pdf/2020/GuideExemptHarcelement_2020.pdf</w:t>
              </w:r>
            </w:hyperlink>
            <w:r w:rsidRPr="00011478">
              <w:rPr>
                <w:rFonts w:ascii="Arial" w:eastAsia="Times New Roman" w:hAnsi="Arial" w:cs="Arial"/>
                <w:sz w:val="24"/>
                <w:szCs w:val="24"/>
              </w:rPr>
              <w:t xml:space="preserve"> </w:t>
            </w:r>
          </w:p>
          <w:p w14:paraId="1D9F95FC" w14:textId="77777777" w:rsidR="007F3A24" w:rsidRPr="00011478" w:rsidRDefault="007F3A24" w:rsidP="007F3A24">
            <w:pPr>
              <w:spacing w:line="276" w:lineRule="auto"/>
              <w:rPr>
                <w:rFonts w:ascii="Arial" w:hAnsi="Arial" w:cs="Arial"/>
                <w:sz w:val="24"/>
                <w:szCs w:val="24"/>
              </w:rPr>
            </w:pPr>
          </w:p>
          <w:p w14:paraId="0E49A5D0" w14:textId="67CEF835" w:rsidR="007F3A24" w:rsidRPr="00011478" w:rsidRDefault="007F3A24" w:rsidP="007F3A24">
            <w:pPr>
              <w:numPr>
                <w:ilvl w:val="0"/>
                <w:numId w:val="16"/>
              </w:numPr>
              <w:shd w:val="clear" w:color="auto" w:fill="FFFFFF"/>
              <w:rPr>
                <w:rFonts w:ascii="Arial" w:eastAsia="Times New Roman" w:hAnsi="Arial" w:cs="Arial"/>
                <w:sz w:val="24"/>
                <w:szCs w:val="24"/>
                <w:lang w:eastAsia="fr-CA"/>
              </w:rPr>
            </w:pPr>
            <w:r w:rsidRPr="00011478">
              <w:rPr>
                <w:rFonts w:ascii="Arial" w:eastAsia="Times New Roman" w:hAnsi="Arial" w:cs="Arial"/>
                <w:color w:val="000000"/>
                <w:sz w:val="24"/>
                <w:szCs w:val="24"/>
                <w:lang w:eastAsia="fr-CA"/>
              </w:rPr>
              <w:t>Trousse d’information et d</w:t>
            </w:r>
            <w:r w:rsidR="00766481" w:rsidRPr="00011478">
              <w:rPr>
                <w:rFonts w:ascii="Arial" w:eastAsia="Times New Roman" w:hAnsi="Arial" w:cs="Arial"/>
                <w:color w:val="000000"/>
                <w:sz w:val="24"/>
                <w:szCs w:val="24"/>
                <w:lang w:eastAsia="fr-CA"/>
              </w:rPr>
              <w:t>’</w:t>
            </w:r>
            <w:r w:rsidRPr="00011478">
              <w:rPr>
                <w:rFonts w:ascii="Arial" w:eastAsia="Times New Roman" w:hAnsi="Arial" w:cs="Arial"/>
                <w:color w:val="000000"/>
                <w:sz w:val="24"/>
                <w:szCs w:val="24"/>
                <w:lang w:eastAsia="fr-CA"/>
              </w:rPr>
              <w:t>outils sur le harcèlement de la CNESST :</w:t>
            </w:r>
            <w:r w:rsidR="00F618EE" w:rsidRPr="00011478">
              <w:rPr>
                <w:rFonts w:ascii="Arial" w:eastAsia="Times New Roman" w:hAnsi="Arial" w:cs="Arial"/>
                <w:color w:val="000000"/>
                <w:sz w:val="24"/>
                <w:szCs w:val="24"/>
                <w:lang w:eastAsia="fr-CA"/>
              </w:rPr>
              <w:t xml:space="preserve"> </w:t>
            </w:r>
            <w:hyperlink r:id="rId12" w:history="1">
              <w:r w:rsidR="00F618EE" w:rsidRPr="00011478">
                <w:rPr>
                  <w:rStyle w:val="Lienhypertexte"/>
                  <w:rFonts w:ascii="Arial" w:eastAsia="Times New Roman" w:hAnsi="Arial" w:cs="Arial"/>
                  <w:szCs w:val="24"/>
                  <w:lang w:eastAsia="fr-CA"/>
                </w:rPr>
                <w:t>https://www.cnt.gouv.qc.ca/publications/trousses-dinformation/trousse-dinformation-sur-le-harcelement-psychologique-ou-sexuel/index.html</w:t>
              </w:r>
            </w:hyperlink>
          </w:p>
          <w:p w14:paraId="3A6AD80E" w14:textId="77777777" w:rsidR="007F3A24" w:rsidRPr="00011478" w:rsidRDefault="007F3A24" w:rsidP="007F3A24">
            <w:pPr>
              <w:shd w:val="clear" w:color="auto" w:fill="FFFFFF"/>
              <w:rPr>
                <w:rFonts w:ascii="Arial" w:hAnsi="Arial" w:cs="Arial"/>
                <w:sz w:val="24"/>
                <w:szCs w:val="24"/>
                <w:lang w:eastAsia="fr-CA"/>
              </w:rPr>
            </w:pPr>
          </w:p>
          <w:p w14:paraId="2FEF7378" w14:textId="77777777" w:rsidR="007F3A24" w:rsidRPr="00011478" w:rsidRDefault="007F3A24" w:rsidP="007F3A24">
            <w:pPr>
              <w:numPr>
                <w:ilvl w:val="0"/>
                <w:numId w:val="16"/>
              </w:numPr>
              <w:shd w:val="clear" w:color="auto" w:fill="FFFFFF"/>
              <w:rPr>
                <w:rStyle w:val="Lienhypertexte"/>
                <w:rFonts w:ascii="Arial" w:eastAsia="Times New Roman" w:hAnsi="Arial" w:cs="Arial"/>
                <w:color w:val="auto"/>
                <w:sz w:val="24"/>
                <w:szCs w:val="24"/>
                <w:u w:val="none"/>
                <w:lang w:eastAsia="fr-CA"/>
              </w:rPr>
            </w:pPr>
            <w:r w:rsidRPr="00011478">
              <w:rPr>
                <w:rFonts w:ascii="Arial" w:eastAsia="Times New Roman" w:hAnsi="Arial" w:cs="Arial"/>
                <w:color w:val="000000"/>
                <w:sz w:val="24"/>
                <w:szCs w:val="24"/>
                <w:lang w:eastAsia="fr-CA"/>
              </w:rPr>
              <w:t xml:space="preserve">Modèle d’un code de conduite CRHA : </w:t>
            </w:r>
            <w:hyperlink r:id="rId13" w:history="1">
              <w:r w:rsidRPr="00011478">
                <w:rPr>
                  <w:rStyle w:val="Lienhypertexte"/>
                  <w:rFonts w:ascii="Arial" w:eastAsia="Times New Roman" w:hAnsi="Arial" w:cs="Arial"/>
                  <w:szCs w:val="24"/>
                  <w:lang w:eastAsia="fr-CA"/>
                </w:rPr>
                <w:t>http://www.portailrh.org/Ressources/AZ/pdf/Modeledecodedecivilite-civilite.pdf</w:t>
              </w:r>
            </w:hyperlink>
          </w:p>
          <w:p w14:paraId="102D8908" w14:textId="77777777" w:rsidR="007F3A24" w:rsidRPr="00011478" w:rsidRDefault="007F3A24" w:rsidP="007F3A24">
            <w:pPr>
              <w:rPr>
                <w:rStyle w:val="Lienhypertexte"/>
                <w:rFonts w:ascii="Arial" w:eastAsia="Times New Roman" w:hAnsi="Arial" w:cs="Arial"/>
                <w:color w:val="auto"/>
                <w:sz w:val="24"/>
                <w:szCs w:val="24"/>
                <w:u w:val="none"/>
                <w:lang w:eastAsia="fr-CA"/>
              </w:rPr>
            </w:pPr>
          </w:p>
          <w:p w14:paraId="3DEEA17E" w14:textId="63F340DB" w:rsidR="007F3A24" w:rsidRPr="00011478" w:rsidRDefault="007F3A24" w:rsidP="007F3A24">
            <w:pPr>
              <w:numPr>
                <w:ilvl w:val="0"/>
                <w:numId w:val="16"/>
              </w:numPr>
              <w:spacing w:line="276" w:lineRule="auto"/>
              <w:contextualSpacing/>
              <w:rPr>
                <w:rFonts w:ascii="Arial" w:eastAsia="Times New Roman" w:hAnsi="Arial" w:cs="Arial"/>
                <w:sz w:val="24"/>
                <w:szCs w:val="24"/>
              </w:rPr>
            </w:pPr>
            <w:r w:rsidRPr="00011478">
              <w:rPr>
                <w:rFonts w:ascii="Arial" w:eastAsia="Times New Roman" w:hAnsi="Arial" w:cs="Arial"/>
                <w:sz w:val="24"/>
                <w:szCs w:val="24"/>
              </w:rPr>
              <w:t xml:space="preserve">Bulletin </w:t>
            </w:r>
            <w:proofErr w:type="spellStart"/>
            <w:r w:rsidRPr="00011478">
              <w:rPr>
                <w:rFonts w:ascii="Arial" w:eastAsia="Times New Roman" w:hAnsi="Arial" w:cs="Arial"/>
                <w:sz w:val="24"/>
                <w:szCs w:val="24"/>
              </w:rPr>
              <w:t>Fasken</w:t>
            </w:r>
            <w:proofErr w:type="spellEnd"/>
            <w:r w:rsidRPr="00011478">
              <w:rPr>
                <w:rFonts w:ascii="Arial" w:eastAsia="Times New Roman" w:hAnsi="Arial" w:cs="Arial"/>
                <w:sz w:val="24"/>
                <w:szCs w:val="24"/>
              </w:rPr>
              <w:t>, sur fasken.com « Projet de loi</w:t>
            </w:r>
            <w:r w:rsidR="00766481" w:rsidRPr="00011478">
              <w:rPr>
                <w:rFonts w:ascii="Arial" w:eastAsia="Times New Roman" w:hAnsi="Arial" w:cs="Arial"/>
                <w:sz w:val="24"/>
                <w:szCs w:val="24"/>
              </w:rPr>
              <w:t> </w:t>
            </w:r>
            <w:r w:rsidRPr="00011478">
              <w:rPr>
                <w:rFonts w:ascii="Arial" w:eastAsia="Times New Roman" w:hAnsi="Arial" w:cs="Arial"/>
                <w:sz w:val="24"/>
                <w:szCs w:val="24"/>
              </w:rPr>
              <w:t>42</w:t>
            </w:r>
            <w:r w:rsidR="00766481" w:rsidRPr="00011478">
              <w:rPr>
                <w:rFonts w:ascii="Arial" w:eastAsia="Times New Roman" w:hAnsi="Arial" w:cs="Arial"/>
                <w:sz w:val="24"/>
                <w:szCs w:val="24"/>
              </w:rPr>
              <w:t> </w:t>
            </w:r>
            <w:r w:rsidRPr="00011478">
              <w:rPr>
                <w:rFonts w:ascii="Arial" w:eastAsia="Times New Roman" w:hAnsi="Arial" w:cs="Arial"/>
                <w:sz w:val="24"/>
                <w:szCs w:val="24"/>
              </w:rPr>
              <w:t xml:space="preserve">: loi visant à prévenir et à combattre le harcèlement psychologique et la violence à caractère sexuel en milieu de travail », </w:t>
            </w:r>
            <w:hyperlink r:id="rId14" w:history="1">
              <w:r w:rsidRPr="00011478">
                <w:rPr>
                  <w:rStyle w:val="Lienhypertexte"/>
                  <w:rFonts w:ascii="Arial" w:eastAsia="Times New Roman" w:hAnsi="Arial" w:cs="Arial"/>
                  <w:sz w:val="24"/>
                  <w:szCs w:val="24"/>
                </w:rPr>
                <w:t>lien</w:t>
              </w:r>
            </w:hyperlink>
          </w:p>
          <w:p w14:paraId="06B63159" w14:textId="77777777" w:rsidR="007F3A24" w:rsidRPr="00011478" w:rsidRDefault="007F3A24" w:rsidP="007F3A24">
            <w:pPr>
              <w:pStyle w:val="Paragraphedeliste"/>
              <w:rPr>
                <w:rStyle w:val="Lienhypertexte"/>
                <w:rFonts w:ascii="Arial" w:eastAsia="Times New Roman" w:hAnsi="Arial" w:cs="Arial"/>
                <w:color w:val="auto"/>
                <w:sz w:val="24"/>
                <w:szCs w:val="24"/>
                <w:u w:val="none"/>
                <w:lang w:val="fr-CA" w:eastAsia="fr-CA"/>
              </w:rPr>
            </w:pPr>
          </w:p>
          <w:p w14:paraId="254D0F87" w14:textId="1488C041" w:rsidR="007F3A24" w:rsidRPr="00011478" w:rsidRDefault="007F3A24" w:rsidP="0026130E">
            <w:pPr>
              <w:numPr>
                <w:ilvl w:val="0"/>
                <w:numId w:val="16"/>
              </w:numPr>
              <w:spacing w:line="276" w:lineRule="auto"/>
              <w:contextualSpacing/>
              <w:jc w:val="both"/>
              <w:rPr>
                <w:rStyle w:val="Lienhypertexte"/>
                <w:rFonts w:ascii="Arial" w:eastAsia="Times New Roman" w:hAnsi="Arial" w:cs="Arial"/>
                <w:color w:val="auto"/>
                <w:sz w:val="24"/>
                <w:szCs w:val="24"/>
                <w:u w:val="none"/>
              </w:rPr>
            </w:pPr>
            <w:r w:rsidRPr="00011478">
              <w:rPr>
                <w:rStyle w:val="Lienhypertexte"/>
                <w:rFonts w:ascii="Arial" w:eastAsia="Times New Roman" w:hAnsi="Arial" w:cs="Arial"/>
                <w:color w:val="auto"/>
                <w:sz w:val="24"/>
                <w:szCs w:val="24"/>
                <w:u w:val="none"/>
                <w:lang w:eastAsia="fr-CA"/>
              </w:rPr>
              <w:t>Sur le site du Gouvernement du Québec, quebec.ca ayant pour titre</w:t>
            </w:r>
            <w:r w:rsidR="00766481" w:rsidRPr="00011478">
              <w:rPr>
                <w:rStyle w:val="Lienhypertexte"/>
                <w:rFonts w:ascii="Arial" w:eastAsia="Times New Roman" w:hAnsi="Arial" w:cs="Arial"/>
                <w:color w:val="auto"/>
                <w:sz w:val="24"/>
                <w:szCs w:val="24"/>
                <w:u w:val="none"/>
                <w:lang w:eastAsia="fr-CA"/>
              </w:rPr>
              <w:t> </w:t>
            </w:r>
            <w:r w:rsidRPr="00011478">
              <w:rPr>
                <w:rStyle w:val="Lienhypertexte"/>
                <w:rFonts w:ascii="Arial" w:eastAsia="Times New Roman" w:hAnsi="Arial" w:cs="Arial"/>
                <w:color w:val="auto"/>
                <w:sz w:val="24"/>
                <w:szCs w:val="24"/>
                <w:u w:val="none"/>
                <w:lang w:eastAsia="fr-CA"/>
              </w:rPr>
              <w:t>: « Le ministre Jean Boulet présente le projet de loi</w:t>
            </w:r>
            <w:r w:rsidR="00766481" w:rsidRPr="00011478">
              <w:rPr>
                <w:rStyle w:val="Lienhypertexte"/>
                <w:rFonts w:ascii="Arial" w:eastAsia="Times New Roman" w:hAnsi="Arial" w:cs="Arial"/>
                <w:color w:val="auto"/>
                <w:sz w:val="24"/>
                <w:szCs w:val="24"/>
                <w:u w:val="none"/>
                <w:lang w:eastAsia="fr-CA"/>
              </w:rPr>
              <w:t> </w:t>
            </w:r>
            <w:r w:rsidRPr="00011478">
              <w:rPr>
                <w:rStyle w:val="Lienhypertexte"/>
                <w:rFonts w:ascii="Arial" w:eastAsia="Times New Roman" w:hAnsi="Arial" w:cs="Arial"/>
                <w:color w:val="auto"/>
                <w:sz w:val="24"/>
                <w:szCs w:val="24"/>
                <w:u w:val="none"/>
                <w:lang w:eastAsia="fr-CA"/>
              </w:rPr>
              <w:t>42, Loi visant à prévenir et à combattre le harcèlement psychologique et la violence à caractère sexuel en milieu de travail »</w:t>
            </w:r>
            <w:r w:rsidR="00F618EE" w:rsidRPr="00011478">
              <w:rPr>
                <w:rStyle w:val="Lienhypertexte"/>
                <w:rFonts w:ascii="Arial" w:eastAsia="Times New Roman" w:hAnsi="Arial" w:cs="Arial"/>
                <w:color w:val="auto"/>
                <w:sz w:val="24"/>
                <w:szCs w:val="24"/>
                <w:u w:val="none"/>
                <w:lang w:eastAsia="fr-CA"/>
              </w:rPr>
              <w:t>,</w:t>
            </w:r>
            <w:r w:rsidRPr="00011478">
              <w:rPr>
                <w:rStyle w:val="Lienhypertexte"/>
                <w:rFonts w:ascii="Arial" w:eastAsia="Times New Roman" w:hAnsi="Arial" w:cs="Arial"/>
                <w:color w:val="auto"/>
                <w:sz w:val="24"/>
                <w:szCs w:val="24"/>
                <w:u w:val="none"/>
                <w:lang w:eastAsia="fr-CA"/>
              </w:rPr>
              <w:t xml:space="preserve"> paru le 23 novembre 2023, </w:t>
            </w:r>
            <w:hyperlink r:id="rId15" w:history="1">
              <w:r w:rsidRPr="00011478">
                <w:rPr>
                  <w:rStyle w:val="Lienhypertexte"/>
                  <w:rFonts w:ascii="Arial" w:eastAsia="Times New Roman" w:hAnsi="Arial" w:cs="Arial"/>
                  <w:sz w:val="24"/>
                  <w:szCs w:val="24"/>
                  <w:lang w:eastAsia="fr-CA"/>
                </w:rPr>
                <w:t>lien</w:t>
              </w:r>
            </w:hyperlink>
          </w:p>
          <w:p w14:paraId="682ED56E" w14:textId="6F4BE4FD" w:rsidR="00474DEC" w:rsidRPr="00011478" w:rsidRDefault="00474DEC" w:rsidP="00F26274">
            <w:pPr>
              <w:spacing w:line="276" w:lineRule="auto"/>
              <w:contextualSpacing/>
              <w:rPr>
                <w:rFonts w:ascii="Arial" w:eastAsia="Times New Roman" w:hAnsi="Arial" w:cs="Arial"/>
                <w:i/>
                <w:iCs/>
                <w:sz w:val="24"/>
                <w:szCs w:val="24"/>
              </w:rPr>
            </w:pPr>
          </w:p>
        </w:tc>
      </w:tr>
    </w:tbl>
    <w:p w14:paraId="4F5D1639" w14:textId="77777777" w:rsidR="007F3A24" w:rsidRPr="00011478" w:rsidRDefault="007F3A24" w:rsidP="00735AEC">
      <w:pPr>
        <w:spacing w:after="0"/>
        <w:rPr>
          <w:rFonts w:ascii="Arial" w:hAnsi="Arial" w:cs="Arial"/>
          <w:sz w:val="24"/>
          <w:szCs w:val="24"/>
        </w:rPr>
      </w:pPr>
    </w:p>
    <w:p w14:paraId="41EAAE7B" w14:textId="77777777" w:rsidR="00EE3936" w:rsidRPr="00011478" w:rsidRDefault="00EE3936">
      <w:pPr>
        <w:rPr>
          <w:rFonts w:ascii="Arial" w:eastAsiaTheme="majorEastAsia" w:hAnsi="Arial" w:cs="Arial"/>
          <w:b/>
          <w:sz w:val="24"/>
          <w:szCs w:val="28"/>
          <w:u w:val="single"/>
        </w:rPr>
      </w:pPr>
      <w:bookmarkStart w:id="54" w:name="_Toc94702327"/>
      <w:r w:rsidRPr="00011478">
        <w:rPr>
          <w:rFonts w:ascii="Arial" w:hAnsi="Arial" w:cs="Arial"/>
          <w:sz w:val="24"/>
          <w:szCs w:val="28"/>
        </w:rPr>
        <w:br w:type="page"/>
      </w:r>
    </w:p>
    <w:p w14:paraId="266B1451" w14:textId="77777777" w:rsidR="00FB0257" w:rsidRPr="00011478" w:rsidRDefault="00FB0257" w:rsidP="00BF5724">
      <w:pPr>
        <w:pStyle w:val="Titre2"/>
        <w:numPr>
          <w:ilvl w:val="0"/>
          <w:numId w:val="0"/>
        </w:numPr>
        <w:ind w:left="576"/>
        <w:jc w:val="center"/>
        <w:rPr>
          <w:rFonts w:ascii="Arial" w:hAnsi="Arial" w:cs="Arial"/>
          <w:sz w:val="40"/>
          <w:szCs w:val="40"/>
        </w:rPr>
      </w:pPr>
      <w:bookmarkStart w:id="55" w:name="_Toc178269653"/>
      <w:r w:rsidRPr="00011478">
        <w:rPr>
          <w:rFonts w:ascii="Arial" w:hAnsi="Arial" w:cs="Arial"/>
          <w:sz w:val="40"/>
          <w:szCs w:val="40"/>
        </w:rPr>
        <w:lastRenderedPageBreak/>
        <w:t>ANNEXES</w:t>
      </w:r>
      <w:bookmarkEnd w:id="55"/>
    </w:p>
    <w:p w14:paraId="228E8F63" w14:textId="77777777" w:rsidR="00D13AAF" w:rsidRPr="00011478" w:rsidRDefault="00D13AAF">
      <w:pPr>
        <w:rPr>
          <w:rFonts w:ascii="Arial" w:eastAsiaTheme="majorEastAsia" w:hAnsi="Arial" w:cs="Arial"/>
          <w:b/>
          <w:sz w:val="24"/>
          <w:szCs w:val="28"/>
          <w:u w:val="single"/>
        </w:rPr>
      </w:pPr>
      <w:r w:rsidRPr="00011478">
        <w:rPr>
          <w:rFonts w:ascii="Arial" w:hAnsi="Arial" w:cs="Arial"/>
          <w:sz w:val="24"/>
          <w:szCs w:val="28"/>
        </w:rPr>
        <w:br w:type="page"/>
      </w:r>
    </w:p>
    <w:p w14:paraId="3EFBE9DC" w14:textId="5118ED37" w:rsidR="00D353E7" w:rsidRPr="00011478" w:rsidRDefault="001858A7" w:rsidP="00734E2E">
      <w:pPr>
        <w:pStyle w:val="Titre2"/>
        <w:numPr>
          <w:ilvl w:val="0"/>
          <w:numId w:val="0"/>
        </w:numPr>
        <w:ind w:left="576"/>
        <w:rPr>
          <w:rFonts w:ascii="Arial" w:hAnsi="Arial" w:cs="Arial"/>
        </w:rPr>
      </w:pPr>
      <w:bookmarkStart w:id="56" w:name="_Toc178269654"/>
      <w:r w:rsidRPr="00011478">
        <w:rPr>
          <w:rFonts w:ascii="Arial" w:hAnsi="Arial" w:cs="Arial"/>
        </w:rPr>
        <w:lastRenderedPageBreak/>
        <w:t>Annexe</w:t>
      </w:r>
      <w:r w:rsidR="00766481" w:rsidRPr="00011478">
        <w:rPr>
          <w:rFonts w:ascii="Arial" w:hAnsi="Arial" w:cs="Arial"/>
        </w:rPr>
        <w:t> </w:t>
      </w:r>
      <w:r w:rsidRPr="00011478">
        <w:rPr>
          <w:rFonts w:ascii="Arial" w:hAnsi="Arial" w:cs="Arial"/>
        </w:rPr>
        <w:t>1</w:t>
      </w:r>
      <w:bookmarkEnd w:id="54"/>
      <w:r w:rsidR="00EA4BA4" w:rsidRPr="00011478">
        <w:rPr>
          <w:rFonts w:ascii="Arial" w:hAnsi="Arial" w:cs="Arial"/>
        </w:rPr>
        <w:t xml:space="preserve"> </w:t>
      </w:r>
      <w:r w:rsidR="00403E21" w:rsidRPr="00011478">
        <w:rPr>
          <w:rFonts w:ascii="Arial" w:hAnsi="Arial" w:cs="Arial"/>
        </w:rPr>
        <w:t>–</w:t>
      </w:r>
      <w:r w:rsidR="00EA4BA4" w:rsidRPr="00011478">
        <w:rPr>
          <w:rFonts w:ascii="Arial" w:hAnsi="Arial" w:cs="Arial"/>
        </w:rPr>
        <w:t xml:space="preserve"> RÔLES ET RESPONSABILITÉS DE</w:t>
      </w:r>
      <w:r w:rsidR="4AE2E0B4" w:rsidRPr="00011478">
        <w:rPr>
          <w:rFonts w:ascii="Arial" w:hAnsi="Arial" w:cs="Arial"/>
        </w:rPr>
        <w:t xml:space="preserve"> LA</w:t>
      </w:r>
      <w:r w:rsidR="00EA4BA4" w:rsidRPr="00011478">
        <w:rPr>
          <w:rFonts w:ascii="Arial" w:hAnsi="Arial" w:cs="Arial"/>
        </w:rPr>
        <w:t xml:space="preserve"> PERSONNE DÉSIGNÉ</w:t>
      </w:r>
      <w:r w:rsidR="5A037818" w:rsidRPr="00011478">
        <w:rPr>
          <w:rFonts w:ascii="Arial" w:hAnsi="Arial" w:cs="Arial"/>
        </w:rPr>
        <w:t>E</w:t>
      </w:r>
      <w:r w:rsidR="00EA4BA4" w:rsidRPr="00011478">
        <w:rPr>
          <w:rFonts w:ascii="Arial" w:hAnsi="Arial" w:cs="Arial"/>
        </w:rPr>
        <w:t xml:space="preserve"> PAR L’EMPLOYEUR</w:t>
      </w:r>
      <w:bookmarkEnd w:id="56"/>
    </w:p>
    <w:p w14:paraId="0ECE4EAB" w14:textId="77777777" w:rsidR="001858A7" w:rsidRPr="00011478" w:rsidRDefault="001858A7" w:rsidP="00D353E7">
      <w:pPr>
        <w:widowControl w:val="0"/>
        <w:spacing w:after="0" w:line="240" w:lineRule="auto"/>
        <w:jc w:val="both"/>
        <w:rPr>
          <w:rFonts w:ascii="Arial" w:eastAsia="Calibri" w:hAnsi="Arial" w:cs="Arial"/>
          <w:b/>
          <w:bCs/>
          <w:sz w:val="28"/>
          <w:szCs w:val="28"/>
        </w:rPr>
      </w:pPr>
    </w:p>
    <w:p w14:paraId="61477077" w14:textId="2F662374" w:rsidR="00D353E7" w:rsidRPr="00011478" w:rsidRDefault="00D353E7" w:rsidP="00D353E7">
      <w:pPr>
        <w:widowControl w:val="0"/>
        <w:spacing w:after="0" w:line="240" w:lineRule="auto"/>
        <w:jc w:val="both"/>
        <w:rPr>
          <w:rFonts w:ascii="Arial" w:eastAsia="Calibri" w:hAnsi="Arial" w:cs="Arial"/>
          <w:b/>
          <w:sz w:val="24"/>
          <w:szCs w:val="24"/>
        </w:rPr>
      </w:pPr>
      <w:r w:rsidRPr="00011478">
        <w:rPr>
          <w:rFonts w:ascii="Arial" w:eastAsia="Calibri" w:hAnsi="Arial" w:cs="Arial"/>
          <w:b/>
          <w:sz w:val="24"/>
          <w:szCs w:val="24"/>
        </w:rPr>
        <w:t xml:space="preserve">RÔLES ET RESPONSABILITÉS </w:t>
      </w:r>
      <w:r w:rsidRPr="00011478">
        <w:rPr>
          <w:rFonts w:ascii="Arial" w:eastAsia="Calibri" w:hAnsi="Arial" w:cs="Arial"/>
          <w:b/>
          <w:bCs/>
          <w:sz w:val="24"/>
          <w:szCs w:val="24"/>
        </w:rPr>
        <w:t>DE</w:t>
      </w:r>
      <w:r w:rsidRPr="00011478">
        <w:rPr>
          <w:rFonts w:ascii="Arial" w:eastAsia="Calibri" w:hAnsi="Arial" w:cs="Arial"/>
          <w:b/>
          <w:sz w:val="24"/>
          <w:szCs w:val="24"/>
        </w:rPr>
        <w:t xml:space="preserve"> </w:t>
      </w:r>
      <w:r w:rsidR="79442513" w:rsidRPr="00011478">
        <w:rPr>
          <w:rFonts w:ascii="Arial" w:eastAsia="Calibri" w:hAnsi="Arial" w:cs="Arial"/>
          <w:b/>
          <w:bCs/>
          <w:sz w:val="24"/>
          <w:szCs w:val="24"/>
        </w:rPr>
        <w:t>LA</w:t>
      </w:r>
      <w:r w:rsidRPr="00011478">
        <w:rPr>
          <w:rFonts w:ascii="Arial" w:eastAsia="Calibri" w:hAnsi="Arial" w:cs="Arial"/>
          <w:b/>
          <w:bCs/>
          <w:sz w:val="24"/>
          <w:szCs w:val="24"/>
        </w:rPr>
        <w:t xml:space="preserve"> PERSONNE DÉSIGNÉE</w:t>
      </w:r>
      <w:r w:rsidRPr="00011478">
        <w:rPr>
          <w:rFonts w:ascii="Arial" w:eastAsia="Calibri" w:hAnsi="Arial" w:cs="Arial"/>
          <w:b/>
          <w:sz w:val="24"/>
          <w:szCs w:val="24"/>
        </w:rPr>
        <w:t xml:space="preserve"> PAR L’EMPLOYEUR</w:t>
      </w:r>
    </w:p>
    <w:p w14:paraId="0BA80EF8" w14:textId="77777777" w:rsidR="00BC48F9" w:rsidRPr="00011478" w:rsidRDefault="00BC48F9" w:rsidP="00D353E7">
      <w:pPr>
        <w:widowControl w:val="0"/>
        <w:spacing w:after="0" w:line="240" w:lineRule="auto"/>
        <w:jc w:val="both"/>
        <w:rPr>
          <w:rFonts w:ascii="Arial" w:eastAsia="Calibri" w:hAnsi="Arial" w:cs="Arial"/>
          <w:b/>
          <w:sz w:val="24"/>
          <w:szCs w:val="24"/>
        </w:rPr>
      </w:pPr>
    </w:p>
    <w:p w14:paraId="0CB27361" w14:textId="77777777" w:rsidR="00D353E7" w:rsidRPr="00011478" w:rsidRDefault="00D353E7" w:rsidP="00D353E7">
      <w:pPr>
        <w:widowControl w:val="0"/>
        <w:spacing w:after="0" w:line="240" w:lineRule="auto"/>
        <w:jc w:val="both"/>
        <w:rPr>
          <w:rFonts w:ascii="Arial" w:eastAsia="Calibri" w:hAnsi="Arial" w:cs="Arial"/>
          <w:sz w:val="16"/>
          <w:szCs w:val="16"/>
        </w:rPr>
      </w:pPr>
    </w:p>
    <w:p w14:paraId="3501042A" w14:textId="38DA35A2" w:rsidR="00D353E7" w:rsidRPr="00011478" w:rsidRDefault="009D659F" w:rsidP="00D353E7">
      <w:pPr>
        <w:widowControl w:val="0"/>
        <w:spacing w:after="0" w:line="240" w:lineRule="auto"/>
        <w:jc w:val="both"/>
        <w:rPr>
          <w:rFonts w:ascii="Arial" w:eastAsia="Calibri" w:hAnsi="Arial" w:cs="Arial"/>
          <w:sz w:val="24"/>
          <w:szCs w:val="24"/>
        </w:rPr>
      </w:pPr>
      <w:r w:rsidRPr="00011478">
        <w:rPr>
          <w:rFonts w:ascii="Arial" w:eastAsia="Calibri" w:hAnsi="Arial" w:cs="Arial"/>
          <w:sz w:val="24"/>
          <w:szCs w:val="24"/>
        </w:rPr>
        <w:t>L’</w:t>
      </w:r>
      <w:r w:rsidR="009116A3" w:rsidRPr="00011478">
        <w:rPr>
          <w:rFonts w:ascii="Arial" w:eastAsia="Calibri" w:hAnsi="Arial" w:cs="Arial"/>
          <w:sz w:val="24"/>
          <w:szCs w:val="24"/>
          <w:highlight w:val="yellow"/>
        </w:rPr>
        <w:t>ORGANISATION</w:t>
      </w:r>
      <w:r w:rsidR="00853843" w:rsidRPr="00011478">
        <w:rPr>
          <w:rFonts w:ascii="Arial" w:eastAsia="Calibri" w:hAnsi="Arial" w:cs="Arial"/>
          <w:sz w:val="24"/>
          <w:szCs w:val="24"/>
        </w:rPr>
        <w:t xml:space="preserve"> </w:t>
      </w:r>
      <w:r w:rsidR="00D353E7" w:rsidRPr="00011478">
        <w:rPr>
          <w:rFonts w:ascii="Arial" w:eastAsia="Calibri" w:hAnsi="Arial" w:cs="Arial"/>
          <w:sz w:val="24"/>
          <w:szCs w:val="24"/>
        </w:rPr>
        <w:t>s’engage à :</w:t>
      </w:r>
    </w:p>
    <w:p w14:paraId="03099461" w14:textId="77777777" w:rsidR="00D353E7" w:rsidRPr="00011478" w:rsidRDefault="00D353E7" w:rsidP="00D353E7">
      <w:pPr>
        <w:widowControl w:val="0"/>
        <w:spacing w:after="0" w:line="240" w:lineRule="auto"/>
        <w:jc w:val="both"/>
        <w:rPr>
          <w:rFonts w:ascii="Arial" w:eastAsia="Calibri" w:hAnsi="Arial" w:cs="Arial"/>
          <w:sz w:val="16"/>
          <w:szCs w:val="16"/>
        </w:rPr>
      </w:pPr>
    </w:p>
    <w:p w14:paraId="218E0DE7" w14:textId="0FEB0671" w:rsidR="00D353E7" w:rsidRPr="00011478" w:rsidRDefault="00D353E7" w:rsidP="00356145">
      <w:pPr>
        <w:widowControl w:val="0"/>
        <w:numPr>
          <w:ilvl w:val="0"/>
          <w:numId w:val="13"/>
        </w:numPr>
        <w:spacing w:after="0" w:line="276" w:lineRule="auto"/>
        <w:contextualSpacing/>
        <w:jc w:val="both"/>
        <w:rPr>
          <w:rFonts w:ascii="Arial" w:eastAsia="Calibri" w:hAnsi="Arial" w:cs="Arial"/>
          <w:sz w:val="24"/>
          <w:szCs w:val="24"/>
        </w:rPr>
      </w:pPr>
      <w:r w:rsidRPr="00011478">
        <w:rPr>
          <w:rFonts w:ascii="Arial" w:eastAsia="Calibri" w:hAnsi="Arial" w:cs="Arial"/>
          <w:sz w:val="24"/>
          <w:szCs w:val="24"/>
        </w:rPr>
        <w:t>S’assurer que l</w:t>
      </w:r>
      <w:r w:rsidR="0458AD88" w:rsidRPr="00011478">
        <w:rPr>
          <w:rFonts w:ascii="Arial" w:eastAsia="Calibri" w:hAnsi="Arial" w:cs="Arial"/>
          <w:sz w:val="24"/>
          <w:szCs w:val="24"/>
        </w:rPr>
        <w:t>a</w:t>
      </w:r>
      <w:r w:rsidRPr="00011478">
        <w:rPr>
          <w:rFonts w:ascii="Arial" w:eastAsia="Calibri" w:hAnsi="Arial" w:cs="Arial"/>
          <w:sz w:val="24"/>
          <w:szCs w:val="24"/>
        </w:rPr>
        <w:t xml:space="preserve"> personne désignée </w:t>
      </w:r>
      <w:r w:rsidR="003538BD" w:rsidRPr="00011478">
        <w:rPr>
          <w:rFonts w:ascii="Arial" w:eastAsia="Calibri" w:hAnsi="Arial" w:cs="Arial"/>
          <w:sz w:val="24"/>
          <w:szCs w:val="24"/>
        </w:rPr>
        <w:t>a les compétences requises</w:t>
      </w:r>
      <w:r w:rsidR="448A0972" w:rsidRPr="00011478">
        <w:rPr>
          <w:rFonts w:ascii="Arial" w:eastAsia="Calibri" w:hAnsi="Arial" w:cs="Arial"/>
          <w:sz w:val="24"/>
          <w:szCs w:val="24"/>
        </w:rPr>
        <w:t xml:space="preserve"> et </w:t>
      </w:r>
      <w:r w:rsidR="3221C40E" w:rsidRPr="00011478">
        <w:rPr>
          <w:rFonts w:ascii="Arial" w:eastAsia="Calibri" w:hAnsi="Arial" w:cs="Arial"/>
          <w:sz w:val="24"/>
          <w:szCs w:val="24"/>
        </w:rPr>
        <w:t>à jour</w:t>
      </w:r>
      <w:r w:rsidR="003538BD" w:rsidRPr="00011478">
        <w:rPr>
          <w:rFonts w:ascii="Arial" w:eastAsia="Calibri" w:hAnsi="Arial" w:cs="Arial"/>
          <w:sz w:val="24"/>
          <w:szCs w:val="24"/>
        </w:rPr>
        <w:t>, et</w:t>
      </w:r>
      <w:r w:rsidRPr="00011478">
        <w:rPr>
          <w:rFonts w:ascii="Arial" w:eastAsia="Calibri" w:hAnsi="Arial" w:cs="Arial"/>
          <w:sz w:val="24"/>
          <w:szCs w:val="24"/>
        </w:rPr>
        <w:t xml:space="preserve"> </w:t>
      </w:r>
      <w:r w:rsidR="003538BD" w:rsidRPr="00011478">
        <w:rPr>
          <w:rFonts w:ascii="Arial" w:eastAsia="Calibri" w:hAnsi="Arial" w:cs="Arial"/>
          <w:sz w:val="24"/>
          <w:szCs w:val="24"/>
        </w:rPr>
        <w:t xml:space="preserve">lui fournira </w:t>
      </w:r>
      <w:r w:rsidRPr="00011478">
        <w:rPr>
          <w:rFonts w:ascii="Arial" w:eastAsia="Calibri" w:hAnsi="Arial" w:cs="Arial"/>
          <w:sz w:val="24"/>
          <w:szCs w:val="24"/>
        </w:rPr>
        <w:t xml:space="preserve">les outils nécessaires </w:t>
      </w:r>
      <w:r w:rsidR="7B043C10" w:rsidRPr="00011478">
        <w:rPr>
          <w:rFonts w:ascii="Arial" w:eastAsia="Calibri" w:hAnsi="Arial" w:cs="Arial"/>
          <w:sz w:val="24"/>
          <w:szCs w:val="24"/>
        </w:rPr>
        <w:t>afin d’assurer</w:t>
      </w:r>
      <w:r w:rsidRPr="00011478">
        <w:rPr>
          <w:rFonts w:ascii="Arial" w:eastAsia="Calibri" w:hAnsi="Arial" w:cs="Arial"/>
          <w:sz w:val="24"/>
          <w:szCs w:val="24"/>
        </w:rPr>
        <w:t xml:space="preserve"> le traitement et le suivi de la plainte ou du signalement</w:t>
      </w:r>
      <w:r w:rsidR="00F618EE" w:rsidRPr="00011478">
        <w:rPr>
          <w:rFonts w:ascii="Arial" w:eastAsia="Calibri" w:hAnsi="Arial" w:cs="Arial"/>
          <w:sz w:val="24"/>
          <w:szCs w:val="24"/>
        </w:rPr>
        <w:t>.</w:t>
      </w:r>
    </w:p>
    <w:p w14:paraId="6140D328" w14:textId="77777777" w:rsidR="00D353E7" w:rsidRPr="00011478" w:rsidRDefault="00D353E7" w:rsidP="00D353E7">
      <w:pPr>
        <w:widowControl w:val="0"/>
        <w:spacing w:after="0" w:line="240" w:lineRule="auto"/>
        <w:jc w:val="both"/>
        <w:rPr>
          <w:rFonts w:ascii="Arial" w:eastAsia="Calibri" w:hAnsi="Arial" w:cs="Arial"/>
          <w:sz w:val="16"/>
          <w:szCs w:val="16"/>
        </w:rPr>
      </w:pPr>
    </w:p>
    <w:p w14:paraId="7CF3FE13" w14:textId="77777777" w:rsidR="00BC48F9" w:rsidRPr="00011478" w:rsidRDefault="00BC48F9" w:rsidP="00D353E7">
      <w:pPr>
        <w:widowControl w:val="0"/>
        <w:spacing w:after="0" w:line="240" w:lineRule="auto"/>
        <w:jc w:val="both"/>
        <w:rPr>
          <w:rFonts w:ascii="Arial" w:eastAsia="Calibri" w:hAnsi="Arial" w:cs="Arial"/>
          <w:sz w:val="16"/>
          <w:szCs w:val="16"/>
        </w:rPr>
      </w:pPr>
    </w:p>
    <w:p w14:paraId="64901013" w14:textId="6D36F410" w:rsidR="00A57C00" w:rsidRPr="00011478" w:rsidRDefault="00D353E7" w:rsidP="00D353E7">
      <w:pPr>
        <w:widowControl w:val="0"/>
        <w:spacing w:after="0" w:line="240" w:lineRule="auto"/>
        <w:jc w:val="both"/>
        <w:rPr>
          <w:rFonts w:ascii="Arial" w:eastAsia="Calibri" w:hAnsi="Arial" w:cs="Arial"/>
          <w:sz w:val="24"/>
          <w:szCs w:val="24"/>
        </w:rPr>
      </w:pPr>
      <w:r w:rsidRPr="00011478">
        <w:rPr>
          <w:rFonts w:ascii="Arial" w:eastAsia="Calibri" w:hAnsi="Arial" w:cs="Arial"/>
          <w:sz w:val="24"/>
          <w:szCs w:val="24"/>
        </w:rPr>
        <w:t>L</w:t>
      </w:r>
      <w:r w:rsidR="1E8F6742" w:rsidRPr="00011478">
        <w:rPr>
          <w:rFonts w:ascii="Arial" w:eastAsia="Calibri" w:hAnsi="Arial" w:cs="Arial"/>
          <w:sz w:val="24"/>
          <w:szCs w:val="24"/>
        </w:rPr>
        <w:t>a</w:t>
      </w:r>
      <w:r w:rsidRPr="00011478">
        <w:rPr>
          <w:rFonts w:ascii="Arial" w:eastAsia="Calibri" w:hAnsi="Arial" w:cs="Arial"/>
          <w:sz w:val="24"/>
          <w:szCs w:val="24"/>
        </w:rPr>
        <w:t xml:space="preserve"> personne suivante </w:t>
      </w:r>
      <w:r w:rsidR="387119F1" w:rsidRPr="00011478">
        <w:rPr>
          <w:rFonts w:ascii="Arial" w:eastAsia="Calibri" w:hAnsi="Arial" w:cs="Arial"/>
          <w:sz w:val="24"/>
          <w:szCs w:val="24"/>
        </w:rPr>
        <w:t xml:space="preserve">est </w:t>
      </w:r>
      <w:r w:rsidRPr="00011478">
        <w:rPr>
          <w:rFonts w:ascii="Arial" w:eastAsia="Calibri" w:hAnsi="Arial" w:cs="Arial"/>
          <w:sz w:val="24"/>
          <w:szCs w:val="24"/>
        </w:rPr>
        <w:t xml:space="preserve">désignée pour agir à titre de responsable de l’application de la Politique </w:t>
      </w:r>
      <w:r w:rsidR="00B448F3" w:rsidRPr="00011478">
        <w:rPr>
          <w:rFonts w:ascii="Arial" w:eastAsia="Calibri" w:hAnsi="Arial" w:cs="Arial"/>
          <w:sz w:val="24"/>
          <w:szCs w:val="24"/>
        </w:rPr>
        <w:t>en matière de promotion de la civilité</w:t>
      </w:r>
      <w:r w:rsidR="3B3C7912" w:rsidRPr="00011478">
        <w:rPr>
          <w:rFonts w:ascii="Arial" w:eastAsia="Calibri" w:hAnsi="Arial" w:cs="Arial"/>
          <w:sz w:val="24"/>
          <w:szCs w:val="24"/>
        </w:rPr>
        <w:t xml:space="preserve">, </w:t>
      </w:r>
      <w:r w:rsidR="00B448F3" w:rsidRPr="00011478">
        <w:rPr>
          <w:rFonts w:ascii="Arial" w:eastAsia="Calibri" w:hAnsi="Arial" w:cs="Arial"/>
          <w:sz w:val="24"/>
          <w:szCs w:val="24"/>
        </w:rPr>
        <w:t xml:space="preserve">de prévention et de gestion du harcèlement et de la violence </w:t>
      </w:r>
      <w:r w:rsidRPr="00011478">
        <w:rPr>
          <w:rFonts w:ascii="Arial" w:eastAsia="Calibri" w:hAnsi="Arial" w:cs="Arial"/>
          <w:sz w:val="24"/>
          <w:szCs w:val="24"/>
        </w:rPr>
        <w:t>d</w:t>
      </w:r>
      <w:r w:rsidR="009B4EC7" w:rsidRPr="00011478">
        <w:rPr>
          <w:rFonts w:ascii="Arial" w:eastAsia="Calibri" w:hAnsi="Arial" w:cs="Arial"/>
          <w:sz w:val="24"/>
          <w:szCs w:val="24"/>
        </w:rPr>
        <w:t>e</w:t>
      </w:r>
      <w:r w:rsidR="00853843" w:rsidRPr="00011478">
        <w:rPr>
          <w:rFonts w:ascii="Arial" w:eastAsia="Calibri" w:hAnsi="Arial" w:cs="Arial"/>
          <w:sz w:val="24"/>
          <w:szCs w:val="24"/>
        </w:rPr>
        <w:t xml:space="preserve"> </w:t>
      </w:r>
      <w:r w:rsidR="009B4EC7" w:rsidRPr="00011478">
        <w:rPr>
          <w:rFonts w:ascii="Arial" w:eastAsia="Calibri" w:hAnsi="Arial" w:cs="Arial"/>
          <w:sz w:val="24"/>
          <w:szCs w:val="24"/>
        </w:rPr>
        <w:t>l</w:t>
      </w:r>
      <w:r w:rsidR="009D659F" w:rsidRPr="00011478">
        <w:rPr>
          <w:rFonts w:ascii="Arial" w:eastAsia="Calibri" w:hAnsi="Arial" w:cs="Arial"/>
          <w:sz w:val="24"/>
          <w:szCs w:val="24"/>
        </w:rPr>
        <w:t>’</w:t>
      </w:r>
      <w:r w:rsidR="009116A3" w:rsidRPr="00011478">
        <w:rPr>
          <w:rFonts w:ascii="Arial" w:eastAsia="Calibri" w:hAnsi="Arial" w:cs="Arial"/>
          <w:sz w:val="24"/>
          <w:szCs w:val="24"/>
          <w:highlight w:val="yellow"/>
        </w:rPr>
        <w:t>ORGANISATION</w:t>
      </w:r>
      <w:r w:rsidRPr="00011478">
        <w:rPr>
          <w:rFonts w:ascii="Arial" w:eastAsia="Calibri" w:hAnsi="Arial" w:cs="Arial"/>
          <w:sz w:val="24"/>
          <w:szCs w:val="24"/>
        </w:rPr>
        <w:t> :</w:t>
      </w:r>
    </w:p>
    <w:p w14:paraId="1EAA3EFB" w14:textId="77777777" w:rsidR="00BC48F9" w:rsidRPr="00011478" w:rsidRDefault="00BC48F9" w:rsidP="00D353E7">
      <w:pPr>
        <w:widowControl w:val="0"/>
        <w:spacing w:after="0" w:line="240" w:lineRule="auto"/>
        <w:jc w:val="both"/>
        <w:rPr>
          <w:rFonts w:ascii="Arial" w:eastAsia="Calibri" w:hAnsi="Arial" w:cs="Arial"/>
          <w:sz w:val="24"/>
          <w:szCs w:val="24"/>
        </w:rPr>
      </w:pPr>
    </w:p>
    <w:tbl>
      <w:tblPr>
        <w:tblStyle w:val="Grilledutableau"/>
        <w:tblW w:w="10348" w:type="dxa"/>
        <w:tblInd w:w="-147" w:type="dxa"/>
        <w:tblLook w:val="04A0" w:firstRow="1" w:lastRow="0" w:firstColumn="1" w:lastColumn="0" w:noHBand="0" w:noVBand="1"/>
      </w:tblPr>
      <w:tblGrid>
        <w:gridCol w:w="2836"/>
        <w:gridCol w:w="1984"/>
        <w:gridCol w:w="1933"/>
        <w:gridCol w:w="3595"/>
      </w:tblGrid>
      <w:tr w:rsidR="00535E19" w:rsidRPr="00011478" w14:paraId="0804245E" w14:textId="77777777" w:rsidTr="1482A0E1">
        <w:tc>
          <w:tcPr>
            <w:tcW w:w="10348" w:type="dxa"/>
            <w:gridSpan w:val="4"/>
            <w:shd w:val="clear" w:color="auto" w:fill="7F7F7F" w:themeFill="text1" w:themeFillTint="80"/>
          </w:tcPr>
          <w:p w14:paraId="05C5957A" w14:textId="75051B57" w:rsidR="00A57C00" w:rsidRPr="00011478" w:rsidRDefault="00ED7A59">
            <w:pPr>
              <w:ind w:left="191"/>
              <w:jc w:val="both"/>
              <w:rPr>
                <w:rFonts w:ascii="Arial" w:eastAsia="Calibri" w:hAnsi="Arial" w:cs="Arial"/>
                <w:b/>
                <w:color w:val="FFFFFF"/>
              </w:rPr>
            </w:pPr>
            <w:r w:rsidRPr="00011478">
              <w:rPr>
                <w:rFonts w:ascii="Arial" w:eastAsia="Calibri" w:hAnsi="Arial" w:cs="Arial"/>
                <w:b/>
                <w:bCs/>
                <w:color w:val="FFFFFF"/>
                <w:spacing w:val="-1"/>
                <w:sz w:val="24"/>
                <w:szCs w:val="24"/>
              </w:rPr>
              <w:t>P</w:t>
            </w:r>
            <w:r w:rsidR="4D753AC4" w:rsidRPr="00011478">
              <w:rPr>
                <w:rFonts w:ascii="Arial" w:eastAsia="Calibri" w:hAnsi="Arial" w:cs="Arial"/>
                <w:b/>
                <w:bCs/>
                <w:color w:val="FFFFFF"/>
                <w:spacing w:val="-1"/>
                <w:sz w:val="24"/>
                <w:szCs w:val="24"/>
              </w:rPr>
              <w:t>ersonne</w:t>
            </w:r>
            <w:r w:rsidR="00A57C00" w:rsidRPr="00011478">
              <w:rPr>
                <w:rFonts w:ascii="Arial" w:eastAsia="Calibri" w:hAnsi="Arial" w:cs="Arial"/>
                <w:b/>
                <w:color w:val="FFFFFF"/>
                <w:spacing w:val="-1"/>
                <w:sz w:val="24"/>
                <w:szCs w:val="24"/>
              </w:rPr>
              <w:t xml:space="preserve"> </w:t>
            </w:r>
            <w:r w:rsidR="4D753AC4" w:rsidRPr="00011478">
              <w:rPr>
                <w:rFonts w:ascii="Arial" w:eastAsia="Calibri" w:hAnsi="Arial" w:cs="Arial"/>
                <w:b/>
                <w:bCs/>
                <w:color w:val="FFFFFF"/>
                <w:spacing w:val="-1"/>
                <w:sz w:val="24"/>
                <w:szCs w:val="24"/>
              </w:rPr>
              <w:t>désignée</w:t>
            </w:r>
            <w:r w:rsidR="00D414A8" w:rsidRPr="00011478">
              <w:rPr>
                <w:rFonts w:ascii="Arial" w:eastAsia="Calibri" w:hAnsi="Arial" w:cs="Arial"/>
                <w:b/>
                <w:color w:val="FFFFFF"/>
                <w:spacing w:val="-1"/>
                <w:sz w:val="24"/>
                <w:szCs w:val="24"/>
                <w:vertAlign w:val="superscript"/>
              </w:rPr>
              <w:t xml:space="preserve"> </w:t>
            </w:r>
            <w:r w:rsidR="00A57C00" w:rsidRPr="00011478">
              <w:rPr>
                <w:rFonts w:ascii="Arial" w:eastAsia="Calibri" w:hAnsi="Arial" w:cs="Arial"/>
                <w:b/>
                <w:color w:val="FFFFFF"/>
                <w:spacing w:val="-1"/>
                <w:sz w:val="24"/>
                <w:szCs w:val="24"/>
              </w:rPr>
              <w:t>par l’employeur</w:t>
            </w:r>
            <w:r w:rsidR="00A95017" w:rsidRPr="00011478">
              <w:rPr>
                <w:rFonts w:ascii="Arial" w:eastAsia="Calibri" w:hAnsi="Arial" w:cs="Arial"/>
                <w:b/>
                <w:color w:val="FFFFFF"/>
                <w:spacing w:val="-1"/>
                <w:sz w:val="24"/>
                <w:szCs w:val="24"/>
              </w:rPr>
              <w:t> </w:t>
            </w:r>
            <w:r w:rsidR="00A57C00" w:rsidRPr="00011478">
              <w:rPr>
                <w:rFonts w:ascii="Arial" w:eastAsia="Calibri" w:hAnsi="Arial" w:cs="Arial"/>
                <w:b/>
                <w:color w:val="FFFFFF"/>
                <w:spacing w:val="-1"/>
                <w:sz w:val="24"/>
                <w:szCs w:val="24"/>
              </w:rPr>
              <w:t xml:space="preserve">: </w:t>
            </w:r>
          </w:p>
        </w:tc>
      </w:tr>
      <w:tr w:rsidR="0028240E" w:rsidRPr="00011478" w14:paraId="3D50D36A" w14:textId="77777777" w:rsidTr="00647AD9">
        <w:tc>
          <w:tcPr>
            <w:tcW w:w="2836" w:type="dxa"/>
            <w:shd w:val="clear" w:color="auto" w:fill="F2F2F2" w:themeFill="background1" w:themeFillShade="F2"/>
          </w:tcPr>
          <w:p w14:paraId="21F3E2B9" w14:textId="77777777" w:rsidR="00A57C00" w:rsidRPr="00011478" w:rsidRDefault="00A57C00">
            <w:pPr>
              <w:spacing w:before="1"/>
              <w:ind w:right="117"/>
              <w:jc w:val="both"/>
              <w:rPr>
                <w:rFonts w:ascii="Arial" w:eastAsia="Calibri" w:hAnsi="Arial" w:cs="Arial"/>
                <w:b/>
              </w:rPr>
            </w:pPr>
            <w:r w:rsidRPr="00011478">
              <w:rPr>
                <w:rFonts w:ascii="Arial" w:eastAsia="Calibri" w:hAnsi="Arial" w:cs="Arial"/>
                <w:b/>
              </w:rPr>
              <w:t>Nom, prénom</w:t>
            </w:r>
          </w:p>
        </w:tc>
        <w:tc>
          <w:tcPr>
            <w:tcW w:w="1984" w:type="dxa"/>
            <w:shd w:val="clear" w:color="auto" w:fill="F2F2F2" w:themeFill="background1" w:themeFillShade="F2"/>
          </w:tcPr>
          <w:p w14:paraId="244D8C01" w14:textId="77777777" w:rsidR="00A57C00" w:rsidRPr="00011478" w:rsidRDefault="00A57C00">
            <w:pPr>
              <w:spacing w:before="1"/>
              <w:ind w:right="117"/>
              <w:jc w:val="both"/>
              <w:rPr>
                <w:rFonts w:ascii="Arial" w:eastAsia="Calibri" w:hAnsi="Arial" w:cs="Arial"/>
                <w:b/>
              </w:rPr>
            </w:pPr>
            <w:r w:rsidRPr="00011478">
              <w:rPr>
                <w:rFonts w:ascii="Arial" w:eastAsia="Calibri" w:hAnsi="Arial" w:cs="Arial"/>
                <w:b/>
              </w:rPr>
              <w:t>Fonction</w:t>
            </w:r>
          </w:p>
        </w:tc>
        <w:tc>
          <w:tcPr>
            <w:tcW w:w="1933" w:type="dxa"/>
            <w:shd w:val="clear" w:color="auto" w:fill="F2F2F2" w:themeFill="background1" w:themeFillShade="F2"/>
          </w:tcPr>
          <w:p w14:paraId="4E00D010" w14:textId="77777777" w:rsidR="00A57C00" w:rsidRPr="00011478" w:rsidRDefault="00A57C00">
            <w:pPr>
              <w:spacing w:before="1"/>
              <w:ind w:right="117"/>
              <w:jc w:val="both"/>
              <w:rPr>
                <w:rFonts w:ascii="Arial" w:eastAsia="Calibri" w:hAnsi="Arial" w:cs="Arial"/>
                <w:b/>
              </w:rPr>
            </w:pPr>
            <w:r w:rsidRPr="00011478">
              <w:rPr>
                <w:rFonts w:ascii="Arial" w:eastAsia="Calibri" w:hAnsi="Arial" w:cs="Arial"/>
                <w:b/>
              </w:rPr>
              <w:t>Téléphone</w:t>
            </w:r>
          </w:p>
        </w:tc>
        <w:tc>
          <w:tcPr>
            <w:tcW w:w="3595" w:type="dxa"/>
            <w:shd w:val="clear" w:color="auto" w:fill="F2F2F2" w:themeFill="background1" w:themeFillShade="F2"/>
          </w:tcPr>
          <w:p w14:paraId="103ADD84" w14:textId="77777777" w:rsidR="00A57C00" w:rsidRPr="00011478" w:rsidRDefault="00A57C00">
            <w:pPr>
              <w:spacing w:before="1"/>
              <w:ind w:right="117"/>
              <w:jc w:val="both"/>
              <w:rPr>
                <w:rFonts w:ascii="Arial" w:eastAsia="Calibri" w:hAnsi="Arial" w:cs="Arial"/>
                <w:b/>
              </w:rPr>
            </w:pPr>
            <w:r w:rsidRPr="00011478">
              <w:rPr>
                <w:rFonts w:ascii="Arial" w:eastAsia="Calibri" w:hAnsi="Arial" w:cs="Arial"/>
                <w:b/>
              </w:rPr>
              <w:t>Courriel</w:t>
            </w:r>
          </w:p>
        </w:tc>
      </w:tr>
      <w:tr w:rsidR="00803F88" w:rsidRPr="00011478" w14:paraId="25ABB608" w14:textId="77777777" w:rsidTr="00647AD9">
        <w:tc>
          <w:tcPr>
            <w:tcW w:w="2836" w:type="dxa"/>
          </w:tcPr>
          <w:p w14:paraId="50697E66" w14:textId="77777777" w:rsidR="00A57C00" w:rsidRPr="00011478" w:rsidRDefault="00A57C00">
            <w:pPr>
              <w:spacing w:before="1"/>
              <w:ind w:right="117"/>
              <w:jc w:val="both"/>
              <w:rPr>
                <w:rFonts w:ascii="Arial" w:hAnsi="Arial" w:cs="Arial"/>
                <w:sz w:val="24"/>
                <w:szCs w:val="24"/>
              </w:rPr>
            </w:pPr>
          </w:p>
          <w:p w14:paraId="60CB67C4" w14:textId="2E9B4FA8" w:rsidR="000D6D45" w:rsidRPr="00011478" w:rsidRDefault="000D6D45">
            <w:pPr>
              <w:spacing w:before="1"/>
              <w:ind w:right="117"/>
              <w:jc w:val="both"/>
              <w:rPr>
                <w:rFonts w:ascii="Arial" w:hAnsi="Arial" w:cs="Arial"/>
                <w:sz w:val="24"/>
                <w:szCs w:val="24"/>
              </w:rPr>
            </w:pPr>
          </w:p>
        </w:tc>
        <w:tc>
          <w:tcPr>
            <w:tcW w:w="1984" w:type="dxa"/>
          </w:tcPr>
          <w:p w14:paraId="7658B75F" w14:textId="05FDE446" w:rsidR="00A071DC" w:rsidRPr="00011478" w:rsidRDefault="00A071DC">
            <w:pPr>
              <w:spacing w:before="1"/>
              <w:ind w:right="117"/>
              <w:jc w:val="both"/>
              <w:rPr>
                <w:rFonts w:ascii="Arial" w:eastAsia="Calibri" w:hAnsi="Arial" w:cs="Arial"/>
              </w:rPr>
            </w:pPr>
          </w:p>
        </w:tc>
        <w:tc>
          <w:tcPr>
            <w:tcW w:w="1933" w:type="dxa"/>
          </w:tcPr>
          <w:p w14:paraId="70B5304D" w14:textId="283ADC9F" w:rsidR="00A57C00" w:rsidRPr="00011478" w:rsidRDefault="00A57C00">
            <w:pPr>
              <w:spacing w:before="1"/>
              <w:ind w:right="117"/>
              <w:jc w:val="both"/>
              <w:rPr>
                <w:rFonts w:ascii="Arial" w:eastAsia="Calibri" w:hAnsi="Arial" w:cs="Arial"/>
                <w:sz w:val="24"/>
                <w:szCs w:val="24"/>
              </w:rPr>
            </w:pPr>
          </w:p>
        </w:tc>
        <w:tc>
          <w:tcPr>
            <w:tcW w:w="3595" w:type="dxa"/>
          </w:tcPr>
          <w:p w14:paraId="720ADC20" w14:textId="45ACEF0E" w:rsidR="00A57C00" w:rsidRPr="00011478" w:rsidRDefault="00A57C00">
            <w:pPr>
              <w:spacing w:before="1"/>
              <w:ind w:right="117"/>
              <w:jc w:val="both"/>
              <w:rPr>
                <w:rFonts w:ascii="Arial" w:eastAsia="Calibri" w:hAnsi="Arial" w:cs="Arial"/>
                <w:sz w:val="24"/>
                <w:szCs w:val="24"/>
              </w:rPr>
            </w:pPr>
          </w:p>
        </w:tc>
      </w:tr>
    </w:tbl>
    <w:p w14:paraId="787B611D" w14:textId="77777777" w:rsidR="00A57C00" w:rsidRPr="00011478" w:rsidRDefault="00A57C00" w:rsidP="00D353E7">
      <w:pPr>
        <w:widowControl w:val="0"/>
        <w:spacing w:after="0" w:line="240" w:lineRule="auto"/>
        <w:jc w:val="both"/>
        <w:rPr>
          <w:rFonts w:ascii="Arial" w:eastAsia="Calibri" w:hAnsi="Arial" w:cs="Arial"/>
          <w:sz w:val="24"/>
          <w:szCs w:val="24"/>
        </w:rPr>
      </w:pPr>
    </w:p>
    <w:p w14:paraId="313B2C5D" w14:textId="708076A6" w:rsidR="00D353E7" w:rsidRPr="00011478" w:rsidRDefault="10D5CC52" w:rsidP="00D353E7">
      <w:pPr>
        <w:widowControl w:val="0"/>
        <w:spacing w:after="0" w:line="240" w:lineRule="auto"/>
        <w:jc w:val="both"/>
        <w:rPr>
          <w:rFonts w:ascii="Arial" w:eastAsia="Calibri" w:hAnsi="Arial" w:cs="Arial"/>
          <w:b/>
          <w:sz w:val="24"/>
          <w:szCs w:val="24"/>
          <w:lang w:val="en-US"/>
        </w:rPr>
      </w:pPr>
      <w:r w:rsidRPr="00011478">
        <w:rPr>
          <w:rFonts w:ascii="Arial" w:eastAsia="Calibri" w:hAnsi="Arial" w:cs="Arial"/>
          <w:b/>
          <w:bCs/>
          <w:sz w:val="24"/>
          <w:szCs w:val="24"/>
        </w:rPr>
        <w:t>La</w:t>
      </w:r>
      <w:r w:rsidR="00D353E7" w:rsidRPr="00011478">
        <w:rPr>
          <w:rFonts w:ascii="Arial" w:eastAsia="Calibri" w:hAnsi="Arial" w:cs="Arial"/>
          <w:b/>
          <w:bCs/>
          <w:sz w:val="24"/>
          <w:szCs w:val="24"/>
        </w:rPr>
        <w:t xml:space="preserve"> personne </w:t>
      </w:r>
      <w:r w:rsidR="72A31552" w:rsidRPr="00011478">
        <w:rPr>
          <w:rFonts w:ascii="Arial" w:eastAsia="Calibri" w:hAnsi="Arial" w:cs="Arial"/>
          <w:b/>
          <w:bCs/>
          <w:sz w:val="24"/>
          <w:szCs w:val="24"/>
        </w:rPr>
        <w:t>désignée</w:t>
      </w:r>
      <w:r w:rsidR="00D353E7" w:rsidRPr="00011478">
        <w:rPr>
          <w:rFonts w:ascii="Arial" w:eastAsia="Calibri" w:hAnsi="Arial" w:cs="Arial"/>
          <w:b/>
          <w:bCs/>
          <w:sz w:val="24"/>
          <w:szCs w:val="24"/>
        </w:rPr>
        <w:t xml:space="preserve"> doit</w:t>
      </w:r>
      <w:r w:rsidR="00766481" w:rsidRPr="00011478">
        <w:rPr>
          <w:rFonts w:ascii="Arial" w:eastAsia="Calibri" w:hAnsi="Arial" w:cs="Arial"/>
          <w:b/>
          <w:bCs/>
          <w:sz w:val="24"/>
          <w:szCs w:val="24"/>
        </w:rPr>
        <w:t> </w:t>
      </w:r>
      <w:r w:rsidR="00D353E7" w:rsidRPr="00011478">
        <w:rPr>
          <w:rFonts w:ascii="Arial" w:eastAsia="Calibri" w:hAnsi="Arial" w:cs="Arial"/>
          <w:b/>
          <w:bCs/>
          <w:sz w:val="24"/>
          <w:szCs w:val="24"/>
          <w:lang w:val="en-US"/>
        </w:rPr>
        <w:t>:</w:t>
      </w:r>
    </w:p>
    <w:p w14:paraId="722AF766" w14:textId="77777777" w:rsidR="006455EE" w:rsidRPr="00011478" w:rsidRDefault="006455EE" w:rsidP="00D353E7">
      <w:pPr>
        <w:widowControl w:val="0"/>
        <w:spacing w:after="0" w:line="240" w:lineRule="auto"/>
        <w:jc w:val="both"/>
        <w:rPr>
          <w:rFonts w:ascii="Arial" w:eastAsia="Calibri" w:hAnsi="Arial" w:cs="Arial"/>
          <w:b/>
          <w:sz w:val="24"/>
          <w:szCs w:val="24"/>
          <w:lang w:val="en-US"/>
        </w:rPr>
      </w:pPr>
    </w:p>
    <w:p w14:paraId="51E833D1" w14:textId="5DF13730" w:rsidR="009551B2" w:rsidRPr="00011478" w:rsidRDefault="00A427BF" w:rsidP="0026130E">
      <w:pPr>
        <w:pStyle w:val="Paragraphedeliste"/>
        <w:numPr>
          <w:ilvl w:val="0"/>
          <w:numId w:val="33"/>
        </w:numPr>
        <w:jc w:val="both"/>
        <w:rPr>
          <w:rFonts w:ascii="Arial" w:hAnsi="Arial" w:cs="Arial"/>
          <w:sz w:val="24"/>
          <w:szCs w:val="24"/>
          <w:lang w:val="fr-CA"/>
        </w:rPr>
      </w:pPr>
      <w:r w:rsidRPr="00011478">
        <w:rPr>
          <w:rFonts w:ascii="Arial" w:hAnsi="Arial" w:cs="Arial"/>
          <w:sz w:val="24"/>
          <w:szCs w:val="24"/>
          <w:lang w:val="fr-CA"/>
        </w:rPr>
        <w:t xml:space="preserve">Confirmer </w:t>
      </w:r>
      <w:r w:rsidR="00907FD5" w:rsidRPr="00011478">
        <w:rPr>
          <w:rFonts w:ascii="Arial" w:hAnsi="Arial" w:cs="Arial"/>
          <w:sz w:val="24"/>
          <w:szCs w:val="24"/>
          <w:lang w:val="fr-CA"/>
        </w:rPr>
        <w:t>qu’elle détient la compétence requise</w:t>
      </w:r>
      <w:r w:rsidR="002C5112" w:rsidRPr="00011478">
        <w:rPr>
          <w:rFonts w:ascii="Arial" w:hAnsi="Arial" w:cs="Arial"/>
          <w:sz w:val="24"/>
          <w:szCs w:val="24"/>
          <w:lang w:val="fr-CA"/>
        </w:rPr>
        <w:t>.</w:t>
      </w:r>
    </w:p>
    <w:p w14:paraId="0AD3895E" w14:textId="1C5E6FF8" w:rsidR="005956CD" w:rsidRPr="00011478" w:rsidRDefault="005956CD" w:rsidP="0026130E">
      <w:pPr>
        <w:widowControl w:val="0"/>
        <w:numPr>
          <w:ilvl w:val="0"/>
          <w:numId w:val="33"/>
        </w:numPr>
        <w:shd w:val="clear" w:color="auto" w:fill="FFFFFF"/>
        <w:spacing w:before="19" w:after="0" w:line="240" w:lineRule="auto"/>
        <w:jc w:val="both"/>
        <w:rPr>
          <w:rFonts w:ascii="Arial" w:eastAsia="Calibri" w:hAnsi="Arial" w:cs="Arial"/>
          <w:sz w:val="24"/>
          <w:szCs w:val="24"/>
        </w:rPr>
      </w:pPr>
      <w:r w:rsidRPr="00011478">
        <w:rPr>
          <w:rFonts w:ascii="Arial" w:eastAsia="Calibri" w:hAnsi="Arial" w:cs="Arial"/>
          <w:sz w:val="24"/>
          <w:szCs w:val="24"/>
        </w:rPr>
        <w:t xml:space="preserve">Informer les employé(e)s et les parties prenantes </w:t>
      </w:r>
      <w:r w:rsidR="00F05612" w:rsidRPr="00011478">
        <w:rPr>
          <w:rFonts w:ascii="Arial" w:eastAsia="Calibri" w:hAnsi="Arial" w:cs="Arial"/>
          <w:sz w:val="24"/>
          <w:szCs w:val="24"/>
        </w:rPr>
        <w:t>de la présente</w:t>
      </w:r>
      <w:r w:rsidRPr="00011478">
        <w:rPr>
          <w:rFonts w:ascii="Arial" w:eastAsia="Calibri" w:hAnsi="Arial" w:cs="Arial"/>
          <w:sz w:val="24"/>
          <w:szCs w:val="24"/>
        </w:rPr>
        <w:t xml:space="preserve"> politique de l’</w:t>
      </w:r>
      <w:r w:rsidRPr="00011478">
        <w:rPr>
          <w:rFonts w:ascii="Arial" w:eastAsia="Calibri" w:hAnsi="Arial" w:cs="Arial"/>
          <w:sz w:val="24"/>
          <w:szCs w:val="24"/>
          <w:highlight w:val="yellow"/>
        </w:rPr>
        <w:t>ORGANISATION</w:t>
      </w:r>
      <w:r w:rsidRPr="00011478">
        <w:rPr>
          <w:rFonts w:ascii="Arial" w:eastAsia="Calibri" w:hAnsi="Arial" w:cs="Arial"/>
          <w:sz w:val="24"/>
          <w:szCs w:val="24"/>
        </w:rPr>
        <w:t>.</w:t>
      </w:r>
    </w:p>
    <w:p w14:paraId="736FD6FA" w14:textId="77777777" w:rsidR="00BE02A0" w:rsidRPr="00011478" w:rsidRDefault="00BE02A0" w:rsidP="0026130E">
      <w:pPr>
        <w:pStyle w:val="Paragraphedeliste"/>
        <w:numPr>
          <w:ilvl w:val="0"/>
          <w:numId w:val="33"/>
        </w:numPr>
        <w:jc w:val="both"/>
        <w:rPr>
          <w:rFonts w:ascii="Arial" w:hAnsi="Arial" w:cs="Arial"/>
          <w:sz w:val="24"/>
          <w:szCs w:val="24"/>
          <w:lang w:val="fr-CA"/>
        </w:rPr>
      </w:pPr>
      <w:r w:rsidRPr="00011478">
        <w:rPr>
          <w:rFonts w:ascii="Arial" w:hAnsi="Arial" w:cs="Arial"/>
          <w:sz w:val="24"/>
          <w:szCs w:val="24"/>
          <w:lang w:val="fr-CA"/>
        </w:rPr>
        <w:t xml:space="preserve">Fournir à tout le personnel des informations et des formations relatives à la politique, à la civilité, au harcèlement psychologique ou sexuel et à la violence, incluant la violence conjugale, familiale ou à caractère sexuel. </w:t>
      </w:r>
    </w:p>
    <w:p w14:paraId="3B7E034F" w14:textId="77777777" w:rsidR="00FB6FDE" w:rsidRPr="00011478" w:rsidRDefault="00FB6FDE" w:rsidP="0026130E">
      <w:pPr>
        <w:widowControl w:val="0"/>
        <w:numPr>
          <w:ilvl w:val="0"/>
          <w:numId w:val="33"/>
        </w:numPr>
        <w:shd w:val="clear" w:color="auto" w:fill="FFFFFF" w:themeFill="background1"/>
        <w:spacing w:before="19" w:after="0" w:line="240" w:lineRule="auto"/>
        <w:jc w:val="both"/>
        <w:rPr>
          <w:rFonts w:ascii="Arial" w:eastAsia="Calibri" w:hAnsi="Arial" w:cs="Arial"/>
          <w:sz w:val="24"/>
          <w:szCs w:val="24"/>
        </w:rPr>
      </w:pPr>
      <w:r w:rsidRPr="00011478">
        <w:rPr>
          <w:rFonts w:ascii="Arial" w:eastAsia="Calibri" w:hAnsi="Arial" w:cs="Arial"/>
          <w:sz w:val="24"/>
          <w:szCs w:val="24"/>
        </w:rPr>
        <w:t>Travailler à mettre en place des informations de sensibilisation sur le sujet du harcèlement ou de la violence auprès des gestionnaires.</w:t>
      </w:r>
    </w:p>
    <w:p w14:paraId="4D18F4D3" w14:textId="77777777" w:rsidR="00573BA0" w:rsidRPr="00011478" w:rsidRDefault="00573BA0" w:rsidP="0026130E">
      <w:pPr>
        <w:pStyle w:val="Paragraphedeliste"/>
        <w:numPr>
          <w:ilvl w:val="0"/>
          <w:numId w:val="33"/>
        </w:numPr>
        <w:jc w:val="both"/>
        <w:rPr>
          <w:rFonts w:ascii="Arial" w:hAnsi="Arial" w:cs="Arial"/>
          <w:sz w:val="24"/>
          <w:szCs w:val="24"/>
          <w:lang w:val="fr-CA"/>
        </w:rPr>
      </w:pPr>
      <w:r w:rsidRPr="00011478">
        <w:rPr>
          <w:rFonts w:ascii="Arial" w:hAnsi="Arial" w:cs="Arial"/>
          <w:sz w:val="24"/>
          <w:szCs w:val="24"/>
          <w:lang w:val="fr-CA"/>
        </w:rPr>
        <w:t>Travailler à l’amélioration continue pour un milieu de travail sans harcèlement et sans violence.</w:t>
      </w:r>
    </w:p>
    <w:p w14:paraId="07CA8B6B" w14:textId="77777777" w:rsidR="00C360EF" w:rsidRPr="00011478" w:rsidRDefault="00C360EF" w:rsidP="0026130E">
      <w:pPr>
        <w:pStyle w:val="Paragraphedeliste"/>
        <w:numPr>
          <w:ilvl w:val="0"/>
          <w:numId w:val="33"/>
        </w:numPr>
        <w:shd w:val="clear" w:color="auto" w:fill="FFFFFF" w:themeFill="background1"/>
        <w:tabs>
          <w:tab w:val="left" w:pos="2240"/>
        </w:tabs>
        <w:ind w:right="120"/>
        <w:jc w:val="both"/>
        <w:rPr>
          <w:rFonts w:ascii="Arial" w:hAnsi="Arial" w:cs="Arial"/>
          <w:sz w:val="24"/>
          <w:szCs w:val="24"/>
          <w:lang w:val="fr-CA"/>
        </w:rPr>
      </w:pPr>
      <w:r w:rsidRPr="00011478">
        <w:rPr>
          <w:rFonts w:ascii="Arial" w:hAnsi="Arial" w:cs="Arial"/>
          <w:sz w:val="24"/>
          <w:szCs w:val="24"/>
          <w:lang w:val="fr-CA"/>
        </w:rPr>
        <w:t>S’assurer de la mise à jour de la politique, du plan d’action pour les actions de prévention (formation et sensibilisation, par exemple).</w:t>
      </w:r>
    </w:p>
    <w:p w14:paraId="5C330505" w14:textId="1F48F765" w:rsidR="0005465A" w:rsidRPr="00011478" w:rsidRDefault="0005465A" w:rsidP="0026130E">
      <w:pPr>
        <w:widowControl w:val="0"/>
        <w:numPr>
          <w:ilvl w:val="0"/>
          <w:numId w:val="33"/>
        </w:numPr>
        <w:shd w:val="clear" w:color="auto" w:fill="FFFFFF" w:themeFill="background1"/>
        <w:spacing w:before="19" w:after="0" w:line="240" w:lineRule="auto"/>
        <w:jc w:val="both"/>
        <w:rPr>
          <w:rFonts w:ascii="Arial" w:eastAsia="Calibri" w:hAnsi="Arial" w:cs="Arial"/>
          <w:sz w:val="24"/>
          <w:szCs w:val="24"/>
        </w:rPr>
      </w:pPr>
      <w:r w:rsidRPr="00011478">
        <w:rPr>
          <w:rFonts w:ascii="Arial" w:hAnsi="Arial" w:cs="Arial"/>
          <w:sz w:val="24"/>
          <w:szCs w:val="24"/>
        </w:rPr>
        <w:t>Intervenir lorsqu’une situation est porté</w:t>
      </w:r>
      <w:r w:rsidR="00F64F90" w:rsidRPr="00011478">
        <w:rPr>
          <w:rFonts w:ascii="Arial" w:hAnsi="Arial" w:cs="Arial"/>
          <w:sz w:val="24"/>
          <w:szCs w:val="24"/>
        </w:rPr>
        <w:t>e</w:t>
      </w:r>
      <w:r w:rsidRPr="00011478">
        <w:rPr>
          <w:rFonts w:ascii="Arial" w:hAnsi="Arial" w:cs="Arial"/>
          <w:sz w:val="24"/>
          <w:szCs w:val="24"/>
        </w:rPr>
        <w:t xml:space="preserve"> à </w:t>
      </w:r>
      <w:r w:rsidR="00214382" w:rsidRPr="00011478">
        <w:rPr>
          <w:rFonts w:ascii="Arial" w:hAnsi="Arial" w:cs="Arial"/>
          <w:sz w:val="24"/>
          <w:szCs w:val="24"/>
        </w:rPr>
        <w:t>sa</w:t>
      </w:r>
      <w:r w:rsidRPr="00011478">
        <w:rPr>
          <w:rFonts w:ascii="Arial" w:hAnsi="Arial" w:cs="Arial"/>
          <w:sz w:val="24"/>
          <w:szCs w:val="24"/>
        </w:rPr>
        <w:t xml:space="preserve"> connaissance ou </w:t>
      </w:r>
      <w:r w:rsidR="00F618EE" w:rsidRPr="00011478">
        <w:rPr>
          <w:rFonts w:ascii="Arial" w:hAnsi="Arial" w:cs="Arial"/>
          <w:sz w:val="24"/>
          <w:szCs w:val="24"/>
        </w:rPr>
        <w:t>si elle</w:t>
      </w:r>
      <w:r w:rsidR="00214382" w:rsidRPr="00011478">
        <w:rPr>
          <w:rFonts w:ascii="Arial" w:hAnsi="Arial" w:cs="Arial"/>
          <w:sz w:val="24"/>
          <w:szCs w:val="24"/>
        </w:rPr>
        <w:t xml:space="preserve"> est</w:t>
      </w:r>
      <w:r w:rsidRPr="00011478">
        <w:rPr>
          <w:rFonts w:ascii="Arial" w:hAnsi="Arial" w:cs="Arial"/>
          <w:sz w:val="24"/>
          <w:szCs w:val="24"/>
        </w:rPr>
        <w:t xml:space="preserve"> témoin d’une situation de harcèlement</w:t>
      </w:r>
      <w:r w:rsidR="002A7EBA" w:rsidRPr="00011478">
        <w:rPr>
          <w:rFonts w:ascii="Arial" w:hAnsi="Arial" w:cs="Arial"/>
          <w:sz w:val="24"/>
          <w:szCs w:val="24"/>
        </w:rPr>
        <w:t xml:space="preserve"> ou de violence</w:t>
      </w:r>
      <w:r w:rsidR="00F618EE" w:rsidRPr="00011478">
        <w:rPr>
          <w:rFonts w:ascii="Arial" w:hAnsi="Arial" w:cs="Arial"/>
          <w:sz w:val="24"/>
          <w:szCs w:val="24"/>
        </w:rPr>
        <w:t>.</w:t>
      </w:r>
    </w:p>
    <w:p w14:paraId="38A092B1" w14:textId="19E8A5F8" w:rsidR="005A357D" w:rsidRPr="00011478" w:rsidRDefault="005A357D" w:rsidP="0026130E">
      <w:pPr>
        <w:widowControl w:val="0"/>
        <w:numPr>
          <w:ilvl w:val="0"/>
          <w:numId w:val="33"/>
        </w:numPr>
        <w:shd w:val="clear" w:color="auto" w:fill="FFFFFF"/>
        <w:spacing w:before="19" w:after="0" w:line="240" w:lineRule="auto"/>
        <w:jc w:val="both"/>
        <w:rPr>
          <w:rFonts w:ascii="Arial" w:eastAsia="Calibri" w:hAnsi="Arial" w:cs="Arial"/>
          <w:sz w:val="24"/>
          <w:szCs w:val="24"/>
        </w:rPr>
      </w:pPr>
      <w:r w:rsidRPr="00011478">
        <w:rPr>
          <w:rFonts w:ascii="Arial" w:eastAsia="Calibri" w:hAnsi="Arial" w:cs="Arial"/>
          <w:sz w:val="24"/>
          <w:szCs w:val="24"/>
        </w:rPr>
        <w:t>Recevoir les plaintes, les signalements et les informations au sujet de possibles cas de harcèlement ou de violence</w:t>
      </w:r>
      <w:r w:rsidR="00776BB0" w:rsidRPr="00011478">
        <w:rPr>
          <w:rFonts w:ascii="Arial" w:eastAsia="Calibri" w:hAnsi="Arial" w:cs="Arial"/>
          <w:sz w:val="24"/>
          <w:szCs w:val="24"/>
        </w:rPr>
        <w:t>,</w:t>
      </w:r>
      <w:r w:rsidRPr="00011478">
        <w:rPr>
          <w:rFonts w:ascii="Arial" w:eastAsia="Calibri" w:hAnsi="Arial" w:cs="Arial"/>
          <w:sz w:val="24"/>
          <w:szCs w:val="24"/>
        </w:rPr>
        <w:t xml:space="preserve"> </w:t>
      </w:r>
      <w:r w:rsidR="002B1E9D" w:rsidRPr="00011478">
        <w:rPr>
          <w:rFonts w:ascii="Arial" w:eastAsia="Calibri" w:hAnsi="Arial" w:cs="Arial"/>
          <w:sz w:val="24"/>
          <w:szCs w:val="24"/>
        </w:rPr>
        <w:t>assurer</w:t>
      </w:r>
      <w:r w:rsidRPr="00011478">
        <w:rPr>
          <w:rFonts w:ascii="Arial" w:eastAsia="Calibri" w:hAnsi="Arial" w:cs="Arial"/>
          <w:sz w:val="24"/>
          <w:szCs w:val="24"/>
        </w:rPr>
        <w:t xml:space="preserve"> l’étude de recevabilité, le cas échéant, procéder à l’enquête et </w:t>
      </w:r>
      <w:r w:rsidR="00A95017" w:rsidRPr="00011478">
        <w:rPr>
          <w:rFonts w:ascii="Arial" w:eastAsia="Calibri" w:hAnsi="Arial" w:cs="Arial"/>
          <w:sz w:val="24"/>
          <w:szCs w:val="24"/>
        </w:rPr>
        <w:t>intervenir</w:t>
      </w:r>
      <w:r w:rsidRPr="00011478">
        <w:rPr>
          <w:rFonts w:ascii="Arial" w:hAnsi="Arial" w:cs="Arial"/>
        </w:rPr>
        <w:t xml:space="preserve"> </w:t>
      </w:r>
      <w:r w:rsidRPr="00011478">
        <w:rPr>
          <w:rFonts w:ascii="Arial" w:eastAsia="Calibri" w:hAnsi="Arial" w:cs="Arial"/>
          <w:sz w:val="24"/>
          <w:szCs w:val="24"/>
        </w:rPr>
        <w:t>au nom de l’employeur.</w:t>
      </w:r>
    </w:p>
    <w:p w14:paraId="041DC94D" w14:textId="77777777" w:rsidR="000F1A33" w:rsidRPr="00011478" w:rsidRDefault="000F1A33" w:rsidP="0026130E">
      <w:pPr>
        <w:pStyle w:val="Paragraphedeliste"/>
        <w:numPr>
          <w:ilvl w:val="0"/>
          <w:numId w:val="33"/>
        </w:numPr>
        <w:jc w:val="both"/>
        <w:rPr>
          <w:rFonts w:ascii="Arial" w:hAnsi="Arial" w:cs="Arial"/>
          <w:sz w:val="24"/>
          <w:szCs w:val="24"/>
          <w:lang w:val="fr-CA"/>
        </w:rPr>
      </w:pPr>
      <w:r w:rsidRPr="00011478">
        <w:rPr>
          <w:rFonts w:ascii="Arial" w:hAnsi="Arial" w:cs="Arial"/>
          <w:sz w:val="24"/>
          <w:szCs w:val="24"/>
          <w:lang w:val="fr-CA"/>
        </w:rPr>
        <w:t>Transmettre ses conclusions ou recommandations à la direction.</w:t>
      </w:r>
    </w:p>
    <w:p w14:paraId="449187CA" w14:textId="77777777" w:rsidR="00792865" w:rsidRPr="00011478" w:rsidRDefault="00792865" w:rsidP="0026130E">
      <w:pPr>
        <w:widowControl w:val="0"/>
        <w:numPr>
          <w:ilvl w:val="0"/>
          <w:numId w:val="33"/>
        </w:numPr>
        <w:shd w:val="clear" w:color="auto" w:fill="FFFFFF"/>
        <w:spacing w:before="19" w:after="0" w:line="240" w:lineRule="auto"/>
        <w:jc w:val="both"/>
        <w:rPr>
          <w:rFonts w:ascii="Arial" w:eastAsia="Calibri" w:hAnsi="Arial" w:cs="Arial"/>
          <w:sz w:val="24"/>
          <w:szCs w:val="24"/>
        </w:rPr>
      </w:pPr>
      <w:r w:rsidRPr="00011478">
        <w:rPr>
          <w:rFonts w:ascii="Arial" w:eastAsia="Calibri" w:hAnsi="Arial" w:cs="Arial"/>
          <w:sz w:val="24"/>
          <w:szCs w:val="24"/>
        </w:rPr>
        <w:t>Soutenir les victimes de violence conjugale et élaborer un plan de sécurité individuel en milieu de travail.</w:t>
      </w:r>
    </w:p>
    <w:p w14:paraId="6B450189" w14:textId="77777777" w:rsidR="005C572B" w:rsidRPr="00011478" w:rsidRDefault="005C572B" w:rsidP="0026130E">
      <w:pPr>
        <w:widowControl w:val="0"/>
        <w:numPr>
          <w:ilvl w:val="0"/>
          <w:numId w:val="33"/>
        </w:numPr>
        <w:shd w:val="clear" w:color="auto" w:fill="FFFFFF"/>
        <w:spacing w:before="19" w:after="0" w:line="240" w:lineRule="auto"/>
        <w:jc w:val="both"/>
        <w:rPr>
          <w:rFonts w:ascii="Arial" w:eastAsia="Calibri" w:hAnsi="Arial" w:cs="Arial"/>
          <w:sz w:val="24"/>
          <w:szCs w:val="24"/>
        </w:rPr>
      </w:pPr>
      <w:r w:rsidRPr="00011478">
        <w:rPr>
          <w:rFonts w:ascii="Arial" w:eastAsia="Calibri" w:hAnsi="Arial" w:cs="Arial"/>
          <w:sz w:val="24"/>
          <w:szCs w:val="24"/>
        </w:rPr>
        <w:t>Désigner la personne qui intervient comme médiatrice ou enquêtrice, au besoin.</w:t>
      </w:r>
    </w:p>
    <w:p w14:paraId="5158C8DF" w14:textId="77777777" w:rsidR="005C572B" w:rsidRPr="00011478" w:rsidRDefault="005C572B" w:rsidP="0026130E">
      <w:pPr>
        <w:widowControl w:val="0"/>
        <w:numPr>
          <w:ilvl w:val="0"/>
          <w:numId w:val="33"/>
        </w:numPr>
        <w:shd w:val="clear" w:color="auto" w:fill="FFFFFF"/>
        <w:spacing w:before="19" w:after="0" w:line="240" w:lineRule="auto"/>
        <w:jc w:val="both"/>
        <w:rPr>
          <w:rFonts w:ascii="Arial" w:eastAsia="Calibri" w:hAnsi="Arial" w:cs="Arial"/>
          <w:sz w:val="24"/>
          <w:szCs w:val="24"/>
        </w:rPr>
      </w:pPr>
      <w:r w:rsidRPr="00011478">
        <w:rPr>
          <w:rFonts w:ascii="Arial" w:eastAsia="Calibri" w:hAnsi="Arial" w:cs="Arial"/>
          <w:sz w:val="24"/>
          <w:szCs w:val="24"/>
        </w:rPr>
        <w:lastRenderedPageBreak/>
        <w:t>Diriger les employé(e)s victimes de violence vers les ressources externes spécialisées.</w:t>
      </w:r>
    </w:p>
    <w:p w14:paraId="7FECF7F5" w14:textId="77777777" w:rsidR="009F6274" w:rsidRPr="00011478" w:rsidRDefault="009F6274" w:rsidP="009F6274">
      <w:pPr>
        <w:widowControl w:val="0"/>
        <w:shd w:val="clear" w:color="auto" w:fill="FFFFFF"/>
        <w:spacing w:before="19" w:after="0" w:line="240" w:lineRule="auto"/>
        <w:ind w:left="720"/>
        <w:rPr>
          <w:rFonts w:ascii="Arial" w:eastAsia="Calibri" w:hAnsi="Arial" w:cs="Arial"/>
          <w:sz w:val="24"/>
          <w:szCs w:val="24"/>
        </w:rPr>
      </w:pPr>
    </w:p>
    <w:p w14:paraId="561F06A0" w14:textId="6F38CFCF" w:rsidR="005C572B" w:rsidRPr="00011478" w:rsidRDefault="005C572B" w:rsidP="0026130E">
      <w:pPr>
        <w:widowControl w:val="0"/>
        <w:numPr>
          <w:ilvl w:val="0"/>
          <w:numId w:val="33"/>
        </w:numPr>
        <w:shd w:val="clear" w:color="auto" w:fill="FFFFFF"/>
        <w:spacing w:before="19" w:after="0" w:line="240" w:lineRule="auto"/>
        <w:jc w:val="both"/>
        <w:rPr>
          <w:rFonts w:ascii="Arial" w:eastAsia="Calibri" w:hAnsi="Arial" w:cs="Arial"/>
          <w:sz w:val="24"/>
          <w:szCs w:val="24"/>
        </w:rPr>
      </w:pPr>
      <w:r w:rsidRPr="00011478">
        <w:rPr>
          <w:rFonts w:ascii="Arial" w:eastAsia="Calibri" w:hAnsi="Arial" w:cs="Arial"/>
          <w:sz w:val="24"/>
          <w:szCs w:val="24"/>
        </w:rPr>
        <w:t>Diriger</w:t>
      </w:r>
      <w:r w:rsidR="00A95017" w:rsidRPr="00011478">
        <w:rPr>
          <w:rFonts w:ascii="Arial" w:eastAsia="Calibri" w:hAnsi="Arial" w:cs="Arial"/>
          <w:sz w:val="24"/>
          <w:szCs w:val="24"/>
        </w:rPr>
        <w:t>,</w:t>
      </w:r>
      <w:r w:rsidRPr="00011478">
        <w:rPr>
          <w:rFonts w:ascii="Arial" w:eastAsia="Calibri" w:hAnsi="Arial" w:cs="Arial"/>
          <w:sz w:val="24"/>
          <w:szCs w:val="24"/>
        </w:rPr>
        <w:t xml:space="preserve"> lorsque requis, les employé(e)s auteur(e)s de violence vers les ressources œuvrant auprès des personnes violentes.</w:t>
      </w:r>
    </w:p>
    <w:p w14:paraId="7F4E0C60" w14:textId="0DB793BB" w:rsidR="005C572B" w:rsidRPr="00011478" w:rsidRDefault="009F6274" w:rsidP="0026130E">
      <w:pPr>
        <w:widowControl w:val="0"/>
        <w:numPr>
          <w:ilvl w:val="0"/>
          <w:numId w:val="33"/>
        </w:numPr>
        <w:shd w:val="clear" w:color="auto" w:fill="FFFFFF"/>
        <w:spacing w:before="19" w:after="0" w:line="240" w:lineRule="auto"/>
        <w:jc w:val="both"/>
        <w:rPr>
          <w:rFonts w:ascii="Arial" w:eastAsia="Calibri" w:hAnsi="Arial" w:cs="Arial"/>
          <w:sz w:val="24"/>
          <w:szCs w:val="24"/>
        </w:rPr>
      </w:pPr>
      <w:r w:rsidRPr="00011478">
        <w:rPr>
          <w:rFonts w:ascii="Arial" w:eastAsia="Calibri" w:hAnsi="Arial" w:cs="Arial"/>
          <w:sz w:val="24"/>
          <w:szCs w:val="24"/>
        </w:rPr>
        <w:t>Donner les formations déterminées par l’</w:t>
      </w:r>
      <w:r w:rsidRPr="00011478">
        <w:rPr>
          <w:rFonts w:ascii="Arial" w:eastAsia="Calibri" w:hAnsi="Arial" w:cs="Arial"/>
          <w:sz w:val="24"/>
          <w:szCs w:val="24"/>
          <w:highlight w:val="yellow"/>
        </w:rPr>
        <w:t>ORGANISATION</w:t>
      </w:r>
      <w:r w:rsidRPr="00011478">
        <w:rPr>
          <w:rFonts w:ascii="Arial" w:eastAsia="Calibri" w:hAnsi="Arial" w:cs="Arial"/>
          <w:sz w:val="24"/>
          <w:szCs w:val="24"/>
        </w:rPr>
        <w:t xml:space="preserve"> en lien la présente politique concernant le harcèlement, la violence et la civilité ou déléguer cette tâche et en assurer le suivi.</w:t>
      </w:r>
    </w:p>
    <w:p w14:paraId="703DC06C" w14:textId="77777777" w:rsidR="005C572B" w:rsidRPr="00011478" w:rsidRDefault="005C572B" w:rsidP="0026130E">
      <w:pPr>
        <w:widowControl w:val="0"/>
        <w:numPr>
          <w:ilvl w:val="0"/>
          <w:numId w:val="33"/>
        </w:numPr>
        <w:shd w:val="clear" w:color="auto" w:fill="FFFFFF"/>
        <w:spacing w:before="19" w:after="0" w:line="240" w:lineRule="auto"/>
        <w:jc w:val="both"/>
        <w:rPr>
          <w:rFonts w:ascii="Arial" w:eastAsia="Calibri" w:hAnsi="Arial" w:cs="Arial"/>
          <w:sz w:val="24"/>
          <w:szCs w:val="24"/>
        </w:rPr>
      </w:pPr>
      <w:r w:rsidRPr="00011478">
        <w:rPr>
          <w:rFonts w:ascii="Arial" w:eastAsia="Calibri" w:hAnsi="Arial" w:cs="Arial"/>
          <w:sz w:val="24"/>
          <w:szCs w:val="24"/>
        </w:rPr>
        <w:t>Appliquer toute ordonnance du tribunal, en particulier les ordonnances interdisant à l’auteur(e) de harcèlement ou de violence de se rendre sur le lieu de travail de l’employé(e) victime.</w:t>
      </w:r>
    </w:p>
    <w:p w14:paraId="73698181" w14:textId="0D33D9BD" w:rsidR="0005465A" w:rsidRPr="00011478" w:rsidRDefault="00B66106" w:rsidP="00910218">
      <w:pPr>
        <w:pStyle w:val="Paragraphedeliste"/>
        <w:numPr>
          <w:ilvl w:val="0"/>
          <w:numId w:val="33"/>
        </w:numPr>
        <w:tabs>
          <w:tab w:val="left" w:pos="2240"/>
        </w:tabs>
        <w:spacing w:before="17" w:line="242" w:lineRule="auto"/>
        <w:ind w:right="15"/>
        <w:jc w:val="both"/>
        <w:rPr>
          <w:rFonts w:ascii="Arial" w:hAnsi="Arial" w:cs="Arial"/>
          <w:sz w:val="24"/>
          <w:szCs w:val="24"/>
          <w:lang w:val="fr-CA"/>
        </w:rPr>
      </w:pPr>
      <w:r w:rsidRPr="00011478">
        <w:rPr>
          <w:rFonts w:ascii="Arial" w:hAnsi="Arial" w:cs="Arial"/>
          <w:sz w:val="24"/>
          <w:szCs w:val="24"/>
          <w:lang w:val="fr-CA"/>
        </w:rPr>
        <w:t>Rédige</w:t>
      </w:r>
      <w:r w:rsidR="0006471D" w:rsidRPr="00011478">
        <w:rPr>
          <w:rFonts w:ascii="Arial" w:hAnsi="Arial" w:cs="Arial"/>
          <w:sz w:val="24"/>
          <w:szCs w:val="24"/>
          <w:lang w:val="fr-CA"/>
        </w:rPr>
        <w:t>r et t</w:t>
      </w:r>
      <w:r w:rsidR="005C572B" w:rsidRPr="00011478">
        <w:rPr>
          <w:rFonts w:ascii="Arial" w:hAnsi="Arial" w:cs="Arial"/>
          <w:sz w:val="24"/>
          <w:szCs w:val="24"/>
          <w:lang w:val="fr-CA"/>
        </w:rPr>
        <w:t xml:space="preserve">ransmettre à la direction ainsi qu’au conseil d’administration un bilan annuel anonymisé en lien avec le harcèlement et la violence, notamment en regard du nombre de plaintes reçues et </w:t>
      </w:r>
      <w:r w:rsidR="00B03F7B" w:rsidRPr="00011478">
        <w:rPr>
          <w:rFonts w:ascii="Arial" w:hAnsi="Arial" w:cs="Arial"/>
          <w:sz w:val="24"/>
          <w:szCs w:val="24"/>
          <w:lang w:val="fr-CA"/>
        </w:rPr>
        <w:t>traitées</w:t>
      </w:r>
      <w:r w:rsidR="005C572B" w:rsidRPr="00011478">
        <w:rPr>
          <w:rFonts w:ascii="Arial" w:hAnsi="Arial" w:cs="Arial"/>
          <w:sz w:val="24"/>
          <w:szCs w:val="24"/>
          <w:lang w:val="fr-CA"/>
        </w:rPr>
        <w:t>, de leur nature, des recommandations et des mesures correctives.</w:t>
      </w:r>
    </w:p>
    <w:p w14:paraId="1ADD67E5" w14:textId="29FDC700" w:rsidR="00765C16" w:rsidRPr="00011478" w:rsidRDefault="001C73DF" w:rsidP="0026130E">
      <w:pPr>
        <w:pStyle w:val="Paragraphedeliste"/>
        <w:numPr>
          <w:ilvl w:val="0"/>
          <w:numId w:val="33"/>
        </w:numPr>
        <w:jc w:val="both"/>
        <w:rPr>
          <w:rFonts w:ascii="Arial" w:hAnsi="Arial" w:cs="Arial"/>
          <w:sz w:val="24"/>
          <w:szCs w:val="24"/>
          <w:lang w:val="fr-CA"/>
        </w:rPr>
      </w:pPr>
      <w:r w:rsidRPr="00011478">
        <w:rPr>
          <w:rFonts w:ascii="Arial" w:hAnsi="Arial" w:cs="Arial"/>
          <w:sz w:val="24"/>
          <w:szCs w:val="24"/>
          <w:lang w:val="fr-CA"/>
        </w:rPr>
        <w:t xml:space="preserve">Assumer toute autre responsabilité qui lui incombe en vertu de la </w:t>
      </w:r>
      <w:r w:rsidR="00B03F7B" w:rsidRPr="00011478">
        <w:rPr>
          <w:rFonts w:ascii="Arial" w:hAnsi="Arial" w:cs="Arial"/>
          <w:sz w:val="24"/>
          <w:szCs w:val="24"/>
          <w:lang w:val="fr-CA"/>
        </w:rPr>
        <w:t xml:space="preserve">présente </w:t>
      </w:r>
      <w:r w:rsidRPr="00011478">
        <w:rPr>
          <w:rFonts w:ascii="Arial" w:hAnsi="Arial" w:cs="Arial"/>
          <w:sz w:val="24"/>
          <w:szCs w:val="24"/>
          <w:lang w:val="fr-CA"/>
        </w:rPr>
        <w:t>politique.</w:t>
      </w:r>
    </w:p>
    <w:p w14:paraId="7F523807" w14:textId="77777777" w:rsidR="0005465A" w:rsidRPr="00011478" w:rsidRDefault="0005465A" w:rsidP="0005465A">
      <w:pPr>
        <w:widowControl w:val="0"/>
        <w:spacing w:after="0" w:line="240" w:lineRule="auto"/>
        <w:jc w:val="both"/>
        <w:rPr>
          <w:rFonts w:ascii="Arial" w:eastAsia="Calibri" w:hAnsi="Arial" w:cs="Arial"/>
          <w:sz w:val="24"/>
          <w:szCs w:val="24"/>
        </w:rPr>
      </w:pPr>
    </w:p>
    <w:p w14:paraId="118FF499" w14:textId="77777777" w:rsidR="00BC48F9" w:rsidRPr="00011478" w:rsidRDefault="00BC48F9" w:rsidP="0005465A">
      <w:pPr>
        <w:widowControl w:val="0"/>
        <w:spacing w:after="0" w:line="240" w:lineRule="auto"/>
        <w:jc w:val="both"/>
        <w:rPr>
          <w:rFonts w:ascii="Arial" w:eastAsia="Calibri" w:hAnsi="Arial" w:cs="Arial"/>
          <w:sz w:val="24"/>
          <w:szCs w:val="24"/>
        </w:rPr>
      </w:pPr>
    </w:p>
    <w:p w14:paraId="05EDBCAE" w14:textId="195F7118" w:rsidR="00D353E7" w:rsidRPr="00011478" w:rsidRDefault="00D353E7" w:rsidP="00D353E7">
      <w:pPr>
        <w:widowControl w:val="0"/>
        <w:spacing w:after="0" w:line="240" w:lineRule="auto"/>
        <w:jc w:val="both"/>
        <w:rPr>
          <w:rFonts w:ascii="Arial" w:eastAsia="Calibri" w:hAnsi="Arial" w:cs="Arial"/>
          <w:b/>
          <w:sz w:val="24"/>
          <w:szCs w:val="24"/>
          <w:u w:val="single"/>
        </w:rPr>
      </w:pPr>
      <w:r w:rsidRPr="00011478">
        <w:rPr>
          <w:rFonts w:ascii="Arial" w:eastAsia="Calibri" w:hAnsi="Arial" w:cs="Arial"/>
          <w:b/>
          <w:sz w:val="24"/>
          <w:szCs w:val="24"/>
          <w:u w:val="single"/>
        </w:rPr>
        <w:t xml:space="preserve">Engagement </w:t>
      </w:r>
      <w:r w:rsidRPr="00011478">
        <w:rPr>
          <w:rFonts w:ascii="Arial" w:eastAsia="Calibri" w:hAnsi="Arial" w:cs="Arial"/>
          <w:b/>
          <w:bCs/>
          <w:sz w:val="24"/>
          <w:szCs w:val="24"/>
          <w:u w:val="single"/>
        </w:rPr>
        <w:t>de</w:t>
      </w:r>
      <w:r w:rsidRPr="00011478">
        <w:rPr>
          <w:rFonts w:ascii="Arial" w:eastAsia="Calibri" w:hAnsi="Arial" w:cs="Arial"/>
          <w:b/>
          <w:sz w:val="24"/>
          <w:szCs w:val="24"/>
          <w:u w:val="single"/>
        </w:rPr>
        <w:t xml:space="preserve"> </w:t>
      </w:r>
      <w:r w:rsidR="5336A34A" w:rsidRPr="00011478">
        <w:rPr>
          <w:rFonts w:ascii="Arial" w:eastAsia="Calibri" w:hAnsi="Arial" w:cs="Arial"/>
          <w:b/>
          <w:bCs/>
          <w:sz w:val="24"/>
          <w:szCs w:val="24"/>
          <w:u w:val="single"/>
        </w:rPr>
        <w:t>la</w:t>
      </w:r>
      <w:r w:rsidRPr="00011478">
        <w:rPr>
          <w:rFonts w:ascii="Arial" w:eastAsia="Calibri" w:hAnsi="Arial" w:cs="Arial"/>
          <w:b/>
          <w:bCs/>
          <w:sz w:val="24"/>
          <w:szCs w:val="24"/>
          <w:u w:val="single"/>
        </w:rPr>
        <w:t xml:space="preserve"> personne</w:t>
      </w:r>
      <w:r w:rsidRPr="00011478">
        <w:rPr>
          <w:rFonts w:ascii="Arial" w:eastAsia="Calibri" w:hAnsi="Arial" w:cs="Arial"/>
          <w:b/>
          <w:sz w:val="24"/>
          <w:szCs w:val="24"/>
          <w:u w:val="single"/>
        </w:rPr>
        <w:t xml:space="preserve"> </w:t>
      </w:r>
      <w:r w:rsidRPr="00011478">
        <w:rPr>
          <w:rFonts w:ascii="Arial" w:eastAsia="Calibri" w:hAnsi="Arial" w:cs="Arial"/>
          <w:b/>
          <w:bCs/>
          <w:sz w:val="24"/>
          <w:szCs w:val="24"/>
          <w:u w:val="single"/>
        </w:rPr>
        <w:t>désignée</w:t>
      </w:r>
    </w:p>
    <w:p w14:paraId="0C6C153D" w14:textId="77777777" w:rsidR="00D353E7" w:rsidRPr="00011478" w:rsidRDefault="00D353E7" w:rsidP="00D353E7">
      <w:pPr>
        <w:widowControl w:val="0"/>
        <w:spacing w:after="0" w:line="240" w:lineRule="auto"/>
        <w:jc w:val="both"/>
        <w:rPr>
          <w:rFonts w:ascii="Arial" w:eastAsia="Calibri" w:hAnsi="Arial" w:cs="Arial"/>
          <w:sz w:val="24"/>
          <w:szCs w:val="24"/>
        </w:rPr>
      </w:pPr>
    </w:p>
    <w:p w14:paraId="29777737" w14:textId="36291529" w:rsidR="00D353E7" w:rsidRPr="00011478" w:rsidRDefault="00D353E7" w:rsidP="00D353E7">
      <w:pPr>
        <w:widowControl w:val="0"/>
        <w:spacing w:after="0" w:line="240" w:lineRule="auto"/>
        <w:jc w:val="both"/>
        <w:rPr>
          <w:rFonts w:ascii="Arial" w:eastAsia="Calibri" w:hAnsi="Arial" w:cs="Arial"/>
          <w:sz w:val="24"/>
          <w:szCs w:val="24"/>
        </w:rPr>
      </w:pPr>
      <w:r w:rsidRPr="00011478">
        <w:rPr>
          <w:rFonts w:ascii="Arial" w:eastAsia="Calibri" w:hAnsi="Arial" w:cs="Arial"/>
          <w:sz w:val="24"/>
          <w:szCs w:val="24"/>
        </w:rPr>
        <w:t xml:space="preserve">Par la présente, je déclare mon engagement à respecter la </w:t>
      </w:r>
      <w:r w:rsidR="49DB8CE7" w:rsidRPr="00011478">
        <w:rPr>
          <w:rFonts w:ascii="Arial" w:eastAsia="Calibri" w:hAnsi="Arial" w:cs="Arial"/>
          <w:sz w:val="24"/>
          <w:szCs w:val="24"/>
        </w:rPr>
        <w:t>Politique en matière de promotion de la civilité, de prévention et de gestion du harcèlement et de la violence</w:t>
      </w:r>
      <w:r w:rsidRPr="00011478">
        <w:rPr>
          <w:rFonts w:ascii="Arial" w:eastAsia="Calibri" w:hAnsi="Arial" w:cs="Arial"/>
          <w:sz w:val="24"/>
          <w:szCs w:val="24"/>
        </w:rPr>
        <w:t xml:space="preserve"> et j’assure que mon intervention sera impartiale, respectueuse et confidentielle.</w:t>
      </w:r>
    </w:p>
    <w:p w14:paraId="30B66B68" w14:textId="77777777" w:rsidR="00D414A8" w:rsidRPr="00011478" w:rsidRDefault="00D414A8" w:rsidP="00D353E7">
      <w:pPr>
        <w:widowControl w:val="0"/>
        <w:spacing w:after="0" w:line="240" w:lineRule="auto"/>
        <w:jc w:val="both"/>
        <w:rPr>
          <w:rFonts w:ascii="Arial" w:eastAsia="Calibri" w:hAnsi="Arial" w:cs="Arial"/>
          <w:sz w:val="24"/>
          <w:szCs w:val="24"/>
        </w:rPr>
      </w:pPr>
    </w:p>
    <w:p w14:paraId="6A29D51A" w14:textId="77777777" w:rsidR="00D414A8" w:rsidRPr="00011478" w:rsidRDefault="00D414A8" w:rsidP="00D353E7">
      <w:pPr>
        <w:widowControl w:val="0"/>
        <w:spacing w:after="0" w:line="240" w:lineRule="auto"/>
        <w:jc w:val="both"/>
        <w:rPr>
          <w:rFonts w:ascii="Arial" w:eastAsia="Calibri" w:hAnsi="Arial" w:cs="Arial"/>
          <w:sz w:val="24"/>
          <w:szCs w:val="24"/>
        </w:rPr>
      </w:pPr>
    </w:p>
    <w:p w14:paraId="731BF999" w14:textId="1E6BA2B9" w:rsidR="00D414A8" w:rsidRPr="00011478" w:rsidRDefault="00D414A8" w:rsidP="00D353E7">
      <w:pPr>
        <w:widowControl w:val="0"/>
        <w:spacing w:after="0" w:line="240" w:lineRule="auto"/>
        <w:jc w:val="both"/>
        <w:rPr>
          <w:rFonts w:ascii="Arial" w:eastAsia="Calibri" w:hAnsi="Arial" w:cs="Arial"/>
          <w:sz w:val="24"/>
          <w:szCs w:val="24"/>
        </w:rPr>
      </w:pPr>
      <w:r w:rsidRPr="00011478">
        <w:rPr>
          <w:rFonts w:ascii="Arial" w:eastAsia="Calibri" w:hAnsi="Arial" w:cs="Arial"/>
          <w:sz w:val="24"/>
          <w:szCs w:val="24"/>
        </w:rPr>
        <w:t>____________________________________</w:t>
      </w:r>
      <w:r w:rsidRPr="00011478">
        <w:rPr>
          <w:rFonts w:ascii="Arial" w:eastAsia="Calibri" w:hAnsi="Arial" w:cs="Arial"/>
          <w:sz w:val="24"/>
          <w:szCs w:val="24"/>
        </w:rPr>
        <w:tab/>
      </w:r>
      <w:r w:rsidRPr="00011478">
        <w:rPr>
          <w:rFonts w:ascii="Arial" w:eastAsia="Calibri" w:hAnsi="Arial" w:cs="Arial"/>
          <w:sz w:val="24"/>
          <w:szCs w:val="24"/>
        </w:rPr>
        <w:tab/>
        <w:t>_____________________</w:t>
      </w:r>
    </w:p>
    <w:p w14:paraId="43065B4D" w14:textId="02D209B0" w:rsidR="00D414A8" w:rsidRPr="00011478" w:rsidRDefault="00D414A8" w:rsidP="00D353E7">
      <w:pPr>
        <w:widowControl w:val="0"/>
        <w:spacing w:after="0" w:line="240" w:lineRule="auto"/>
        <w:jc w:val="both"/>
        <w:rPr>
          <w:rFonts w:ascii="Arial" w:eastAsia="Calibri" w:hAnsi="Arial" w:cs="Arial"/>
          <w:sz w:val="24"/>
          <w:szCs w:val="24"/>
        </w:rPr>
      </w:pPr>
      <w:r w:rsidRPr="00011478">
        <w:rPr>
          <w:rFonts w:ascii="Arial" w:eastAsia="Calibri" w:hAnsi="Arial" w:cs="Arial"/>
          <w:sz w:val="24"/>
          <w:szCs w:val="24"/>
        </w:rPr>
        <w:t xml:space="preserve">Signature de la personne </w:t>
      </w:r>
      <w:r w:rsidR="607D21C1" w:rsidRPr="00011478">
        <w:rPr>
          <w:rFonts w:ascii="Arial" w:eastAsia="Calibri" w:hAnsi="Arial" w:cs="Arial"/>
          <w:sz w:val="24"/>
          <w:szCs w:val="24"/>
        </w:rPr>
        <w:t>désignée</w:t>
      </w:r>
      <w:r w:rsidRPr="00011478">
        <w:rPr>
          <w:rFonts w:ascii="Arial" w:eastAsia="Calibri" w:hAnsi="Arial" w:cs="Arial"/>
          <w:sz w:val="24"/>
          <w:szCs w:val="24"/>
        </w:rPr>
        <w:t xml:space="preserve"> </w:t>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eastAsia="Calibri" w:hAnsi="Arial" w:cs="Arial"/>
          <w:sz w:val="24"/>
          <w:szCs w:val="24"/>
        </w:rPr>
        <w:t>Date</w:t>
      </w:r>
    </w:p>
    <w:p w14:paraId="67253958" w14:textId="77777777" w:rsidR="00D353E7" w:rsidRPr="00011478" w:rsidRDefault="00D353E7" w:rsidP="00D353E7">
      <w:pPr>
        <w:widowControl w:val="0"/>
        <w:spacing w:after="0" w:line="240" w:lineRule="auto"/>
        <w:jc w:val="both"/>
        <w:rPr>
          <w:rFonts w:ascii="Arial" w:eastAsia="Calibri" w:hAnsi="Arial" w:cs="Arial"/>
          <w:sz w:val="24"/>
          <w:szCs w:val="24"/>
        </w:rPr>
      </w:pPr>
    </w:p>
    <w:p w14:paraId="1A15BFEF" w14:textId="77777777" w:rsidR="00D353E7" w:rsidRPr="00011478" w:rsidRDefault="00D353E7" w:rsidP="00D353E7">
      <w:pPr>
        <w:widowControl w:val="0"/>
        <w:spacing w:after="0" w:line="240" w:lineRule="auto"/>
        <w:jc w:val="both"/>
        <w:rPr>
          <w:rFonts w:ascii="Arial" w:eastAsia="Calibri" w:hAnsi="Arial" w:cs="Arial"/>
          <w:sz w:val="24"/>
          <w:szCs w:val="24"/>
        </w:rPr>
      </w:pPr>
    </w:p>
    <w:p w14:paraId="7B40CA4D" w14:textId="77777777" w:rsidR="00D414A8" w:rsidRPr="00011478" w:rsidRDefault="00D414A8" w:rsidP="00D353E7">
      <w:pPr>
        <w:widowControl w:val="0"/>
        <w:spacing w:after="0" w:line="240" w:lineRule="auto"/>
        <w:jc w:val="both"/>
        <w:rPr>
          <w:rFonts w:ascii="Arial" w:eastAsia="Calibri" w:hAnsi="Arial" w:cs="Arial"/>
          <w:sz w:val="24"/>
          <w:szCs w:val="24"/>
        </w:rPr>
      </w:pPr>
    </w:p>
    <w:p w14:paraId="3194D6EA" w14:textId="77777777" w:rsidR="00D414A8" w:rsidRPr="00011478" w:rsidRDefault="00D414A8" w:rsidP="00D414A8">
      <w:pPr>
        <w:widowControl w:val="0"/>
        <w:spacing w:after="0" w:line="240" w:lineRule="auto"/>
        <w:jc w:val="both"/>
        <w:rPr>
          <w:rFonts w:ascii="Arial" w:eastAsia="Calibri" w:hAnsi="Arial" w:cs="Arial"/>
          <w:sz w:val="24"/>
          <w:szCs w:val="24"/>
        </w:rPr>
      </w:pPr>
    </w:p>
    <w:p w14:paraId="42BE61F6" w14:textId="77777777" w:rsidR="00D414A8" w:rsidRPr="00011478" w:rsidRDefault="00D414A8" w:rsidP="00D353E7">
      <w:pPr>
        <w:widowControl w:val="0"/>
        <w:spacing w:after="0" w:line="240" w:lineRule="auto"/>
        <w:jc w:val="both"/>
        <w:rPr>
          <w:rFonts w:ascii="Arial" w:eastAsia="Calibri" w:hAnsi="Arial" w:cs="Arial"/>
          <w:sz w:val="24"/>
          <w:szCs w:val="24"/>
        </w:rPr>
      </w:pPr>
    </w:p>
    <w:p w14:paraId="47606480" w14:textId="77777777" w:rsidR="00EE3936" w:rsidRPr="00011478" w:rsidRDefault="00EE3936">
      <w:pPr>
        <w:rPr>
          <w:rFonts w:ascii="Arial" w:eastAsiaTheme="majorEastAsia" w:hAnsi="Arial" w:cs="Arial"/>
          <w:b/>
          <w:sz w:val="24"/>
          <w:szCs w:val="28"/>
          <w:u w:val="single"/>
        </w:rPr>
      </w:pPr>
      <w:r w:rsidRPr="00011478">
        <w:rPr>
          <w:rFonts w:ascii="Arial" w:hAnsi="Arial" w:cs="Arial"/>
          <w:sz w:val="24"/>
          <w:szCs w:val="28"/>
        </w:rPr>
        <w:br w:type="page"/>
      </w:r>
    </w:p>
    <w:p w14:paraId="1E504757" w14:textId="5344AAA9" w:rsidR="00624294" w:rsidRPr="00011478" w:rsidRDefault="00624294" w:rsidP="00734E2E">
      <w:pPr>
        <w:pStyle w:val="Titre2"/>
        <w:numPr>
          <w:ilvl w:val="0"/>
          <w:numId w:val="0"/>
        </w:numPr>
        <w:ind w:left="576"/>
        <w:rPr>
          <w:rFonts w:ascii="Arial" w:hAnsi="Arial" w:cs="Arial"/>
        </w:rPr>
      </w:pPr>
      <w:bookmarkStart w:id="57" w:name="_Toc178269655"/>
      <w:r w:rsidRPr="00011478">
        <w:rPr>
          <w:rFonts w:ascii="Arial" w:hAnsi="Arial" w:cs="Arial"/>
        </w:rPr>
        <w:lastRenderedPageBreak/>
        <w:t>Annexe</w:t>
      </w:r>
      <w:r w:rsidR="00766481" w:rsidRPr="00011478">
        <w:rPr>
          <w:rFonts w:ascii="Arial" w:hAnsi="Arial" w:cs="Arial"/>
        </w:rPr>
        <w:t> </w:t>
      </w:r>
      <w:r w:rsidRPr="00011478">
        <w:rPr>
          <w:rFonts w:ascii="Arial" w:hAnsi="Arial" w:cs="Arial"/>
        </w:rPr>
        <w:t>2 – A</w:t>
      </w:r>
      <w:r w:rsidR="00A64456" w:rsidRPr="00011478">
        <w:rPr>
          <w:rFonts w:ascii="Arial" w:hAnsi="Arial" w:cs="Arial"/>
        </w:rPr>
        <w:t xml:space="preserve">CCUSÉ DE </w:t>
      </w:r>
      <w:r w:rsidR="005F6FAF" w:rsidRPr="00011478">
        <w:rPr>
          <w:rFonts w:ascii="Arial" w:hAnsi="Arial" w:cs="Arial"/>
        </w:rPr>
        <w:t xml:space="preserve">RÉCEPTION ET CONFIRMATION DE </w:t>
      </w:r>
      <w:r w:rsidR="00A64456" w:rsidRPr="00011478">
        <w:rPr>
          <w:rFonts w:ascii="Arial" w:hAnsi="Arial" w:cs="Arial"/>
        </w:rPr>
        <w:t>LECTURE</w:t>
      </w:r>
      <w:bookmarkEnd w:id="57"/>
    </w:p>
    <w:p w14:paraId="4D7A30A4" w14:textId="77777777" w:rsidR="00624294" w:rsidRPr="00011478" w:rsidRDefault="00624294" w:rsidP="00624294">
      <w:pPr>
        <w:tabs>
          <w:tab w:val="left" w:pos="2773"/>
          <w:tab w:val="left" w:pos="9673"/>
        </w:tabs>
        <w:spacing w:before="118"/>
        <w:rPr>
          <w:rFonts w:ascii="Arial" w:eastAsia="Calibri" w:hAnsi="Arial" w:cs="Arial"/>
          <w:b/>
          <w:sz w:val="24"/>
          <w:szCs w:val="24"/>
        </w:rPr>
      </w:pPr>
    </w:p>
    <w:p w14:paraId="5550D243" w14:textId="4F0EC594" w:rsidR="00BB6E4C" w:rsidRPr="00011478" w:rsidRDefault="00BB6E4C" w:rsidP="00BB6E4C">
      <w:pPr>
        <w:tabs>
          <w:tab w:val="left" w:pos="2773"/>
          <w:tab w:val="left" w:pos="9673"/>
        </w:tabs>
        <w:spacing w:before="118"/>
        <w:ind w:left="8"/>
        <w:jc w:val="center"/>
        <w:rPr>
          <w:rFonts w:ascii="Arial" w:hAnsi="Arial" w:cs="Arial"/>
          <w:b/>
          <w:i/>
          <w:sz w:val="24"/>
          <w:szCs w:val="24"/>
        </w:rPr>
      </w:pPr>
      <w:r w:rsidRPr="00011478">
        <w:rPr>
          <w:rFonts w:ascii="Arial" w:eastAsia="Calibri" w:hAnsi="Arial" w:cs="Arial"/>
          <w:b/>
          <w:sz w:val="24"/>
          <w:szCs w:val="24"/>
        </w:rPr>
        <w:t>ENGAGEMENT DE L’EMPLOYÉ</w:t>
      </w:r>
      <w:r w:rsidR="00EC30DC" w:rsidRPr="00011478">
        <w:rPr>
          <w:rFonts w:ascii="Arial" w:eastAsia="Calibri" w:hAnsi="Arial" w:cs="Arial"/>
          <w:b/>
          <w:sz w:val="24"/>
          <w:szCs w:val="24"/>
        </w:rPr>
        <w:t>(E)</w:t>
      </w:r>
      <w:r w:rsidR="004A437B" w:rsidRPr="00011478">
        <w:rPr>
          <w:rFonts w:ascii="Arial" w:eastAsia="Calibri" w:hAnsi="Arial" w:cs="Arial"/>
          <w:b/>
          <w:sz w:val="24"/>
          <w:szCs w:val="24"/>
        </w:rPr>
        <w:t>,</w:t>
      </w:r>
      <w:r w:rsidRPr="00011478">
        <w:rPr>
          <w:rFonts w:ascii="Arial" w:eastAsia="Calibri" w:hAnsi="Arial" w:cs="Arial"/>
          <w:b/>
          <w:sz w:val="24"/>
          <w:szCs w:val="24"/>
        </w:rPr>
        <w:t xml:space="preserve"> </w:t>
      </w:r>
      <w:r w:rsidR="004A437B" w:rsidRPr="00011478">
        <w:rPr>
          <w:rFonts w:ascii="Arial" w:eastAsia="Calibri" w:hAnsi="Arial" w:cs="Arial"/>
          <w:b/>
          <w:sz w:val="24"/>
          <w:szCs w:val="24"/>
        </w:rPr>
        <w:t xml:space="preserve">OU BÉNÉVOLE, </w:t>
      </w:r>
      <w:r w:rsidRPr="00011478">
        <w:rPr>
          <w:rFonts w:ascii="Arial" w:eastAsia="Calibri" w:hAnsi="Arial" w:cs="Arial"/>
          <w:b/>
          <w:sz w:val="24"/>
          <w:szCs w:val="24"/>
        </w:rPr>
        <w:t xml:space="preserve">AU RESPECT DE LA </w:t>
      </w:r>
      <w:r w:rsidRPr="00011478" w:rsidDel="00F46825">
        <w:rPr>
          <w:rFonts w:ascii="Arial" w:eastAsia="Calibri" w:hAnsi="Arial" w:cs="Arial"/>
          <w:b/>
          <w:sz w:val="24"/>
          <w:szCs w:val="24"/>
        </w:rPr>
        <w:t xml:space="preserve">POLITIQUE EN MATIÈRE DE </w:t>
      </w:r>
      <w:r w:rsidR="096C02FE" w:rsidRPr="00011478">
        <w:rPr>
          <w:rFonts w:ascii="Arial" w:eastAsia="Calibri" w:hAnsi="Arial" w:cs="Arial"/>
          <w:b/>
          <w:bCs/>
          <w:sz w:val="24"/>
          <w:szCs w:val="24"/>
        </w:rPr>
        <w:t>PROMOTION DE LA CIVILITÉ, DE PRÉVENTION ET DE GESTION DU HARCÈLEMENT ET DE LA VIOLENCE</w:t>
      </w:r>
    </w:p>
    <w:p w14:paraId="189F3513" w14:textId="77777777" w:rsidR="00BB6E4C" w:rsidRPr="00011478" w:rsidRDefault="00BB6E4C" w:rsidP="00BB6E4C">
      <w:pPr>
        <w:rPr>
          <w:rFonts w:ascii="Arial" w:hAnsi="Arial" w:cs="Arial"/>
          <w:sz w:val="24"/>
          <w:szCs w:val="24"/>
        </w:rPr>
      </w:pPr>
    </w:p>
    <w:p w14:paraId="2EC3E07C" w14:textId="248829C5" w:rsidR="00BB6E4C" w:rsidRPr="00011478" w:rsidRDefault="00BB6E4C" w:rsidP="00BB6E4C">
      <w:pPr>
        <w:widowControl w:val="0"/>
        <w:spacing w:after="0" w:line="240" w:lineRule="auto"/>
        <w:jc w:val="both"/>
        <w:rPr>
          <w:rFonts w:ascii="Arial" w:eastAsia="Calibri" w:hAnsi="Arial" w:cs="Arial"/>
          <w:sz w:val="24"/>
          <w:szCs w:val="24"/>
        </w:rPr>
      </w:pPr>
      <w:r w:rsidRPr="00011478">
        <w:rPr>
          <w:rFonts w:ascii="Arial" w:eastAsia="Calibri" w:hAnsi="Arial" w:cs="Arial"/>
          <w:sz w:val="24"/>
          <w:szCs w:val="24"/>
        </w:rPr>
        <w:t xml:space="preserve">Je, soussigné(e), </w:t>
      </w:r>
      <w:r w:rsidRPr="00011478">
        <w:rPr>
          <w:rFonts w:ascii="Arial" w:eastAsia="Calibri" w:hAnsi="Arial" w:cs="Arial"/>
          <w:b/>
          <w:sz w:val="24"/>
          <w:szCs w:val="24"/>
        </w:rPr>
        <w:t>déclare avoir reçu un exemplaire</w:t>
      </w:r>
      <w:r w:rsidRPr="00011478">
        <w:rPr>
          <w:rFonts w:ascii="Arial" w:eastAsia="Calibri" w:hAnsi="Arial" w:cs="Arial"/>
          <w:sz w:val="24"/>
          <w:szCs w:val="24"/>
        </w:rPr>
        <w:t xml:space="preserve"> par courriel </w:t>
      </w:r>
      <w:r w:rsidR="00B80CAD" w:rsidRPr="00011478">
        <w:rPr>
          <w:rFonts w:ascii="Arial" w:eastAsia="Calibri" w:hAnsi="Arial" w:cs="Arial"/>
          <w:sz w:val="24"/>
          <w:szCs w:val="24"/>
        </w:rPr>
        <w:t xml:space="preserve">de </w:t>
      </w:r>
      <w:r w:rsidRPr="00011478">
        <w:rPr>
          <w:rFonts w:ascii="Arial" w:eastAsia="Calibri" w:hAnsi="Arial" w:cs="Arial"/>
          <w:sz w:val="24"/>
          <w:szCs w:val="24"/>
        </w:rPr>
        <w:t xml:space="preserve">la </w:t>
      </w:r>
      <w:r w:rsidR="00F618EE" w:rsidRPr="00011478">
        <w:rPr>
          <w:rFonts w:ascii="Arial" w:eastAsia="Calibri" w:hAnsi="Arial" w:cs="Arial"/>
          <w:sz w:val="24"/>
          <w:szCs w:val="24"/>
        </w:rPr>
        <w:t>P</w:t>
      </w:r>
      <w:r w:rsidRPr="00011478">
        <w:rPr>
          <w:rFonts w:ascii="Arial" w:eastAsia="Calibri" w:hAnsi="Arial" w:cs="Arial"/>
          <w:sz w:val="24"/>
          <w:szCs w:val="24"/>
        </w:rPr>
        <w:t xml:space="preserve">olitique </w:t>
      </w:r>
      <w:r w:rsidR="00A817BE" w:rsidRPr="00011478">
        <w:rPr>
          <w:rFonts w:ascii="Arial" w:eastAsia="Calibri" w:hAnsi="Arial" w:cs="Arial"/>
          <w:sz w:val="24"/>
          <w:szCs w:val="24"/>
        </w:rPr>
        <w:t>en matière de promotion de la civilité</w:t>
      </w:r>
      <w:r w:rsidR="30855A3A" w:rsidRPr="00011478">
        <w:rPr>
          <w:rFonts w:ascii="Arial" w:eastAsia="Calibri" w:hAnsi="Arial" w:cs="Arial"/>
          <w:sz w:val="24"/>
          <w:szCs w:val="24"/>
        </w:rPr>
        <w:t>,</w:t>
      </w:r>
      <w:r w:rsidR="00A817BE" w:rsidRPr="00011478">
        <w:rPr>
          <w:rFonts w:ascii="Arial" w:eastAsia="Calibri" w:hAnsi="Arial" w:cs="Arial"/>
          <w:sz w:val="24"/>
          <w:szCs w:val="24"/>
        </w:rPr>
        <w:t xml:space="preserve"> </w:t>
      </w:r>
      <w:r w:rsidR="30855A3A" w:rsidRPr="00011478">
        <w:rPr>
          <w:rFonts w:ascii="Arial" w:eastAsia="Calibri" w:hAnsi="Arial" w:cs="Arial"/>
          <w:sz w:val="24"/>
          <w:szCs w:val="24"/>
        </w:rPr>
        <w:t>de</w:t>
      </w:r>
      <w:r w:rsidR="00A817BE" w:rsidRPr="00011478">
        <w:rPr>
          <w:rFonts w:ascii="Arial" w:eastAsia="Calibri" w:hAnsi="Arial" w:cs="Arial"/>
          <w:sz w:val="24"/>
          <w:szCs w:val="24"/>
        </w:rPr>
        <w:t xml:space="preserve"> prévention et de gestion du harcèlement et de la violence </w:t>
      </w:r>
      <w:r w:rsidRPr="00011478">
        <w:rPr>
          <w:rFonts w:ascii="Arial" w:eastAsia="Calibri" w:hAnsi="Arial" w:cs="Arial"/>
          <w:sz w:val="24"/>
          <w:szCs w:val="24"/>
        </w:rPr>
        <w:t xml:space="preserve">de </w:t>
      </w:r>
      <w:r w:rsidR="00504E38" w:rsidRPr="00011478">
        <w:rPr>
          <w:rFonts w:ascii="Arial" w:eastAsia="Calibri" w:hAnsi="Arial" w:cs="Arial"/>
          <w:sz w:val="24"/>
          <w:szCs w:val="24"/>
        </w:rPr>
        <w:t>l</w:t>
      </w:r>
      <w:r w:rsidR="009D659F" w:rsidRPr="00011478">
        <w:rPr>
          <w:rFonts w:ascii="Arial" w:eastAsia="Calibri" w:hAnsi="Arial" w:cs="Arial"/>
          <w:sz w:val="24"/>
          <w:szCs w:val="24"/>
        </w:rPr>
        <w:t>’</w:t>
      </w:r>
      <w:r w:rsidR="009116A3" w:rsidRPr="00011478">
        <w:rPr>
          <w:rFonts w:ascii="Arial" w:eastAsia="Calibri" w:hAnsi="Arial" w:cs="Arial"/>
          <w:sz w:val="24"/>
          <w:szCs w:val="24"/>
          <w:highlight w:val="yellow"/>
        </w:rPr>
        <w:t>ORGANISATION</w:t>
      </w:r>
      <w:r w:rsidRPr="00011478">
        <w:rPr>
          <w:rFonts w:ascii="Arial" w:eastAsia="Calibri" w:hAnsi="Arial" w:cs="Arial"/>
          <w:sz w:val="24"/>
          <w:szCs w:val="24"/>
        </w:rPr>
        <w:t xml:space="preserve"> et m’engage, en ma qualité d’employé(e)</w:t>
      </w:r>
      <w:r w:rsidR="00F349A7" w:rsidRPr="00011478">
        <w:rPr>
          <w:rFonts w:ascii="Arial" w:eastAsia="Calibri" w:hAnsi="Arial" w:cs="Arial"/>
          <w:sz w:val="24"/>
          <w:szCs w:val="24"/>
        </w:rPr>
        <w:t xml:space="preserve"> ou</w:t>
      </w:r>
      <w:r w:rsidR="00413E69" w:rsidRPr="00011478">
        <w:rPr>
          <w:rFonts w:ascii="Arial" w:eastAsia="Calibri" w:hAnsi="Arial" w:cs="Arial"/>
          <w:sz w:val="24"/>
          <w:szCs w:val="24"/>
        </w:rPr>
        <w:t xml:space="preserve"> de bénévole,</w:t>
      </w:r>
      <w:r w:rsidRPr="00011478">
        <w:rPr>
          <w:rFonts w:ascii="Arial" w:eastAsia="Calibri" w:hAnsi="Arial" w:cs="Arial"/>
          <w:sz w:val="24"/>
          <w:szCs w:val="24"/>
        </w:rPr>
        <w:t xml:space="preserve"> à en prendre connaissance et à en respecter les modalités.</w:t>
      </w:r>
    </w:p>
    <w:p w14:paraId="2B87D2EF" w14:textId="77777777" w:rsidR="00BB6E4C" w:rsidRPr="00011478" w:rsidRDefault="00BB6E4C" w:rsidP="00BB6E4C">
      <w:pPr>
        <w:numPr>
          <w:ilvl w:val="12"/>
          <w:numId w:val="0"/>
        </w:numPr>
        <w:spacing w:line="360" w:lineRule="auto"/>
        <w:jc w:val="both"/>
        <w:rPr>
          <w:rFonts w:ascii="Arial" w:eastAsia="Calibri" w:hAnsi="Arial" w:cs="Arial"/>
          <w:sz w:val="24"/>
          <w:szCs w:val="24"/>
        </w:rPr>
      </w:pPr>
    </w:p>
    <w:p w14:paraId="14B3E528" w14:textId="77777777" w:rsidR="00BB6E4C" w:rsidRPr="00011478" w:rsidRDefault="00BB6E4C" w:rsidP="00BB6E4C">
      <w:pPr>
        <w:numPr>
          <w:ilvl w:val="12"/>
          <w:numId w:val="0"/>
        </w:numPr>
        <w:spacing w:line="360" w:lineRule="auto"/>
        <w:jc w:val="both"/>
        <w:rPr>
          <w:rFonts w:ascii="Arial" w:eastAsia="Calibri" w:hAnsi="Arial" w:cs="Arial"/>
          <w:sz w:val="24"/>
          <w:szCs w:val="24"/>
        </w:rPr>
      </w:pPr>
      <w:r w:rsidRPr="00011478">
        <w:rPr>
          <w:rFonts w:ascii="Arial" w:eastAsia="Calibri" w:hAnsi="Arial" w:cs="Arial"/>
          <w:sz w:val="24"/>
          <w:szCs w:val="24"/>
        </w:rPr>
        <w:t>Courriel avec la politique envoyé le : _________________ sur le courriel : ________________________</w:t>
      </w:r>
    </w:p>
    <w:p w14:paraId="546AEA33" w14:textId="77777777" w:rsidR="00BB6E4C" w:rsidRPr="00011478" w:rsidRDefault="00BB6E4C" w:rsidP="00BB6E4C">
      <w:pPr>
        <w:numPr>
          <w:ilvl w:val="12"/>
          <w:numId w:val="0"/>
        </w:numPr>
        <w:spacing w:line="360" w:lineRule="auto"/>
        <w:jc w:val="right"/>
        <w:rPr>
          <w:rFonts w:ascii="Arial" w:eastAsia="Calibri" w:hAnsi="Arial" w:cs="Arial"/>
          <w:sz w:val="24"/>
          <w:szCs w:val="24"/>
        </w:rPr>
      </w:pPr>
      <w:r w:rsidRPr="00011478">
        <w:rPr>
          <w:rFonts w:ascii="Arial" w:eastAsia="Calibri" w:hAnsi="Arial" w:cs="Arial"/>
          <w:sz w:val="24"/>
          <w:szCs w:val="24"/>
        </w:rPr>
        <w:tab/>
      </w:r>
      <w:r w:rsidRPr="00011478">
        <w:rPr>
          <w:rFonts w:ascii="Arial" w:eastAsia="Calibri" w:hAnsi="Arial" w:cs="Arial"/>
          <w:sz w:val="24"/>
          <w:szCs w:val="24"/>
        </w:rPr>
        <w:tab/>
      </w:r>
      <w:r w:rsidRPr="00011478">
        <w:rPr>
          <w:rFonts w:ascii="Arial" w:eastAsia="Calibri" w:hAnsi="Arial" w:cs="Arial"/>
          <w:sz w:val="24"/>
          <w:szCs w:val="24"/>
        </w:rPr>
        <w:tab/>
        <w:t xml:space="preserve">  </w:t>
      </w:r>
    </w:p>
    <w:p w14:paraId="24A788FC" w14:textId="3C93BF95" w:rsidR="00BB6E4C" w:rsidRPr="00011478" w:rsidRDefault="00BB6E4C" w:rsidP="29136C4D">
      <w:pPr>
        <w:spacing w:line="360" w:lineRule="auto"/>
        <w:jc w:val="both"/>
        <w:rPr>
          <w:rFonts w:ascii="Arial" w:eastAsia="Calibri" w:hAnsi="Arial" w:cs="Arial"/>
          <w:sz w:val="24"/>
          <w:szCs w:val="24"/>
        </w:rPr>
      </w:pPr>
      <w:r w:rsidRPr="00011478">
        <w:rPr>
          <w:rFonts w:ascii="Arial" w:eastAsia="Calibri" w:hAnsi="Arial" w:cs="Arial"/>
          <w:sz w:val="24"/>
          <w:szCs w:val="24"/>
        </w:rPr>
        <w:t xml:space="preserve">Je, soussigné(e), reconnais avoir </w:t>
      </w:r>
      <w:r w:rsidRPr="00011478">
        <w:rPr>
          <w:rFonts w:ascii="Arial" w:eastAsia="Calibri" w:hAnsi="Arial" w:cs="Arial"/>
          <w:b/>
          <w:bCs/>
          <w:sz w:val="24"/>
          <w:szCs w:val="24"/>
          <w:u w:val="single"/>
        </w:rPr>
        <w:t>lu en entier</w:t>
      </w:r>
      <w:r w:rsidR="005A1BB1" w:rsidRPr="00011478">
        <w:rPr>
          <w:rFonts w:ascii="Arial" w:eastAsia="Calibri" w:hAnsi="Arial" w:cs="Arial"/>
          <w:b/>
          <w:bCs/>
          <w:sz w:val="24"/>
          <w:szCs w:val="24"/>
          <w:u w:val="single"/>
        </w:rPr>
        <w:t xml:space="preserve"> et compris</w:t>
      </w:r>
      <w:r w:rsidRPr="00011478">
        <w:rPr>
          <w:rFonts w:ascii="Arial" w:eastAsia="Calibri" w:hAnsi="Arial" w:cs="Arial"/>
          <w:sz w:val="24"/>
          <w:szCs w:val="24"/>
        </w:rPr>
        <w:t xml:space="preserve"> la </w:t>
      </w:r>
      <w:r w:rsidR="00CA481C" w:rsidRPr="00011478">
        <w:rPr>
          <w:rFonts w:ascii="Arial" w:eastAsia="Calibri" w:hAnsi="Arial" w:cs="Arial"/>
          <w:sz w:val="24"/>
          <w:szCs w:val="24"/>
        </w:rPr>
        <w:t>Politique en matière de promotion de la civilité</w:t>
      </w:r>
      <w:r w:rsidR="00C97C71" w:rsidRPr="00011478">
        <w:rPr>
          <w:rFonts w:ascii="Arial" w:eastAsia="Calibri" w:hAnsi="Arial" w:cs="Arial"/>
          <w:sz w:val="24"/>
          <w:szCs w:val="24"/>
        </w:rPr>
        <w:t>,</w:t>
      </w:r>
      <w:r w:rsidR="00CA481C" w:rsidRPr="00011478">
        <w:rPr>
          <w:rFonts w:ascii="Arial" w:eastAsia="Calibri" w:hAnsi="Arial" w:cs="Arial"/>
          <w:sz w:val="24"/>
          <w:szCs w:val="24"/>
        </w:rPr>
        <w:t xml:space="preserve"> de prévention et de gestion du harcèlement et de la violence </w:t>
      </w:r>
      <w:r w:rsidRPr="00011478">
        <w:rPr>
          <w:rFonts w:ascii="Arial" w:eastAsia="Calibri" w:hAnsi="Arial" w:cs="Arial"/>
          <w:sz w:val="24"/>
          <w:szCs w:val="24"/>
        </w:rPr>
        <w:t>et y souscrire volontairement et entièrement.</w:t>
      </w:r>
    </w:p>
    <w:p w14:paraId="4A3EF8F3" w14:textId="77777777" w:rsidR="00BB6E4C" w:rsidRPr="00011478" w:rsidRDefault="00BB6E4C" w:rsidP="00BB6E4C">
      <w:pPr>
        <w:numPr>
          <w:ilvl w:val="12"/>
          <w:numId w:val="0"/>
        </w:numPr>
        <w:spacing w:line="360" w:lineRule="auto"/>
        <w:jc w:val="both"/>
        <w:rPr>
          <w:rFonts w:ascii="Arial" w:eastAsia="Calibri" w:hAnsi="Arial" w:cs="Arial"/>
          <w:sz w:val="24"/>
          <w:szCs w:val="24"/>
        </w:rPr>
      </w:pPr>
    </w:p>
    <w:p w14:paraId="6CE14E1A" w14:textId="77777777" w:rsidR="00BB6E4C" w:rsidRPr="00011478" w:rsidRDefault="00BB6E4C" w:rsidP="00BB6E4C">
      <w:pPr>
        <w:numPr>
          <w:ilvl w:val="12"/>
          <w:numId w:val="0"/>
        </w:numPr>
        <w:spacing w:line="360" w:lineRule="auto"/>
        <w:jc w:val="both"/>
        <w:rPr>
          <w:rFonts w:ascii="Arial" w:eastAsia="Calibri" w:hAnsi="Arial" w:cs="Arial"/>
          <w:sz w:val="24"/>
          <w:szCs w:val="24"/>
        </w:rPr>
      </w:pPr>
      <w:r w:rsidRPr="00011478">
        <w:rPr>
          <w:rFonts w:ascii="Arial" w:eastAsia="Calibri" w:hAnsi="Arial" w:cs="Arial"/>
          <w:sz w:val="24"/>
          <w:szCs w:val="24"/>
        </w:rPr>
        <w:t>EN FOI DE QUOI, j’ai signé à ___________________, ce ______</w:t>
      </w:r>
      <w:r w:rsidRPr="00011478">
        <w:rPr>
          <w:rFonts w:ascii="Arial" w:eastAsia="Calibri" w:hAnsi="Arial" w:cs="Arial"/>
          <w:sz w:val="24"/>
          <w:szCs w:val="24"/>
          <w:vertAlign w:val="superscript"/>
        </w:rPr>
        <w:t>e</w:t>
      </w:r>
      <w:r w:rsidRPr="00011478">
        <w:rPr>
          <w:rFonts w:ascii="Arial" w:eastAsia="Calibri" w:hAnsi="Arial" w:cs="Arial"/>
          <w:sz w:val="24"/>
          <w:szCs w:val="24"/>
        </w:rPr>
        <w:t xml:space="preserve"> jour</w:t>
      </w:r>
    </w:p>
    <w:p w14:paraId="1A7E34C2" w14:textId="77777777" w:rsidR="00BB6E4C" w:rsidRPr="00011478" w:rsidRDefault="00BB6E4C" w:rsidP="00BB6E4C">
      <w:pPr>
        <w:numPr>
          <w:ilvl w:val="12"/>
          <w:numId w:val="0"/>
        </w:numPr>
        <w:spacing w:line="360" w:lineRule="auto"/>
        <w:jc w:val="both"/>
        <w:rPr>
          <w:rFonts w:ascii="Arial" w:eastAsia="Calibri" w:hAnsi="Arial" w:cs="Arial"/>
          <w:sz w:val="24"/>
          <w:szCs w:val="24"/>
        </w:rPr>
      </w:pPr>
      <w:r w:rsidRPr="00011478">
        <w:rPr>
          <w:rFonts w:ascii="Arial" w:eastAsia="Calibri" w:hAnsi="Arial" w:cs="Arial"/>
          <w:sz w:val="24"/>
          <w:szCs w:val="24"/>
        </w:rPr>
        <w:t>Du mois de ____________ de l’année ___________.</w:t>
      </w:r>
    </w:p>
    <w:p w14:paraId="76BAACF2" w14:textId="77777777" w:rsidR="00BB6E4C" w:rsidRPr="00011478" w:rsidRDefault="00BB6E4C" w:rsidP="00BB6E4C">
      <w:pPr>
        <w:numPr>
          <w:ilvl w:val="12"/>
          <w:numId w:val="0"/>
        </w:numPr>
        <w:spacing w:line="360" w:lineRule="auto"/>
        <w:jc w:val="both"/>
        <w:rPr>
          <w:rFonts w:ascii="Arial" w:eastAsia="Calibri" w:hAnsi="Arial" w:cs="Arial"/>
          <w:sz w:val="24"/>
          <w:szCs w:val="24"/>
        </w:rPr>
      </w:pPr>
    </w:p>
    <w:p w14:paraId="7289C223" w14:textId="007D360D" w:rsidR="00BB6E4C" w:rsidRPr="00011478" w:rsidRDefault="00BB6E4C" w:rsidP="00BB6E4C">
      <w:pPr>
        <w:numPr>
          <w:ilvl w:val="12"/>
          <w:numId w:val="0"/>
        </w:numPr>
        <w:spacing w:line="360" w:lineRule="auto"/>
        <w:jc w:val="right"/>
        <w:rPr>
          <w:rFonts w:ascii="Arial" w:eastAsia="Calibri" w:hAnsi="Arial" w:cs="Arial"/>
          <w:sz w:val="24"/>
          <w:szCs w:val="24"/>
        </w:rPr>
      </w:pPr>
      <w:r w:rsidRPr="00011478">
        <w:rPr>
          <w:rFonts w:ascii="Arial" w:eastAsia="Calibri" w:hAnsi="Arial" w:cs="Arial"/>
          <w:sz w:val="24"/>
          <w:szCs w:val="24"/>
        </w:rPr>
        <w:t xml:space="preserve">_______________________________ </w:t>
      </w:r>
    </w:p>
    <w:p w14:paraId="29E9AD3B" w14:textId="28DAA02D" w:rsidR="00BB6E4C" w:rsidRPr="00011478" w:rsidRDefault="00011478" w:rsidP="00011478">
      <w:pPr>
        <w:ind w:left="4956"/>
        <w:rPr>
          <w:rFonts w:ascii="Arial" w:hAnsi="Arial" w:cs="Arial"/>
          <w:b/>
          <w:bCs/>
          <w:sz w:val="24"/>
          <w:szCs w:val="24"/>
        </w:rPr>
      </w:pPr>
      <w:r>
        <w:rPr>
          <w:rFonts w:ascii="Arial" w:eastAsia="Calibri" w:hAnsi="Arial" w:cs="Arial"/>
          <w:sz w:val="24"/>
          <w:szCs w:val="24"/>
        </w:rPr>
        <w:t xml:space="preserve">                 </w:t>
      </w:r>
      <w:r w:rsidR="00BB6E4C" w:rsidRPr="00011478">
        <w:rPr>
          <w:rFonts w:ascii="Arial" w:eastAsia="Calibri" w:hAnsi="Arial" w:cs="Arial"/>
          <w:sz w:val="24"/>
          <w:szCs w:val="24"/>
        </w:rPr>
        <w:t>Signature de l’employé(e)</w:t>
      </w:r>
      <w:r w:rsidR="00756E81" w:rsidRPr="00011478">
        <w:rPr>
          <w:rFonts w:ascii="Arial" w:eastAsia="Calibri" w:hAnsi="Arial" w:cs="Arial"/>
          <w:sz w:val="24"/>
          <w:szCs w:val="24"/>
        </w:rPr>
        <w:t>, bénévole</w:t>
      </w:r>
      <w:r w:rsidR="00BB6E4C" w:rsidRPr="00011478">
        <w:rPr>
          <w:rFonts w:ascii="Arial" w:eastAsia="Calibri" w:hAnsi="Arial" w:cs="Arial"/>
          <w:sz w:val="24"/>
          <w:szCs w:val="24"/>
        </w:rPr>
        <w:tab/>
      </w:r>
    </w:p>
    <w:p w14:paraId="04A7754C" w14:textId="77777777" w:rsidR="00BB6E4C" w:rsidRPr="00011478" w:rsidRDefault="00BB6E4C" w:rsidP="00BB6E4C">
      <w:pPr>
        <w:widowControl w:val="0"/>
        <w:spacing w:after="0" w:line="240" w:lineRule="auto"/>
        <w:jc w:val="both"/>
        <w:rPr>
          <w:rFonts w:ascii="Arial" w:hAnsi="Arial" w:cs="Arial"/>
          <w:b/>
          <w:bCs/>
          <w:sz w:val="24"/>
          <w:szCs w:val="24"/>
        </w:rPr>
      </w:pPr>
    </w:p>
    <w:p w14:paraId="274B9551" w14:textId="77777777" w:rsidR="00BB6E4C" w:rsidRPr="00011478" w:rsidRDefault="00BB6E4C" w:rsidP="00BB6E4C">
      <w:pPr>
        <w:widowControl w:val="0"/>
        <w:spacing w:after="0" w:line="240" w:lineRule="auto"/>
        <w:jc w:val="both"/>
        <w:rPr>
          <w:rFonts w:ascii="Arial" w:hAnsi="Arial" w:cs="Arial"/>
          <w:b/>
          <w:bCs/>
          <w:sz w:val="24"/>
          <w:szCs w:val="24"/>
        </w:rPr>
      </w:pPr>
    </w:p>
    <w:p w14:paraId="3D5059F3" w14:textId="77777777" w:rsidR="00EE3936" w:rsidRPr="00011478" w:rsidRDefault="00EE3936">
      <w:pPr>
        <w:rPr>
          <w:rFonts w:ascii="Arial" w:eastAsiaTheme="majorEastAsia" w:hAnsi="Arial" w:cs="Arial"/>
          <w:b/>
          <w:sz w:val="24"/>
          <w:szCs w:val="28"/>
          <w:u w:val="single"/>
        </w:rPr>
      </w:pPr>
      <w:bookmarkStart w:id="58" w:name="_Toc158287302"/>
      <w:r w:rsidRPr="00011478">
        <w:rPr>
          <w:rFonts w:ascii="Arial" w:hAnsi="Arial" w:cs="Arial"/>
          <w:sz w:val="24"/>
          <w:szCs w:val="28"/>
        </w:rPr>
        <w:br w:type="page"/>
      </w:r>
    </w:p>
    <w:p w14:paraId="0F979DF4" w14:textId="6BE19FF9" w:rsidR="001858A7" w:rsidRPr="00011478" w:rsidRDefault="003D4CDB" w:rsidP="00734E2E">
      <w:pPr>
        <w:pStyle w:val="Titre2"/>
        <w:numPr>
          <w:ilvl w:val="0"/>
          <w:numId w:val="0"/>
        </w:numPr>
        <w:ind w:left="576"/>
        <w:rPr>
          <w:rFonts w:ascii="Arial" w:hAnsi="Arial" w:cs="Arial"/>
        </w:rPr>
      </w:pPr>
      <w:bookmarkStart w:id="59" w:name="_Toc178269656"/>
      <w:r w:rsidRPr="00011478">
        <w:rPr>
          <w:rFonts w:ascii="Arial" w:hAnsi="Arial" w:cs="Arial"/>
        </w:rPr>
        <w:lastRenderedPageBreak/>
        <w:t>Annexe</w:t>
      </w:r>
      <w:r w:rsidR="00766481" w:rsidRPr="00011478">
        <w:rPr>
          <w:rFonts w:ascii="Arial" w:hAnsi="Arial" w:cs="Arial"/>
        </w:rPr>
        <w:t> </w:t>
      </w:r>
      <w:bookmarkEnd w:id="58"/>
      <w:r w:rsidRPr="00011478">
        <w:rPr>
          <w:rFonts w:ascii="Arial" w:hAnsi="Arial" w:cs="Arial"/>
        </w:rPr>
        <w:t>3 – FORMULAIRE DE PLAINTE</w:t>
      </w:r>
      <w:bookmarkEnd w:id="59"/>
    </w:p>
    <w:tbl>
      <w:tblPr>
        <w:tblStyle w:val="Grilledutableau"/>
        <w:tblW w:w="10075" w:type="dxa"/>
        <w:tblLook w:val="04A0" w:firstRow="1" w:lastRow="0" w:firstColumn="1" w:lastColumn="0" w:noHBand="0" w:noVBand="1"/>
      </w:tblPr>
      <w:tblGrid>
        <w:gridCol w:w="10075"/>
      </w:tblGrid>
      <w:tr w:rsidR="00D353E7" w:rsidRPr="00011478" w14:paraId="7E248333" w14:textId="77777777" w:rsidTr="00815B1A">
        <w:tc>
          <w:tcPr>
            <w:tcW w:w="10075" w:type="dxa"/>
            <w:shd w:val="clear" w:color="auto" w:fill="F2F2F2"/>
          </w:tcPr>
          <w:p w14:paraId="7B216F57" w14:textId="77777777" w:rsidR="00D353E7" w:rsidRPr="00011478" w:rsidRDefault="00D353E7">
            <w:pPr>
              <w:jc w:val="center"/>
              <w:rPr>
                <w:rFonts w:ascii="Arial" w:eastAsia="Calibri" w:hAnsi="Arial" w:cs="Arial"/>
                <w:b/>
                <w:sz w:val="24"/>
                <w:szCs w:val="24"/>
              </w:rPr>
            </w:pPr>
            <w:r w:rsidRPr="00011478">
              <w:rPr>
                <w:rFonts w:ascii="Arial" w:eastAsia="Calibri" w:hAnsi="Arial" w:cs="Arial"/>
                <w:b/>
                <w:sz w:val="24"/>
                <w:szCs w:val="24"/>
              </w:rPr>
              <w:t>FORMULAIRE DE PLAINTE</w:t>
            </w:r>
          </w:p>
          <w:p w14:paraId="3E084790" w14:textId="233C0FB9" w:rsidR="00E37E78" w:rsidRPr="00011478" w:rsidRDefault="00A5102E" w:rsidP="00E37E78">
            <w:pPr>
              <w:jc w:val="center"/>
              <w:rPr>
                <w:rFonts w:ascii="Arial" w:eastAsia="Calibri" w:hAnsi="Arial" w:cs="Arial"/>
                <w:b/>
                <w:sz w:val="24"/>
                <w:szCs w:val="24"/>
              </w:rPr>
            </w:pPr>
            <w:r w:rsidRPr="00011478">
              <w:rPr>
                <w:rFonts w:ascii="Arial" w:eastAsia="Calibri" w:hAnsi="Arial" w:cs="Arial"/>
                <w:b/>
                <w:sz w:val="24"/>
                <w:szCs w:val="24"/>
              </w:rPr>
              <w:t>Politique en matière de promotion de la civilité</w:t>
            </w:r>
            <w:r w:rsidR="00502D92" w:rsidRPr="00011478">
              <w:rPr>
                <w:rFonts w:ascii="Arial" w:eastAsia="Calibri" w:hAnsi="Arial" w:cs="Arial"/>
                <w:b/>
                <w:sz w:val="24"/>
                <w:szCs w:val="24"/>
              </w:rPr>
              <w:t>,</w:t>
            </w:r>
            <w:r w:rsidRPr="00011478">
              <w:rPr>
                <w:rFonts w:ascii="Arial" w:eastAsia="Calibri" w:hAnsi="Arial" w:cs="Arial"/>
                <w:b/>
                <w:sz w:val="24"/>
                <w:szCs w:val="24"/>
              </w:rPr>
              <w:t xml:space="preserve"> de </w:t>
            </w:r>
          </w:p>
          <w:p w14:paraId="4CB95CA8" w14:textId="6BDC2767" w:rsidR="00D353E7" w:rsidRPr="00011478" w:rsidRDefault="00A5102E" w:rsidP="00E37E78">
            <w:pPr>
              <w:jc w:val="center"/>
              <w:rPr>
                <w:rFonts w:ascii="Arial" w:eastAsia="Calibri" w:hAnsi="Arial" w:cs="Arial"/>
                <w:b/>
                <w:sz w:val="24"/>
                <w:szCs w:val="24"/>
              </w:rPr>
            </w:pPr>
            <w:proofErr w:type="gramStart"/>
            <w:r w:rsidRPr="00011478">
              <w:rPr>
                <w:rFonts w:ascii="Arial" w:eastAsia="Calibri" w:hAnsi="Arial" w:cs="Arial"/>
                <w:b/>
                <w:sz w:val="24"/>
                <w:szCs w:val="24"/>
              </w:rPr>
              <w:t>prévention</w:t>
            </w:r>
            <w:proofErr w:type="gramEnd"/>
            <w:r w:rsidRPr="00011478">
              <w:rPr>
                <w:rFonts w:ascii="Arial" w:eastAsia="Calibri" w:hAnsi="Arial" w:cs="Arial"/>
                <w:b/>
                <w:sz w:val="24"/>
                <w:szCs w:val="24"/>
              </w:rPr>
              <w:t xml:space="preserve"> et de gestion du harcèlement et de la violence</w:t>
            </w:r>
          </w:p>
        </w:tc>
      </w:tr>
    </w:tbl>
    <w:p w14:paraId="59CA4A7D" w14:textId="77777777" w:rsidR="00D353E7" w:rsidRPr="00011478" w:rsidRDefault="00D353E7" w:rsidP="00D353E7">
      <w:pPr>
        <w:widowControl w:val="0"/>
        <w:spacing w:after="0" w:line="240" w:lineRule="auto"/>
        <w:jc w:val="both"/>
        <w:rPr>
          <w:rFonts w:ascii="Arial" w:eastAsia="Calibri" w:hAnsi="Arial" w:cs="Arial"/>
          <w:sz w:val="4"/>
          <w:szCs w:val="4"/>
        </w:rPr>
      </w:pPr>
    </w:p>
    <w:p w14:paraId="40988D21" w14:textId="77777777" w:rsidR="00D353E7" w:rsidRPr="00011478" w:rsidRDefault="00D353E7" w:rsidP="00D353E7">
      <w:pPr>
        <w:widowControl w:val="0"/>
        <w:spacing w:after="0" w:line="240" w:lineRule="auto"/>
        <w:jc w:val="both"/>
        <w:rPr>
          <w:rFonts w:ascii="Arial" w:eastAsia="Calibri" w:hAnsi="Arial" w:cs="Arial"/>
          <w:sz w:val="4"/>
          <w:szCs w:val="4"/>
        </w:rPr>
      </w:pPr>
    </w:p>
    <w:tbl>
      <w:tblPr>
        <w:tblStyle w:val="Grilledutableau"/>
        <w:tblW w:w="10075" w:type="dxa"/>
        <w:tblLook w:val="04A0" w:firstRow="1" w:lastRow="0" w:firstColumn="1" w:lastColumn="0" w:noHBand="0" w:noVBand="1"/>
      </w:tblPr>
      <w:tblGrid>
        <w:gridCol w:w="10075"/>
      </w:tblGrid>
      <w:tr w:rsidR="00D353E7" w:rsidRPr="00011478" w14:paraId="75D3C9BE" w14:textId="77777777" w:rsidTr="00815B1A">
        <w:tc>
          <w:tcPr>
            <w:tcW w:w="10075" w:type="dxa"/>
          </w:tcPr>
          <w:p w14:paraId="431D0B0F" w14:textId="48BC5861" w:rsidR="00D353E7" w:rsidRPr="00011478" w:rsidRDefault="1ACCE064">
            <w:pPr>
              <w:ind w:right="-51"/>
              <w:jc w:val="both"/>
              <w:rPr>
                <w:rFonts w:ascii="Arial" w:eastAsia="Calibri" w:hAnsi="Arial" w:cs="Arial"/>
                <w:sz w:val="24"/>
                <w:szCs w:val="24"/>
              </w:rPr>
            </w:pPr>
            <w:r w:rsidRPr="00011478">
              <w:rPr>
                <w:rFonts w:ascii="Arial" w:eastAsia="Calibri" w:hAnsi="Arial" w:cs="Arial"/>
                <w:sz w:val="24"/>
                <w:szCs w:val="24"/>
              </w:rPr>
              <w:t>La plainte est traitée de manière confidentielle. Elle</w:t>
            </w:r>
            <w:r w:rsidR="00D353E7" w:rsidRPr="00011478">
              <w:rPr>
                <w:rFonts w:ascii="Arial" w:eastAsia="Calibri" w:hAnsi="Arial" w:cs="Arial"/>
                <w:sz w:val="24"/>
                <w:szCs w:val="24"/>
              </w:rPr>
              <w:t xml:space="preserve"> doit être formulée par écrit et exposer les faits objectivement.</w:t>
            </w:r>
          </w:p>
          <w:p w14:paraId="4C3E11B2" w14:textId="77777777" w:rsidR="00D353E7" w:rsidRPr="00011478" w:rsidRDefault="00D353E7">
            <w:pPr>
              <w:ind w:right="-51"/>
              <w:jc w:val="both"/>
              <w:rPr>
                <w:rFonts w:ascii="Arial" w:eastAsia="Calibri" w:hAnsi="Arial" w:cs="Arial"/>
                <w:sz w:val="24"/>
                <w:szCs w:val="24"/>
              </w:rPr>
            </w:pPr>
            <w:r w:rsidRPr="00011478">
              <w:rPr>
                <w:rFonts w:ascii="Arial" w:eastAsia="Calibri" w:hAnsi="Arial" w:cs="Arial"/>
                <w:sz w:val="24"/>
                <w:szCs w:val="24"/>
              </w:rPr>
              <w:t>Elle doit comprendre :</w:t>
            </w:r>
          </w:p>
          <w:p w14:paraId="0439ABF0" w14:textId="175302AB" w:rsidR="00D353E7" w:rsidRPr="00011478" w:rsidRDefault="00D353E7" w:rsidP="00356145">
            <w:pPr>
              <w:numPr>
                <w:ilvl w:val="0"/>
                <w:numId w:val="12"/>
              </w:numPr>
              <w:ind w:right="-51"/>
              <w:contextualSpacing/>
              <w:jc w:val="both"/>
              <w:rPr>
                <w:rFonts w:ascii="Arial" w:eastAsia="Calibri" w:hAnsi="Arial" w:cs="Arial"/>
                <w:sz w:val="24"/>
                <w:szCs w:val="24"/>
              </w:rPr>
            </w:pPr>
            <w:r w:rsidRPr="00011478">
              <w:rPr>
                <w:rFonts w:ascii="Arial" w:eastAsia="Calibri" w:hAnsi="Arial" w:cs="Arial"/>
                <w:sz w:val="24"/>
                <w:szCs w:val="24"/>
              </w:rPr>
              <w:t>Les</w:t>
            </w:r>
            <w:r w:rsidRPr="00011478">
              <w:rPr>
                <w:rFonts w:ascii="Arial" w:eastAsia="Times New Roman" w:hAnsi="Arial" w:cs="Arial"/>
                <w:spacing w:val="-9"/>
                <w:sz w:val="24"/>
                <w:szCs w:val="24"/>
              </w:rPr>
              <w:t xml:space="preserve"> </w:t>
            </w:r>
            <w:r w:rsidRPr="00011478">
              <w:rPr>
                <w:rFonts w:ascii="Arial" w:eastAsia="Calibri" w:hAnsi="Arial" w:cs="Arial"/>
                <w:spacing w:val="-2"/>
                <w:sz w:val="24"/>
                <w:szCs w:val="24"/>
              </w:rPr>
              <w:t>c</w:t>
            </w:r>
            <w:r w:rsidRPr="00011478">
              <w:rPr>
                <w:rFonts w:ascii="Arial" w:eastAsia="Calibri" w:hAnsi="Arial" w:cs="Arial"/>
                <w:spacing w:val="1"/>
                <w:sz w:val="24"/>
                <w:szCs w:val="24"/>
              </w:rPr>
              <w:t>om</w:t>
            </w:r>
            <w:r w:rsidRPr="00011478">
              <w:rPr>
                <w:rFonts w:ascii="Arial" w:eastAsia="Calibri" w:hAnsi="Arial" w:cs="Arial"/>
                <w:spacing w:val="-3"/>
                <w:sz w:val="24"/>
                <w:szCs w:val="24"/>
              </w:rPr>
              <w:t>p</w:t>
            </w:r>
            <w:r w:rsidRPr="00011478">
              <w:rPr>
                <w:rFonts w:ascii="Arial" w:eastAsia="Calibri" w:hAnsi="Arial" w:cs="Arial"/>
                <w:spacing w:val="1"/>
                <w:sz w:val="24"/>
                <w:szCs w:val="24"/>
              </w:rPr>
              <w:t>o</w:t>
            </w:r>
            <w:r w:rsidRPr="00011478">
              <w:rPr>
                <w:rFonts w:ascii="Arial" w:eastAsia="Calibri" w:hAnsi="Arial" w:cs="Arial"/>
                <w:sz w:val="24"/>
                <w:szCs w:val="24"/>
              </w:rPr>
              <w:t>r</w:t>
            </w:r>
            <w:r w:rsidRPr="00011478">
              <w:rPr>
                <w:rFonts w:ascii="Arial" w:eastAsia="Calibri" w:hAnsi="Arial" w:cs="Arial"/>
                <w:spacing w:val="-2"/>
                <w:sz w:val="24"/>
                <w:szCs w:val="24"/>
              </w:rPr>
              <w:t>t</w:t>
            </w:r>
            <w:r w:rsidRPr="00011478">
              <w:rPr>
                <w:rFonts w:ascii="Arial" w:eastAsia="Calibri" w:hAnsi="Arial" w:cs="Arial"/>
                <w:sz w:val="24"/>
                <w:szCs w:val="24"/>
              </w:rPr>
              <w:t>e</w:t>
            </w:r>
            <w:r w:rsidRPr="00011478">
              <w:rPr>
                <w:rFonts w:ascii="Arial" w:eastAsia="Calibri" w:hAnsi="Arial" w:cs="Arial"/>
                <w:spacing w:val="-1"/>
                <w:sz w:val="24"/>
                <w:szCs w:val="24"/>
              </w:rPr>
              <w:t>m</w:t>
            </w:r>
            <w:r w:rsidRPr="00011478">
              <w:rPr>
                <w:rFonts w:ascii="Arial" w:eastAsia="Calibri" w:hAnsi="Arial" w:cs="Arial"/>
                <w:sz w:val="24"/>
                <w:szCs w:val="24"/>
              </w:rPr>
              <w:t>e</w:t>
            </w:r>
            <w:r w:rsidRPr="00011478">
              <w:rPr>
                <w:rFonts w:ascii="Arial" w:eastAsia="Calibri" w:hAnsi="Arial" w:cs="Arial"/>
                <w:spacing w:val="-1"/>
                <w:sz w:val="24"/>
                <w:szCs w:val="24"/>
              </w:rPr>
              <w:t>n</w:t>
            </w:r>
            <w:r w:rsidRPr="00011478">
              <w:rPr>
                <w:rFonts w:ascii="Arial" w:eastAsia="Calibri" w:hAnsi="Arial" w:cs="Arial"/>
                <w:sz w:val="24"/>
                <w:szCs w:val="24"/>
              </w:rPr>
              <w:t>ts, les paroles, les actes et les gestes</w:t>
            </w:r>
            <w:r w:rsidRPr="00011478">
              <w:rPr>
                <w:rFonts w:ascii="Arial" w:eastAsia="Times New Roman" w:hAnsi="Arial" w:cs="Arial"/>
                <w:spacing w:val="-9"/>
                <w:sz w:val="24"/>
                <w:szCs w:val="24"/>
              </w:rPr>
              <w:t xml:space="preserve"> </w:t>
            </w:r>
            <w:r w:rsidRPr="00011478">
              <w:rPr>
                <w:rFonts w:ascii="Arial" w:eastAsia="Calibri" w:hAnsi="Arial" w:cs="Arial"/>
                <w:sz w:val="24"/>
                <w:szCs w:val="24"/>
              </w:rPr>
              <w:t>re</w:t>
            </w:r>
            <w:r w:rsidRPr="00011478">
              <w:rPr>
                <w:rFonts w:ascii="Arial" w:eastAsia="Calibri" w:hAnsi="Arial" w:cs="Arial"/>
                <w:spacing w:val="-1"/>
                <w:sz w:val="24"/>
                <w:szCs w:val="24"/>
              </w:rPr>
              <w:t>p</w:t>
            </w:r>
            <w:r w:rsidRPr="00011478">
              <w:rPr>
                <w:rFonts w:ascii="Arial" w:eastAsia="Calibri" w:hAnsi="Arial" w:cs="Arial"/>
                <w:spacing w:val="-3"/>
                <w:sz w:val="24"/>
                <w:szCs w:val="24"/>
              </w:rPr>
              <w:t>r</w:t>
            </w:r>
            <w:r w:rsidRPr="00011478">
              <w:rPr>
                <w:rFonts w:ascii="Arial" w:eastAsia="Calibri" w:hAnsi="Arial" w:cs="Arial"/>
                <w:spacing w:val="1"/>
                <w:sz w:val="24"/>
                <w:szCs w:val="24"/>
              </w:rPr>
              <w:t>o</w:t>
            </w:r>
            <w:r w:rsidRPr="00011478">
              <w:rPr>
                <w:rFonts w:ascii="Arial" w:eastAsia="Calibri" w:hAnsi="Arial" w:cs="Arial"/>
                <w:sz w:val="24"/>
                <w:szCs w:val="24"/>
              </w:rPr>
              <w:t>c</w:t>
            </w:r>
            <w:r w:rsidRPr="00011478">
              <w:rPr>
                <w:rFonts w:ascii="Arial" w:eastAsia="Calibri" w:hAnsi="Arial" w:cs="Arial"/>
                <w:spacing w:val="-1"/>
                <w:sz w:val="24"/>
                <w:szCs w:val="24"/>
              </w:rPr>
              <w:t>h</w:t>
            </w:r>
            <w:r w:rsidRPr="00011478">
              <w:rPr>
                <w:rFonts w:ascii="Arial" w:eastAsia="Calibri" w:hAnsi="Arial" w:cs="Arial"/>
                <w:sz w:val="24"/>
                <w:szCs w:val="24"/>
              </w:rPr>
              <w:t>és</w:t>
            </w:r>
            <w:r w:rsidRPr="00011478">
              <w:rPr>
                <w:rFonts w:ascii="Arial" w:eastAsia="Times New Roman" w:hAnsi="Arial" w:cs="Arial"/>
                <w:spacing w:val="-9"/>
                <w:sz w:val="24"/>
                <w:szCs w:val="24"/>
              </w:rPr>
              <w:t xml:space="preserve"> </w:t>
            </w:r>
            <w:r w:rsidRPr="00011478">
              <w:rPr>
                <w:rFonts w:ascii="Arial" w:eastAsia="Calibri" w:hAnsi="Arial" w:cs="Arial"/>
                <w:spacing w:val="-2"/>
                <w:sz w:val="24"/>
                <w:szCs w:val="24"/>
              </w:rPr>
              <w:t>e</w:t>
            </w:r>
            <w:r w:rsidRPr="00011478">
              <w:rPr>
                <w:rFonts w:ascii="Arial" w:eastAsia="Calibri" w:hAnsi="Arial" w:cs="Arial"/>
                <w:sz w:val="24"/>
                <w:szCs w:val="24"/>
              </w:rPr>
              <w:t>t</w:t>
            </w:r>
            <w:r w:rsidRPr="00011478">
              <w:rPr>
                <w:rFonts w:ascii="Arial" w:eastAsia="Times New Roman" w:hAnsi="Arial" w:cs="Arial"/>
                <w:spacing w:val="-7"/>
                <w:sz w:val="24"/>
                <w:szCs w:val="24"/>
              </w:rPr>
              <w:t xml:space="preserve"> </w:t>
            </w:r>
            <w:r w:rsidRPr="00011478">
              <w:rPr>
                <w:rFonts w:ascii="Arial" w:eastAsia="Calibri" w:hAnsi="Arial" w:cs="Arial"/>
                <w:sz w:val="24"/>
                <w:szCs w:val="24"/>
              </w:rPr>
              <w:t>l</w:t>
            </w:r>
            <w:r w:rsidRPr="00011478">
              <w:rPr>
                <w:rFonts w:ascii="Arial" w:eastAsia="Calibri" w:hAnsi="Arial" w:cs="Arial"/>
                <w:spacing w:val="-2"/>
                <w:sz w:val="24"/>
                <w:szCs w:val="24"/>
              </w:rPr>
              <w:t>e</w:t>
            </w:r>
            <w:r w:rsidRPr="00011478">
              <w:rPr>
                <w:rFonts w:ascii="Arial" w:eastAsia="Calibri" w:hAnsi="Arial" w:cs="Arial"/>
                <w:sz w:val="24"/>
                <w:szCs w:val="24"/>
              </w:rPr>
              <w:t>s</w:t>
            </w:r>
            <w:r w:rsidRPr="00011478">
              <w:rPr>
                <w:rFonts w:ascii="Arial" w:eastAsia="Times New Roman" w:hAnsi="Arial" w:cs="Arial"/>
                <w:spacing w:val="-7"/>
                <w:sz w:val="24"/>
                <w:szCs w:val="24"/>
              </w:rPr>
              <w:t xml:space="preserve"> </w:t>
            </w:r>
            <w:r w:rsidRPr="00011478">
              <w:rPr>
                <w:rFonts w:ascii="Arial" w:eastAsia="Calibri" w:hAnsi="Arial" w:cs="Arial"/>
                <w:spacing w:val="-1"/>
                <w:sz w:val="24"/>
                <w:szCs w:val="24"/>
              </w:rPr>
              <w:t>d</w:t>
            </w:r>
            <w:r w:rsidRPr="00011478">
              <w:rPr>
                <w:rFonts w:ascii="Arial" w:eastAsia="Calibri" w:hAnsi="Arial" w:cs="Arial"/>
                <w:spacing w:val="-2"/>
                <w:sz w:val="24"/>
                <w:szCs w:val="24"/>
              </w:rPr>
              <w:t>é</w:t>
            </w:r>
            <w:r w:rsidRPr="00011478">
              <w:rPr>
                <w:rFonts w:ascii="Arial" w:eastAsia="Calibri" w:hAnsi="Arial" w:cs="Arial"/>
                <w:sz w:val="24"/>
                <w:szCs w:val="24"/>
              </w:rPr>
              <w:t>tails</w:t>
            </w:r>
            <w:r w:rsidRPr="00011478">
              <w:rPr>
                <w:rFonts w:ascii="Arial" w:eastAsia="Times New Roman" w:hAnsi="Arial" w:cs="Arial"/>
                <w:spacing w:val="-9"/>
                <w:sz w:val="24"/>
                <w:szCs w:val="24"/>
              </w:rPr>
              <w:t xml:space="preserve"> (dates et lieux) </w:t>
            </w:r>
            <w:r w:rsidRPr="00011478">
              <w:rPr>
                <w:rFonts w:ascii="Arial" w:eastAsia="Calibri" w:hAnsi="Arial" w:cs="Arial"/>
                <w:spacing w:val="-1"/>
                <w:sz w:val="24"/>
                <w:szCs w:val="24"/>
              </w:rPr>
              <w:t>d</w:t>
            </w:r>
            <w:r w:rsidRPr="00011478">
              <w:rPr>
                <w:rFonts w:ascii="Arial" w:eastAsia="Calibri" w:hAnsi="Arial" w:cs="Arial"/>
                <w:sz w:val="24"/>
                <w:szCs w:val="24"/>
              </w:rPr>
              <w:t>es</w:t>
            </w:r>
            <w:r w:rsidRPr="00011478">
              <w:rPr>
                <w:rFonts w:ascii="Arial" w:eastAsia="Times New Roman" w:hAnsi="Arial" w:cs="Arial"/>
                <w:sz w:val="24"/>
                <w:szCs w:val="24"/>
              </w:rPr>
              <w:t xml:space="preserve"> </w:t>
            </w:r>
            <w:r w:rsidRPr="00011478">
              <w:rPr>
                <w:rFonts w:ascii="Arial" w:eastAsia="Calibri" w:hAnsi="Arial" w:cs="Arial"/>
                <w:sz w:val="24"/>
                <w:szCs w:val="24"/>
              </w:rPr>
              <w:t>i</w:t>
            </w:r>
            <w:r w:rsidRPr="00011478">
              <w:rPr>
                <w:rFonts w:ascii="Arial" w:eastAsia="Calibri" w:hAnsi="Arial" w:cs="Arial"/>
                <w:spacing w:val="-1"/>
                <w:sz w:val="24"/>
                <w:szCs w:val="24"/>
              </w:rPr>
              <w:t>n</w:t>
            </w:r>
            <w:r w:rsidRPr="00011478">
              <w:rPr>
                <w:rFonts w:ascii="Arial" w:eastAsia="Calibri" w:hAnsi="Arial" w:cs="Arial"/>
                <w:sz w:val="24"/>
                <w:szCs w:val="24"/>
              </w:rPr>
              <w:t>ci</w:t>
            </w:r>
            <w:r w:rsidRPr="00011478">
              <w:rPr>
                <w:rFonts w:ascii="Arial" w:eastAsia="Calibri" w:hAnsi="Arial" w:cs="Arial"/>
                <w:spacing w:val="-1"/>
                <w:sz w:val="24"/>
                <w:szCs w:val="24"/>
              </w:rPr>
              <w:t>d</w:t>
            </w:r>
            <w:r w:rsidRPr="00011478">
              <w:rPr>
                <w:rFonts w:ascii="Arial" w:eastAsia="Calibri" w:hAnsi="Arial" w:cs="Arial"/>
                <w:sz w:val="24"/>
                <w:szCs w:val="24"/>
              </w:rPr>
              <w:t>e</w:t>
            </w:r>
            <w:r w:rsidRPr="00011478">
              <w:rPr>
                <w:rFonts w:ascii="Arial" w:eastAsia="Calibri" w:hAnsi="Arial" w:cs="Arial"/>
                <w:spacing w:val="-1"/>
                <w:sz w:val="24"/>
                <w:szCs w:val="24"/>
              </w:rPr>
              <w:t>n</w:t>
            </w:r>
            <w:r w:rsidRPr="00011478">
              <w:rPr>
                <w:rFonts w:ascii="Arial" w:eastAsia="Calibri" w:hAnsi="Arial" w:cs="Arial"/>
                <w:sz w:val="24"/>
                <w:szCs w:val="24"/>
              </w:rPr>
              <w:t>ts</w:t>
            </w:r>
            <w:r w:rsidRPr="00011478">
              <w:rPr>
                <w:rFonts w:ascii="Arial" w:eastAsia="Times New Roman" w:hAnsi="Arial" w:cs="Arial"/>
                <w:spacing w:val="-5"/>
                <w:sz w:val="24"/>
                <w:szCs w:val="24"/>
              </w:rPr>
              <w:t xml:space="preserve"> </w:t>
            </w:r>
            <w:r w:rsidRPr="00011478">
              <w:rPr>
                <w:rFonts w:ascii="Arial" w:eastAsia="Calibri" w:hAnsi="Arial" w:cs="Arial"/>
                <w:spacing w:val="-1"/>
                <w:sz w:val="24"/>
                <w:szCs w:val="24"/>
              </w:rPr>
              <w:t>d</w:t>
            </w:r>
            <w:r w:rsidRPr="00011478">
              <w:rPr>
                <w:rFonts w:ascii="Arial" w:eastAsia="Calibri" w:hAnsi="Arial" w:cs="Arial"/>
                <w:spacing w:val="1"/>
                <w:sz w:val="24"/>
                <w:szCs w:val="24"/>
              </w:rPr>
              <w:t>o</w:t>
            </w:r>
            <w:r w:rsidRPr="00011478">
              <w:rPr>
                <w:rFonts w:ascii="Arial" w:eastAsia="Calibri" w:hAnsi="Arial" w:cs="Arial"/>
                <w:spacing w:val="-3"/>
                <w:sz w:val="24"/>
                <w:szCs w:val="24"/>
              </w:rPr>
              <w:t>i</w:t>
            </w:r>
            <w:r w:rsidRPr="00011478">
              <w:rPr>
                <w:rFonts w:ascii="Arial" w:eastAsia="Calibri" w:hAnsi="Arial" w:cs="Arial"/>
                <w:spacing w:val="1"/>
                <w:sz w:val="24"/>
                <w:szCs w:val="24"/>
              </w:rPr>
              <w:t>v</w:t>
            </w:r>
            <w:r w:rsidRPr="00011478">
              <w:rPr>
                <w:rFonts w:ascii="Arial" w:eastAsia="Calibri" w:hAnsi="Arial" w:cs="Arial"/>
                <w:sz w:val="24"/>
                <w:szCs w:val="24"/>
              </w:rPr>
              <w:t>e</w:t>
            </w:r>
            <w:r w:rsidRPr="00011478">
              <w:rPr>
                <w:rFonts w:ascii="Arial" w:eastAsia="Calibri" w:hAnsi="Arial" w:cs="Arial"/>
                <w:spacing w:val="-1"/>
                <w:sz w:val="24"/>
                <w:szCs w:val="24"/>
              </w:rPr>
              <w:t>n</w:t>
            </w:r>
            <w:r w:rsidRPr="00011478">
              <w:rPr>
                <w:rFonts w:ascii="Arial" w:eastAsia="Calibri" w:hAnsi="Arial" w:cs="Arial"/>
                <w:sz w:val="24"/>
                <w:szCs w:val="24"/>
              </w:rPr>
              <w:t>t</w:t>
            </w:r>
            <w:r w:rsidRPr="00011478">
              <w:rPr>
                <w:rFonts w:ascii="Arial" w:eastAsia="Times New Roman" w:hAnsi="Arial" w:cs="Arial"/>
                <w:spacing w:val="-7"/>
                <w:sz w:val="24"/>
                <w:szCs w:val="24"/>
              </w:rPr>
              <w:t xml:space="preserve"> </w:t>
            </w:r>
            <w:r w:rsidRPr="00011478">
              <w:rPr>
                <w:rFonts w:ascii="Arial" w:eastAsia="Calibri" w:hAnsi="Arial" w:cs="Arial"/>
                <w:sz w:val="24"/>
                <w:szCs w:val="24"/>
              </w:rPr>
              <w:t>êt</w:t>
            </w:r>
            <w:r w:rsidRPr="00011478">
              <w:rPr>
                <w:rFonts w:ascii="Arial" w:eastAsia="Calibri" w:hAnsi="Arial" w:cs="Arial"/>
                <w:spacing w:val="-3"/>
                <w:sz w:val="24"/>
                <w:szCs w:val="24"/>
              </w:rPr>
              <w:t>r</w:t>
            </w:r>
            <w:r w:rsidRPr="00011478">
              <w:rPr>
                <w:rFonts w:ascii="Arial" w:eastAsia="Calibri" w:hAnsi="Arial" w:cs="Arial"/>
                <w:sz w:val="24"/>
                <w:szCs w:val="24"/>
              </w:rPr>
              <w:t>e</w:t>
            </w:r>
            <w:r w:rsidRPr="00011478">
              <w:rPr>
                <w:rFonts w:ascii="Arial" w:eastAsia="Times New Roman" w:hAnsi="Arial" w:cs="Arial"/>
                <w:spacing w:val="-4"/>
                <w:sz w:val="24"/>
                <w:szCs w:val="24"/>
              </w:rPr>
              <w:t xml:space="preserve"> </w:t>
            </w:r>
            <w:r w:rsidRPr="00011478">
              <w:rPr>
                <w:rFonts w:ascii="Arial" w:eastAsia="Calibri" w:hAnsi="Arial" w:cs="Arial"/>
                <w:spacing w:val="-1"/>
                <w:sz w:val="24"/>
                <w:szCs w:val="24"/>
              </w:rPr>
              <w:t>d</w:t>
            </w:r>
            <w:r w:rsidRPr="00011478">
              <w:rPr>
                <w:rFonts w:ascii="Arial" w:eastAsia="Calibri" w:hAnsi="Arial" w:cs="Arial"/>
                <w:sz w:val="24"/>
                <w:szCs w:val="24"/>
              </w:rPr>
              <w:t>écr</w:t>
            </w:r>
            <w:r w:rsidRPr="00011478">
              <w:rPr>
                <w:rFonts w:ascii="Arial" w:eastAsia="Calibri" w:hAnsi="Arial" w:cs="Arial"/>
                <w:spacing w:val="-3"/>
                <w:sz w:val="24"/>
                <w:szCs w:val="24"/>
              </w:rPr>
              <w:t>i</w:t>
            </w:r>
            <w:r w:rsidRPr="00011478">
              <w:rPr>
                <w:rFonts w:ascii="Arial" w:eastAsia="Calibri" w:hAnsi="Arial" w:cs="Arial"/>
                <w:sz w:val="24"/>
                <w:szCs w:val="24"/>
              </w:rPr>
              <w:t>ts</w:t>
            </w:r>
            <w:r w:rsidRPr="00011478">
              <w:rPr>
                <w:rFonts w:ascii="Arial" w:eastAsia="Times New Roman" w:hAnsi="Arial" w:cs="Arial"/>
                <w:spacing w:val="-5"/>
                <w:sz w:val="24"/>
                <w:szCs w:val="24"/>
              </w:rPr>
              <w:t xml:space="preserve"> </w:t>
            </w:r>
            <w:r w:rsidRPr="00011478">
              <w:rPr>
                <w:rFonts w:ascii="Arial" w:eastAsia="Calibri" w:hAnsi="Arial" w:cs="Arial"/>
                <w:sz w:val="24"/>
                <w:szCs w:val="24"/>
              </w:rPr>
              <w:t>a</w:t>
            </w:r>
            <w:r w:rsidRPr="00011478">
              <w:rPr>
                <w:rFonts w:ascii="Arial" w:eastAsia="Calibri" w:hAnsi="Arial" w:cs="Arial"/>
                <w:spacing w:val="-1"/>
                <w:sz w:val="24"/>
                <w:szCs w:val="24"/>
              </w:rPr>
              <w:t>v</w:t>
            </w:r>
            <w:r w:rsidRPr="00011478">
              <w:rPr>
                <w:rFonts w:ascii="Arial" w:eastAsia="Calibri" w:hAnsi="Arial" w:cs="Arial"/>
                <w:sz w:val="24"/>
                <w:szCs w:val="24"/>
              </w:rPr>
              <w:t>ec</w:t>
            </w:r>
            <w:r w:rsidRPr="00011478">
              <w:rPr>
                <w:rFonts w:ascii="Arial" w:eastAsia="Times New Roman" w:hAnsi="Arial" w:cs="Arial"/>
                <w:spacing w:val="-4"/>
                <w:sz w:val="24"/>
                <w:szCs w:val="24"/>
              </w:rPr>
              <w:t xml:space="preserve"> </w:t>
            </w:r>
            <w:r w:rsidRPr="00011478">
              <w:rPr>
                <w:rFonts w:ascii="Arial" w:eastAsia="Calibri" w:hAnsi="Arial" w:cs="Arial"/>
                <w:sz w:val="24"/>
                <w:szCs w:val="24"/>
              </w:rPr>
              <w:t>a</w:t>
            </w:r>
            <w:r w:rsidRPr="00011478">
              <w:rPr>
                <w:rFonts w:ascii="Arial" w:eastAsia="Calibri" w:hAnsi="Arial" w:cs="Arial"/>
                <w:spacing w:val="-3"/>
                <w:sz w:val="24"/>
                <w:szCs w:val="24"/>
              </w:rPr>
              <w:t>u</w:t>
            </w:r>
            <w:r w:rsidRPr="00011478">
              <w:rPr>
                <w:rFonts w:ascii="Arial" w:eastAsia="Calibri" w:hAnsi="Arial" w:cs="Arial"/>
                <w:sz w:val="24"/>
                <w:szCs w:val="24"/>
              </w:rPr>
              <w:t>ta</w:t>
            </w:r>
            <w:r w:rsidRPr="00011478">
              <w:rPr>
                <w:rFonts w:ascii="Arial" w:eastAsia="Calibri" w:hAnsi="Arial" w:cs="Arial"/>
                <w:spacing w:val="-1"/>
                <w:sz w:val="24"/>
                <w:szCs w:val="24"/>
              </w:rPr>
              <w:t>n</w:t>
            </w:r>
            <w:r w:rsidRPr="00011478">
              <w:rPr>
                <w:rFonts w:ascii="Arial" w:eastAsia="Calibri" w:hAnsi="Arial" w:cs="Arial"/>
                <w:sz w:val="24"/>
                <w:szCs w:val="24"/>
              </w:rPr>
              <w:t>t</w:t>
            </w:r>
            <w:r w:rsidRPr="00011478">
              <w:rPr>
                <w:rFonts w:ascii="Arial" w:eastAsia="Times New Roman" w:hAnsi="Arial" w:cs="Arial"/>
                <w:spacing w:val="-4"/>
                <w:sz w:val="24"/>
                <w:szCs w:val="24"/>
              </w:rPr>
              <w:t xml:space="preserve"> </w:t>
            </w:r>
            <w:r w:rsidRPr="00011478">
              <w:rPr>
                <w:rFonts w:ascii="Arial" w:eastAsia="Calibri" w:hAnsi="Arial" w:cs="Arial"/>
                <w:spacing w:val="-1"/>
                <w:sz w:val="24"/>
                <w:szCs w:val="24"/>
              </w:rPr>
              <w:t>d</w:t>
            </w:r>
            <w:r w:rsidRPr="00011478">
              <w:rPr>
                <w:rFonts w:ascii="Arial" w:eastAsia="Calibri" w:hAnsi="Arial" w:cs="Arial"/>
                <w:sz w:val="24"/>
                <w:szCs w:val="24"/>
              </w:rPr>
              <w:t>e</w:t>
            </w:r>
            <w:r w:rsidRPr="00011478">
              <w:rPr>
                <w:rFonts w:ascii="Arial" w:eastAsia="Times New Roman" w:hAnsi="Arial" w:cs="Arial"/>
                <w:spacing w:val="-4"/>
                <w:sz w:val="24"/>
                <w:szCs w:val="24"/>
              </w:rPr>
              <w:t xml:space="preserve"> </w:t>
            </w:r>
            <w:r w:rsidRPr="00011478">
              <w:rPr>
                <w:rFonts w:ascii="Arial" w:eastAsia="Calibri" w:hAnsi="Arial" w:cs="Arial"/>
                <w:spacing w:val="-1"/>
                <w:sz w:val="24"/>
                <w:szCs w:val="24"/>
              </w:rPr>
              <w:t>p</w:t>
            </w:r>
            <w:r w:rsidRPr="00011478">
              <w:rPr>
                <w:rFonts w:ascii="Arial" w:eastAsia="Calibri" w:hAnsi="Arial" w:cs="Arial"/>
                <w:spacing w:val="-3"/>
                <w:sz w:val="24"/>
                <w:szCs w:val="24"/>
              </w:rPr>
              <w:t>r</w:t>
            </w:r>
            <w:r w:rsidRPr="00011478">
              <w:rPr>
                <w:rFonts w:ascii="Arial" w:eastAsia="Calibri" w:hAnsi="Arial" w:cs="Arial"/>
                <w:sz w:val="24"/>
                <w:szCs w:val="24"/>
              </w:rPr>
              <w:t>écis</w:t>
            </w:r>
            <w:r w:rsidRPr="00011478">
              <w:rPr>
                <w:rFonts w:ascii="Arial" w:eastAsia="Calibri" w:hAnsi="Arial" w:cs="Arial"/>
                <w:spacing w:val="-3"/>
                <w:sz w:val="24"/>
                <w:szCs w:val="24"/>
              </w:rPr>
              <w:t>i</w:t>
            </w:r>
            <w:r w:rsidRPr="00011478">
              <w:rPr>
                <w:rFonts w:ascii="Arial" w:eastAsia="Calibri" w:hAnsi="Arial" w:cs="Arial"/>
                <w:spacing w:val="1"/>
                <w:sz w:val="24"/>
                <w:szCs w:val="24"/>
              </w:rPr>
              <w:t>o</w:t>
            </w:r>
            <w:r w:rsidRPr="00011478">
              <w:rPr>
                <w:rFonts w:ascii="Arial" w:eastAsia="Calibri" w:hAnsi="Arial" w:cs="Arial"/>
                <w:sz w:val="24"/>
                <w:szCs w:val="24"/>
              </w:rPr>
              <w:t>n</w:t>
            </w:r>
            <w:r w:rsidRPr="00011478">
              <w:rPr>
                <w:rFonts w:ascii="Arial" w:eastAsia="Times New Roman" w:hAnsi="Arial" w:cs="Arial"/>
                <w:spacing w:val="-8"/>
                <w:sz w:val="24"/>
                <w:szCs w:val="24"/>
              </w:rPr>
              <w:t xml:space="preserve"> </w:t>
            </w:r>
            <w:r w:rsidRPr="00011478">
              <w:rPr>
                <w:rFonts w:ascii="Arial" w:eastAsia="Calibri" w:hAnsi="Arial" w:cs="Arial"/>
                <w:spacing w:val="-1"/>
                <w:sz w:val="24"/>
                <w:szCs w:val="24"/>
              </w:rPr>
              <w:t>qu</w:t>
            </w:r>
            <w:r w:rsidRPr="00011478">
              <w:rPr>
                <w:rFonts w:ascii="Arial" w:eastAsia="Calibri" w:hAnsi="Arial" w:cs="Arial"/>
                <w:sz w:val="24"/>
                <w:szCs w:val="24"/>
              </w:rPr>
              <w:t>e</w:t>
            </w:r>
            <w:r w:rsidRPr="00011478">
              <w:rPr>
                <w:rFonts w:ascii="Arial" w:eastAsia="Times New Roman" w:hAnsi="Arial" w:cs="Arial"/>
                <w:spacing w:val="-4"/>
                <w:sz w:val="24"/>
                <w:szCs w:val="24"/>
              </w:rPr>
              <w:t xml:space="preserve"> </w:t>
            </w:r>
            <w:r w:rsidRPr="00011478">
              <w:rPr>
                <w:rFonts w:ascii="Arial" w:eastAsia="Calibri" w:hAnsi="Arial" w:cs="Arial"/>
                <w:spacing w:val="-1"/>
                <w:sz w:val="24"/>
                <w:szCs w:val="24"/>
              </w:rPr>
              <w:t>p</w:t>
            </w:r>
            <w:r w:rsidRPr="00011478">
              <w:rPr>
                <w:rFonts w:ascii="Arial" w:eastAsia="Calibri" w:hAnsi="Arial" w:cs="Arial"/>
                <w:spacing w:val="1"/>
                <w:sz w:val="24"/>
                <w:szCs w:val="24"/>
              </w:rPr>
              <w:t>o</w:t>
            </w:r>
            <w:r w:rsidRPr="00011478">
              <w:rPr>
                <w:rFonts w:ascii="Arial" w:eastAsia="Calibri" w:hAnsi="Arial" w:cs="Arial"/>
                <w:sz w:val="24"/>
                <w:szCs w:val="24"/>
              </w:rPr>
              <w:t>ssi</w:t>
            </w:r>
            <w:r w:rsidRPr="00011478">
              <w:rPr>
                <w:rFonts w:ascii="Arial" w:eastAsia="Calibri" w:hAnsi="Arial" w:cs="Arial"/>
                <w:spacing w:val="-1"/>
                <w:sz w:val="24"/>
                <w:szCs w:val="24"/>
              </w:rPr>
              <w:t>b</w:t>
            </w:r>
            <w:r w:rsidRPr="00011478">
              <w:rPr>
                <w:rFonts w:ascii="Arial" w:eastAsia="Calibri" w:hAnsi="Arial" w:cs="Arial"/>
                <w:sz w:val="24"/>
                <w:szCs w:val="24"/>
              </w:rPr>
              <w:t>le</w:t>
            </w:r>
            <w:r w:rsidR="004D2811" w:rsidRPr="00011478">
              <w:rPr>
                <w:rFonts w:ascii="Arial" w:eastAsia="Calibri" w:hAnsi="Arial" w:cs="Arial"/>
                <w:sz w:val="24"/>
                <w:szCs w:val="24"/>
              </w:rPr>
              <w:t>.</w:t>
            </w:r>
          </w:p>
          <w:p w14:paraId="311FF334" w14:textId="6F25FE11" w:rsidR="00D353E7" w:rsidRPr="00011478" w:rsidRDefault="00D353E7" w:rsidP="00356145">
            <w:pPr>
              <w:numPr>
                <w:ilvl w:val="0"/>
                <w:numId w:val="12"/>
              </w:numPr>
              <w:ind w:right="-51"/>
              <w:contextualSpacing/>
              <w:jc w:val="both"/>
              <w:rPr>
                <w:rFonts w:ascii="Arial" w:eastAsia="Calibri" w:hAnsi="Arial" w:cs="Arial"/>
                <w:sz w:val="24"/>
                <w:szCs w:val="24"/>
                <w:u w:val="single"/>
              </w:rPr>
            </w:pPr>
            <w:r w:rsidRPr="00011478">
              <w:rPr>
                <w:rFonts w:ascii="Arial" w:eastAsia="Calibri" w:hAnsi="Arial" w:cs="Arial"/>
                <w:sz w:val="24"/>
                <w:szCs w:val="24"/>
              </w:rPr>
              <w:t>Des courriels, les noms des témoins, de la correspondance ou tou</w:t>
            </w:r>
            <w:r w:rsidR="00766481" w:rsidRPr="00011478">
              <w:rPr>
                <w:rFonts w:ascii="Arial" w:eastAsia="Calibri" w:hAnsi="Arial" w:cs="Arial"/>
                <w:sz w:val="24"/>
                <w:szCs w:val="24"/>
              </w:rPr>
              <w:t>s</w:t>
            </w:r>
            <w:r w:rsidRPr="00011478">
              <w:rPr>
                <w:rFonts w:ascii="Arial" w:eastAsia="Calibri" w:hAnsi="Arial" w:cs="Arial"/>
                <w:sz w:val="24"/>
                <w:szCs w:val="24"/>
              </w:rPr>
              <w:t xml:space="preserve"> </w:t>
            </w:r>
            <w:r w:rsidR="00F618EE" w:rsidRPr="00011478">
              <w:rPr>
                <w:rFonts w:ascii="Arial" w:eastAsia="Calibri" w:hAnsi="Arial" w:cs="Arial"/>
                <w:sz w:val="24"/>
                <w:szCs w:val="24"/>
              </w:rPr>
              <w:t xml:space="preserve">les </w:t>
            </w:r>
            <w:r w:rsidRPr="00011478">
              <w:rPr>
                <w:rFonts w:ascii="Arial" w:eastAsia="Calibri" w:hAnsi="Arial" w:cs="Arial"/>
                <w:sz w:val="24"/>
                <w:szCs w:val="24"/>
              </w:rPr>
              <w:t>élément</w:t>
            </w:r>
            <w:r w:rsidR="00F618EE" w:rsidRPr="00011478">
              <w:rPr>
                <w:rFonts w:ascii="Arial" w:eastAsia="Calibri" w:hAnsi="Arial" w:cs="Arial"/>
                <w:sz w:val="24"/>
                <w:szCs w:val="24"/>
              </w:rPr>
              <w:t>s</w:t>
            </w:r>
            <w:r w:rsidRPr="00011478">
              <w:rPr>
                <w:rFonts w:ascii="Arial" w:eastAsia="Calibri" w:hAnsi="Arial" w:cs="Arial"/>
                <w:sz w:val="24"/>
                <w:szCs w:val="24"/>
              </w:rPr>
              <w:t xml:space="preserve"> de preuve pertinent</w:t>
            </w:r>
            <w:r w:rsidR="00F618EE" w:rsidRPr="00011478">
              <w:rPr>
                <w:rFonts w:ascii="Arial" w:eastAsia="Calibri" w:hAnsi="Arial" w:cs="Arial"/>
                <w:sz w:val="24"/>
                <w:szCs w:val="24"/>
              </w:rPr>
              <w:t>s</w:t>
            </w:r>
            <w:r w:rsidRPr="00011478">
              <w:rPr>
                <w:rFonts w:ascii="Arial" w:eastAsia="Calibri" w:hAnsi="Arial" w:cs="Arial"/>
                <w:sz w:val="24"/>
                <w:szCs w:val="24"/>
              </w:rPr>
              <w:t xml:space="preserve"> liés aux événements.</w:t>
            </w:r>
          </w:p>
          <w:p w14:paraId="31C1E0A4" w14:textId="11C4E4CE" w:rsidR="00D353E7" w:rsidRPr="00011478" w:rsidRDefault="38B4F1B2" w:rsidP="00502D92">
            <w:pPr>
              <w:ind w:right="-51"/>
              <w:contextualSpacing/>
              <w:jc w:val="both"/>
              <w:rPr>
                <w:rFonts w:ascii="Arial" w:eastAsia="Calibri" w:hAnsi="Arial" w:cs="Arial"/>
                <w:sz w:val="24"/>
                <w:szCs w:val="24"/>
              </w:rPr>
            </w:pPr>
            <w:r w:rsidRPr="00011478">
              <w:rPr>
                <w:rFonts w:ascii="Arial" w:eastAsia="Calibri" w:hAnsi="Arial" w:cs="Arial"/>
                <w:sz w:val="24"/>
                <w:szCs w:val="24"/>
              </w:rPr>
              <w:t xml:space="preserve">Une fois </w:t>
            </w:r>
            <w:r w:rsidR="004D2811" w:rsidRPr="00011478">
              <w:rPr>
                <w:rFonts w:ascii="Arial" w:eastAsia="Calibri" w:hAnsi="Arial" w:cs="Arial"/>
                <w:sz w:val="24"/>
                <w:szCs w:val="24"/>
              </w:rPr>
              <w:t>rempli</w:t>
            </w:r>
            <w:r w:rsidRPr="00011478">
              <w:rPr>
                <w:rFonts w:ascii="Arial" w:eastAsia="Calibri" w:hAnsi="Arial" w:cs="Arial"/>
                <w:sz w:val="24"/>
                <w:szCs w:val="24"/>
              </w:rPr>
              <w:t>,</w:t>
            </w:r>
            <w:r w:rsidR="000877B7" w:rsidRPr="00011478">
              <w:rPr>
                <w:rFonts w:ascii="Arial" w:eastAsia="Calibri" w:hAnsi="Arial" w:cs="Arial"/>
                <w:sz w:val="24"/>
                <w:szCs w:val="24"/>
              </w:rPr>
              <w:t xml:space="preserve"> le </w:t>
            </w:r>
            <w:r w:rsidR="00B53062" w:rsidRPr="00011478">
              <w:rPr>
                <w:rFonts w:ascii="Arial" w:eastAsia="Calibri" w:hAnsi="Arial" w:cs="Arial"/>
                <w:sz w:val="24"/>
                <w:szCs w:val="24"/>
              </w:rPr>
              <w:t xml:space="preserve">formulaire </w:t>
            </w:r>
            <w:r w:rsidR="00A95017" w:rsidRPr="00011478">
              <w:rPr>
                <w:rFonts w:ascii="Arial" w:eastAsia="Calibri" w:hAnsi="Arial" w:cs="Arial"/>
                <w:sz w:val="24"/>
                <w:szCs w:val="24"/>
              </w:rPr>
              <w:t xml:space="preserve">doit être remis </w:t>
            </w:r>
            <w:r w:rsidR="000877B7" w:rsidRPr="00011478">
              <w:rPr>
                <w:rFonts w:ascii="Arial" w:eastAsia="Calibri" w:hAnsi="Arial" w:cs="Arial"/>
                <w:sz w:val="24"/>
                <w:szCs w:val="24"/>
              </w:rPr>
              <w:t>à l’une des personnes désignées</w:t>
            </w:r>
            <w:r w:rsidR="413E2592" w:rsidRPr="00011478">
              <w:rPr>
                <w:rFonts w:ascii="Arial" w:eastAsia="Calibri" w:hAnsi="Arial" w:cs="Arial"/>
                <w:sz w:val="24"/>
                <w:szCs w:val="24"/>
              </w:rPr>
              <w:t xml:space="preserve"> dans la </w:t>
            </w:r>
            <w:r w:rsidR="004D2811" w:rsidRPr="00011478">
              <w:rPr>
                <w:rFonts w:ascii="Arial" w:eastAsia="Calibri" w:hAnsi="Arial" w:cs="Arial"/>
                <w:sz w:val="24"/>
                <w:szCs w:val="24"/>
              </w:rPr>
              <w:t xml:space="preserve">présente </w:t>
            </w:r>
            <w:r w:rsidR="413E2592" w:rsidRPr="00011478">
              <w:rPr>
                <w:rFonts w:ascii="Arial" w:eastAsia="Calibri" w:hAnsi="Arial" w:cs="Arial"/>
                <w:sz w:val="24"/>
                <w:szCs w:val="24"/>
              </w:rPr>
              <w:t>politique</w:t>
            </w:r>
            <w:r w:rsidR="000877B7" w:rsidRPr="00011478">
              <w:rPr>
                <w:rFonts w:ascii="Arial" w:eastAsia="Calibri" w:hAnsi="Arial" w:cs="Arial"/>
                <w:sz w:val="24"/>
                <w:szCs w:val="24"/>
              </w:rPr>
              <w:t>.</w:t>
            </w:r>
          </w:p>
        </w:tc>
      </w:tr>
    </w:tbl>
    <w:p w14:paraId="58EF79E1" w14:textId="77777777" w:rsidR="00D353E7" w:rsidRPr="00011478" w:rsidRDefault="00D353E7" w:rsidP="00D353E7">
      <w:pPr>
        <w:widowControl w:val="0"/>
        <w:spacing w:after="0" w:line="240" w:lineRule="auto"/>
        <w:rPr>
          <w:rFonts w:ascii="Arial" w:eastAsia="Calibri" w:hAnsi="Arial" w:cs="Arial"/>
          <w:b/>
          <w:sz w:val="4"/>
          <w:szCs w:val="4"/>
        </w:rPr>
      </w:pPr>
    </w:p>
    <w:tbl>
      <w:tblPr>
        <w:tblStyle w:val="Grilledutableau"/>
        <w:tblW w:w="10075" w:type="dxa"/>
        <w:tblLook w:val="04A0" w:firstRow="1" w:lastRow="0" w:firstColumn="1" w:lastColumn="0" w:noHBand="0" w:noVBand="1"/>
      </w:tblPr>
      <w:tblGrid>
        <w:gridCol w:w="10075"/>
      </w:tblGrid>
      <w:tr w:rsidR="00D353E7" w:rsidRPr="00011478" w14:paraId="1E4240DE" w14:textId="77777777" w:rsidTr="00815B1A">
        <w:tc>
          <w:tcPr>
            <w:tcW w:w="10075" w:type="dxa"/>
          </w:tcPr>
          <w:p w14:paraId="76239051" w14:textId="77777777" w:rsidR="00D353E7" w:rsidRPr="00011478" w:rsidRDefault="00D353E7">
            <w:pPr>
              <w:rPr>
                <w:rFonts w:ascii="Arial" w:eastAsia="Calibri" w:hAnsi="Arial" w:cs="Arial"/>
                <w:b/>
                <w:sz w:val="8"/>
                <w:szCs w:val="8"/>
              </w:rPr>
            </w:pPr>
          </w:p>
          <w:p w14:paraId="4D645CA0" w14:textId="77777777" w:rsidR="00D353E7" w:rsidRPr="00011478" w:rsidRDefault="00D353E7">
            <w:pPr>
              <w:rPr>
                <w:rFonts w:ascii="Arial" w:eastAsia="Calibri" w:hAnsi="Arial" w:cs="Arial"/>
                <w:b/>
              </w:rPr>
            </w:pPr>
            <w:r w:rsidRPr="00011478">
              <w:rPr>
                <w:rFonts w:ascii="Arial" w:eastAsia="Calibri" w:hAnsi="Arial" w:cs="Arial"/>
                <w:b/>
              </w:rPr>
              <w:t xml:space="preserve">Date : </w:t>
            </w:r>
          </w:p>
        </w:tc>
      </w:tr>
      <w:tr w:rsidR="00D353E7" w:rsidRPr="00011478" w14:paraId="239A35EF" w14:textId="77777777" w:rsidTr="00815B1A">
        <w:tc>
          <w:tcPr>
            <w:tcW w:w="10075" w:type="dxa"/>
          </w:tcPr>
          <w:p w14:paraId="6EBF36D9" w14:textId="77777777" w:rsidR="00D353E7" w:rsidRPr="00011478" w:rsidRDefault="00D353E7">
            <w:pPr>
              <w:rPr>
                <w:rFonts w:ascii="Arial" w:eastAsia="Calibri" w:hAnsi="Arial" w:cs="Arial"/>
                <w:b/>
              </w:rPr>
            </w:pPr>
          </w:p>
          <w:p w14:paraId="38A8177F" w14:textId="77777777" w:rsidR="00D353E7" w:rsidRPr="00011478" w:rsidRDefault="00D353E7">
            <w:pPr>
              <w:rPr>
                <w:rFonts w:ascii="Arial" w:eastAsia="Calibri" w:hAnsi="Arial" w:cs="Arial"/>
                <w:b/>
              </w:rPr>
            </w:pPr>
            <w:r w:rsidRPr="00011478">
              <w:rPr>
                <w:rFonts w:ascii="Arial" w:eastAsia="Calibri" w:hAnsi="Arial" w:cs="Arial"/>
                <w:b/>
              </w:rPr>
              <w:t>Nom, prénom de la personne qui dépose la plainte :</w:t>
            </w:r>
          </w:p>
        </w:tc>
      </w:tr>
      <w:tr w:rsidR="00D353E7" w:rsidRPr="00011478" w14:paraId="4BDC497F" w14:textId="77777777" w:rsidTr="00815B1A">
        <w:tc>
          <w:tcPr>
            <w:tcW w:w="10075" w:type="dxa"/>
          </w:tcPr>
          <w:p w14:paraId="6E13E0A5" w14:textId="77777777" w:rsidR="00D353E7" w:rsidRPr="00011478" w:rsidRDefault="00D353E7">
            <w:pPr>
              <w:rPr>
                <w:rFonts w:ascii="Arial" w:eastAsia="Calibri" w:hAnsi="Arial" w:cs="Arial"/>
                <w:b/>
              </w:rPr>
            </w:pPr>
          </w:p>
          <w:p w14:paraId="0B9E1D72" w14:textId="31EB7855" w:rsidR="00D353E7" w:rsidRPr="00011478" w:rsidRDefault="00D353E7">
            <w:pPr>
              <w:rPr>
                <w:rFonts w:ascii="Arial" w:eastAsia="Calibri" w:hAnsi="Arial" w:cs="Arial"/>
                <w:b/>
              </w:rPr>
            </w:pPr>
            <w:r w:rsidRPr="00011478">
              <w:rPr>
                <w:rFonts w:ascii="Arial" w:eastAsia="Calibri" w:hAnsi="Arial" w:cs="Arial"/>
                <w:b/>
              </w:rPr>
              <w:t xml:space="preserve">Poste occupé :                                               </w:t>
            </w:r>
            <w:r w:rsidR="0052222D" w:rsidRPr="00011478">
              <w:rPr>
                <w:rFonts w:ascii="Arial" w:eastAsia="Calibri" w:hAnsi="Arial" w:cs="Arial"/>
                <w:b/>
              </w:rPr>
              <w:t xml:space="preserve">                    </w:t>
            </w:r>
            <w:r w:rsidRPr="00011478">
              <w:rPr>
                <w:rFonts w:ascii="Arial" w:eastAsia="Calibri" w:hAnsi="Arial" w:cs="Arial"/>
                <w:b/>
              </w:rPr>
              <w:t>Supérieur immédiat :</w:t>
            </w:r>
          </w:p>
        </w:tc>
      </w:tr>
      <w:tr w:rsidR="00D353E7" w:rsidRPr="00011478" w14:paraId="2EFDDE58" w14:textId="77777777" w:rsidTr="00815B1A">
        <w:trPr>
          <w:trHeight w:val="387"/>
        </w:trPr>
        <w:tc>
          <w:tcPr>
            <w:tcW w:w="10075" w:type="dxa"/>
          </w:tcPr>
          <w:p w14:paraId="5CFC77FC" w14:textId="77777777" w:rsidR="00D353E7" w:rsidRPr="00011478" w:rsidRDefault="00D353E7">
            <w:pPr>
              <w:rPr>
                <w:rFonts w:ascii="Arial" w:eastAsia="Calibri" w:hAnsi="Arial" w:cs="Arial"/>
                <w:b/>
              </w:rPr>
            </w:pPr>
          </w:p>
          <w:p w14:paraId="5C93D922" w14:textId="4C947287" w:rsidR="00D353E7" w:rsidRPr="00011478" w:rsidRDefault="00D353E7">
            <w:pPr>
              <w:rPr>
                <w:rFonts w:ascii="Arial" w:eastAsia="Calibri" w:hAnsi="Arial" w:cs="Arial"/>
                <w:b/>
              </w:rPr>
            </w:pPr>
            <w:r w:rsidRPr="00011478">
              <w:rPr>
                <w:rFonts w:ascii="Arial" w:eastAsia="Calibri" w:hAnsi="Arial" w:cs="Arial"/>
                <w:b/>
              </w:rPr>
              <w:t xml:space="preserve">Téléphone au travail :                                    </w:t>
            </w:r>
            <w:r w:rsidR="0052222D" w:rsidRPr="00011478">
              <w:rPr>
                <w:rFonts w:ascii="Arial" w:eastAsia="Calibri" w:hAnsi="Arial" w:cs="Arial"/>
                <w:b/>
              </w:rPr>
              <w:t xml:space="preserve">                  </w:t>
            </w:r>
            <w:r w:rsidRPr="00011478">
              <w:rPr>
                <w:rFonts w:ascii="Arial" w:eastAsia="Calibri" w:hAnsi="Arial" w:cs="Arial"/>
                <w:b/>
              </w:rPr>
              <w:t>Téléphone personnel :</w:t>
            </w:r>
          </w:p>
        </w:tc>
      </w:tr>
      <w:tr w:rsidR="00D353E7" w:rsidRPr="00011478" w14:paraId="44B1EF90" w14:textId="77777777" w:rsidTr="00815B1A">
        <w:trPr>
          <w:trHeight w:val="143"/>
        </w:trPr>
        <w:tc>
          <w:tcPr>
            <w:tcW w:w="10075" w:type="dxa"/>
            <w:shd w:val="clear" w:color="auto" w:fill="D9D9D9"/>
          </w:tcPr>
          <w:p w14:paraId="5C47AC82" w14:textId="77777777" w:rsidR="00D353E7" w:rsidRPr="00011478" w:rsidRDefault="00D353E7">
            <w:pPr>
              <w:rPr>
                <w:rFonts w:ascii="Arial" w:eastAsia="Calibri" w:hAnsi="Arial" w:cs="Arial"/>
                <w:b/>
              </w:rPr>
            </w:pPr>
          </w:p>
        </w:tc>
      </w:tr>
      <w:tr w:rsidR="00D353E7" w:rsidRPr="00011478" w14:paraId="74521B75" w14:textId="77777777" w:rsidTr="00815B1A">
        <w:tc>
          <w:tcPr>
            <w:tcW w:w="10075" w:type="dxa"/>
          </w:tcPr>
          <w:p w14:paraId="79403635" w14:textId="77777777" w:rsidR="00D353E7" w:rsidRPr="00011478" w:rsidRDefault="00D353E7">
            <w:pPr>
              <w:rPr>
                <w:rFonts w:ascii="Arial" w:eastAsia="Calibri" w:hAnsi="Arial" w:cs="Arial"/>
                <w:b/>
                <w:sz w:val="16"/>
                <w:szCs w:val="16"/>
              </w:rPr>
            </w:pPr>
          </w:p>
          <w:p w14:paraId="2F6C99B9" w14:textId="77777777" w:rsidR="00D353E7" w:rsidRPr="00011478" w:rsidRDefault="00D353E7">
            <w:pPr>
              <w:rPr>
                <w:rFonts w:ascii="Arial" w:eastAsia="Calibri" w:hAnsi="Arial" w:cs="Arial"/>
                <w:b/>
              </w:rPr>
            </w:pPr>
            <w:r w:rsidRPr="00011478">
              <w:rPr>
                <w:rFonts w:ascii="Arial" w:eastAsia="Calibri" w:hAnsi="Arial" w:cs="Arial"/>
                <w:b/>
              </w:rPr>
              <w:t>Nom, prénom de la personne visée par la plainte :</w:t>
            </w:r>
          </w:p>
        </w:tc>
      </w:tr>
      <w:tr w:rsidR="00D353E7" w:rsidRPr="00011478" w14:paraId="32E68183" w14:textId="77777777" w:rsidTr="00815B1A">
        <w:tc>
          <w:tcPr>
            <w:tcW w:w="10075" w:type="dxa"/>
          </w:tcPr>
          <w:p w14:paraId="0CF43BC3" w14:textId="77777777" w:rsidR="00D353E7" w:rsidRPr="00011478" w:rsidRDefault="00D353E7">
            <w:pPr>
              <w:rPr>
                <w:rFonts w:ascii="Arial" w:eastAsia="Calibri" w:hAnsi="Arial" w:cs="Arial"/>
                <w:b/>
              </w:rPr>
            </w:pPr>
          </w:p>
          <w:p w14:paraId="10A55CD1" w14:textId="77777777" w:rsidR="00D353E7" w:rsidRPr="00011478" w:rsidRDefault="00D353E7">
            <w:pPr>
              <w:rPr>
                <w:rFonts w:ascii="Arial" w:eastAsia="Calibri" w:hAnsi="Arial" w:cs="Arial"/>
                <w:b/>
              </w:rPr>
            </w:pPr>
            <w:r w:rsidRPr="00011478">
              <w:rPr>
                <w:rFonts w:ascii="Arial" w:eastAsia="Calibri" w:hAnsi="Arial" w:cs="Arial"/>
                <w:b/>
              </w:rPr>
              <w:t>Téléphone au travail :                                    Téléphone personnel :</w:t>
            </w:r>
          </w:p>
        </w:tc>
      </w:tr>
      <w:tr w:rsidR="00D353E7" w:rsidRPr="00011478" w14:paraId="6E424634" w14:textId="77777777" w:rsidTr="00815B1A">
        <w:tc>
          <w:tcPr>
            <w:tcW w:w="10075" w:type="dxa"/>
          </w:tcPr>
          <w:p w14:paraId="50035249" w14:textId="77777777" w:rsidR="00D353E7" w:rsidRPr="00011478" w:rsidRDefault="00D353E7">
            <w:pPr>
              <w:rPr>
                <w:rFonts w:ascii="Arial" w:eastAsia="Calibri" w:hAnsi="Arial" w:cs="Arial"/>
                <w:b/>
              </w:rPr>
            </w:pPr>
          </w:p>
          <w:p w14:paraId="2A78903D" w14:textId="1D1B146A" w:rsidR="00D353E7" w:rsidRPr="00011478" w:rsidRDefault="00D353E7">
            <w:pPr>
              <w:rPr>
                <w:rFonts w:ascii="Arial" w:eastAsia="Calibri" w:hAnsi="Arial" w:cs="Arial"/>
                <w:b/>
              </w:rPr>
            </w:pPr>
            <w:r w:rsidRPr="00011478">
              <w:rPr>
                <w:rFonts w:ascii="Arial" w:eastAsia="Calibri" w:hAnsi="Arial" w:cs="Arial"/>
                <w:b/>
              </w:rPr>
              <w:t xml:space="preserve">Poste occupé :                                               </w:t>
            </w:r>
            <w:r w:rsidR="0052222D" w:rsidRPr="00011478">
              <w:rPr>
                <w:rFonts w:ascii="Arial" w:eastAsia="Calibri" w:hAnsi="Arial" w:cs="Arial"/>
                <w:b/>
              </w:rPr>
              <w:t xml:space="preserve">   </w:t>
            </w:r>
            <w:r w:rsidRPr="00011478">
              <w:rPr>
                <w:rFonts w:ascii="Arial" w:eastAsia="Calibri" w:hAnsi="Arial" w:cs="Arial"/>
                <w:b/>
              </w:rPr>
              <w:t>Supérieur immédiat :</w:t>
            </w:r>
          </w:p>
        </w:tc>
      </w:tr>
      <w:tr w:rsidR="00D353E7" w:rsidRPr="00011478" w14:paraId="2E603AAB" w14:textId="77777777" w:rsidTr="00815B1A">
        <w:trPr>
          <w:trHeight w:val="1573"/>
        </w:trPr>
        <w:tc>
          <w:tcPr>
            <w:tcW w:w="10075" w:type="dxa"/>
          </w:tcPr>
          <w:p w14:paraId="7F8C351E" w14:textId="77777777" w:rsidR="00D353E7" w:rsidRPr="00011478" w:rsidRDefault="00D353E7">
            <w:pPr>
              <w:rPr>
                <w:rFonts w:ascii="Arial" w:eastAsia="Calibri" w:hAnsi="Arial" w:cs="Arial"/>
                <w:b/>
              </w:rPr>
            </w:pPr>
          </w:p>
          <w:p w14:paraId="40DEC665" w14:textId="77777777" w:rsidR="00D353E7" w:rsidRPr="00011478" w:rsidRDefault="00D353E7">
            <w:pPr>
              <w:rPr>
                <w:rFonts w:ascii="Arial" w:eastAsia="Calibri" w:hAnsi="Arial" w:cs="Arial"/>
                <w:b/>
              </w:rPr>
            </w:pPr>
            <w:r w:rsidRPr="00011478">
              <w:rPr>
                <w:rFonts w:ascii="Arial" w:eastAsia="Calibri" w:hAnsi="Arial" w:cs="Arial"/>
                <w:b/>
              </w:rPr>
              <w:t>Noms des témoins s’il y a lieu :</w:t>
            </w:r>
          </w:p>
          <w:p w14:paraId="3D6DEC54" w14:textId="77777777" w:rsidR="00D353E7" w:rsidRPr="00011478" w:rsidRDefault="00D353E7">
            <w:pPr>
              <w:rPr>
                <w:rFonts w:ascii="Arial" w:eastAsia="Calibri" w:hAnsi="Arial" w:cs="Arial"/>
                <w:b/>
              </w:rPr>
            </w:pPr>
          </w:p>
          <w:p w14:paraId="3D1031FA" w14:textId="77777777" w:rsidR="00D353E7" w:rsidRPr="00011478" w:rsidRDefault="00D353E7">
            <w:pPr>
              <w:rPr>
                <w:rFonts w:ascii="Arial" w:eastAsia="Calibri" w:hAnsi="Arial" w:cs="Arial"/>
              </w:rPr>
            </w:pPr>
            <w:r w:rsidRPr="00011478">
              <w:rPr>
                <w:rFonts w:ascii="Arial" w:eastAsia="Calibri" w:hAnsi="Arial" w:cs="Arial"/>
              </w:rPr>
              <w:t>1.________________________</w:t>
            </w:r>
            <w:proofErr w:type="gramStart"/>
            <w:r w:rsidRPr="00011478">
              <w:rPr>
                <w:rFonts w:ascii="Arial" w:eastAsia="Calibri" w:hAnsi="Arial" w:cs="Arial"/>
              </w:rPr>
              <w:t>_  Date</w:t>
            </w:r>
            <w:proofErr w:type="gramEnd"/>
            <w:r w:rsidRPr="00011478">
              <w:rPr>
                <w:rFonts w:ascii="Arial" w:eastAsia="Calibri" w:hAnsi="Arial" w:cs="Arial"/>
              </w:rPr>
              <w:t> : ____________Poste______________________</w:t>
            </w:r>
          </w:p>
          <w:p w14:paraId="315A0708" w14:textId="77777777" w:rsidR="00D353E7" w:rsidRPr="00011478" w:rsidRDefault="00D353E7">
            <w:pPr>
              <w:rPr>
                <w:rFonts w:ascii="Arial" w:eastAsia="Calibri" w:hAnsi="Arial" w:cs="Arial"/>
              </w:rPr>
            </w:pPr>
          </w:p>
          <w:p w14:paraId="65CC951F" w14:textId="77777777" w:rsidR="00D353E7" w:rsidRPr="00011478" w:rsidRDefault="00D353E7">
            <w:pPr>
              <w:rPr>
                <w:rFonts w:ascii="Arial" w:eastAsia="Calibri" w:hAnsi="Arial" w:cs="Arial"/>
              </w:rPr>
            </w:pPr>
            <w:r w:rsidRPr="00011478">
              <w:rPr>
                <w:rFonts w:ascii="Arial" w:eastAsia="Calibri" w:hAnsi="Arial" w:cs="Arial"/>
              </w:rPr>
              <w:t>2.________________________</w:t>
            </w:r>
            <w:proofErr w:type="gramStart"/>
            <w:r w:rsidRPr="00011478">
              <w:rPr>
                <w:rFonts w:ascii="Arial" w:eastAsia="Calibri" w:hAnsi="Arial" w:cs="Arial"/>
              </w:rPr>
              <w:t>_  Date</w:t>
            </w:r>
            <w:proofErr w:type="gramEnd"/>
            <w:r w:rsidRPr="00011478">
              <w:rPr>
                <w:rFonts w:ascii="Arial" w:eastAsia="Calibri" w:hAnsi="Arial" w:cs="Arial"/>
              </w:rPr>
              <w:t> : ____________Poste______________________</w:t>
            </w:r>
          </w:p>
          <w:p w14:paraId="7481B095" w14:textId="77777777" w:rsidR="00D353E7" w:rsidRPr="00011478" w:rsidRDefault="00D353E7">
            <w:pPr>
              <w:rPr>
                <w:rFonts w:ascii="Arial" w:eastAsia="Calibri" w:hAnsi="Arial" w:cs="Arial"/>
                <w:b/>
              </w:rPr>
            </w:pPr>
          </w:p>
        </w:tc>
      </w:tr>
    </w:tbl>
    <w:p w14:paraId="3CB77362" w14:textId="77777777" w:rsidR="00D353E7" w:rsidRPr="00011478" w:rsidRDefault="00D353E7" w:rsidP="00D353E7">
      <w:pPr>
        <w:widowControl w:val="0"/>
        <w:spacing w:after="0" w:line="240" w:lineRule="auto"/>
        <w:rPr>
          <w:rFonts w:ascii="Arial" w:eastAsia="Calibri" w:hAnsi="Arial" w:cs="Arial"/>
          <w:b/>
          <w:sz w:val="4"/>
          <w:szCs w:val="4"/>
          <w:lang w:val="en-US"/>
        </w:rPr>
      </w:pPr>
    </w:p>
    <w:tbl>
      <w:tblPr>
        <w:tblStyle w:val="Grilledutableau"/>
        <w:tblW w:w="0" w:type="auto"/>
        <w:tblLook w:val="04A0" w:firstRow="1" w:lastRow="0" w:firstColumn="1" w:lastColumn="0" w:noHBand="0" w:noVBand="1"/>
      </w:tblPr>
      <w:tblGrid>
        <w:gridCol w:w="10080"/>
      </w:tblGrid>
      <w:tr w:rsidR="00D353E7" w:rsidRPr="00011478" w14:paraId="749862E2" w14:textId="77777777">
        <w:trPr>
          <w:trHeight w:val="153"/>
        </w:trPr>
        <w:tc>
          <w:tcPr>
            <w:tcW w:w="9920" w:type="dxa"/>
            <w:tcBorders>
              <w:top w:val="nil"/>
              <w:left w:val="nil"/>
              <w:bottom w:val="single" w:sz="4" w:space="0" w:color="auto"/>
              <w:right w:val="nil"/>
            </w:tcBorders>
          </w:tcPr>
          <w:p w14:paraId="64D25875" w14:textId="77777777" w:rsidR="00D353E7" w:rsidRPr="00011478" w:rsidRDefault="00D353E7">
            <w:pPr>
              <w:rPr>
                <w:rFonts w:ascii="Arial" w:eastAsia="Calibri" w:hAnsi="Arial" w:cs="Arial"/>
                <w:b/>
                <w:sz w:val="8"/>
                <w:szCs w:val="8"/>
              </w:rPr>
            </w:pPr>
          </w:p>
        </w:tc>
      </w:tr>
      <w:tr w:rsidR="00D353E7" w:rsidRPr="00011478" w14:paraId="323F766F" w14:textId="77777777" w:rsidTr="086CE248">
        <w:trPr>
          <w:trHeight w:val="436"/>
        </w:trPr>
        <w:tc>
          <w:tcPr>
            <w:tcW w:w="9920" w:type="dxa"/>
            <w:tcBorders>
              <w:top w:val="single" w:sz="4" w:space="0" w:color="auto"/>
              <w:bottom w:val="single" w:sz="4" w:space="0" w:color="auto"/>
            </w:tcBorders>
            <w:shd w:val="clear" w:color="auto" w:fill="D9D9D9" w:themeFill="background1" w:themeFillShade="D9"/>
          </w:tcPr>
          <w:p w14:paraId="151664E6" w14:textId="77777777" w:rsidR="00D353E7" w:rsidRPr="00011478" w:rsidRDefault="00D353E7">
            <w:pPr>
              <w:rPr>
                <w:rFonts w:ascii="Arial" w:eastAsia="Calibri" w:hAnsi="Arial" w:cs="Arial"/>
                <w:b/>
                <w:sz w:val="20"/>
                <w:szCs w:val="20"/>
              </w:rPr>
            </w:pPr>
          </w:p>
          <w:p w14:paraId="17299B82" w14:textId="77777777" w:rsidR="00D353E7" w:rsidRPr="00011478" w:rsidRDefault="00D353E7">
            <w:pPr>
              <w:rPr>
                <w:rFonts w:ascii="Arial" w:eastAsia="Calibri" w:hAnsi="Arial" w:cs="Arial"/>
                <w:b/>
                <w:sz w:val="20"/>
                <w:szCs w:val="20"/>
              </w:rPr>
            </w:pPr>
            <w:r w:rsidRPr="00011478">
              <w:rPr>
                <w:rFonts w:ascii="Arial" w:eastAsia="Calibri" w:hAnsi="Arial" w:cs="Arial"/>
                <w:b/>
                <w:sz w:val="20"/>
                <w:szCs w:val="20"/>
              </w:rPr>
              <w:t>JE CROIS ÊTRE VICTIME DE :</w:t>
            </w:r>
          </w:p>
        </w:tc>
      </w:tr>
      <w:tr w:rsidR="00D353E7" w:rsidRPr="00011478" w14:paraId="316AFC12" w14:textId="77777777">
        <w:tc>
          <w:tcPr>
            <w:tcW w:w="9920" w:type="dxa"/>
            <w:tcBorders>
              <w:top w:val="single" w:sz="4" w:space="0" w:color="auto"/>
              <w:bottom w:val="single" w:sz="4" w:space="0" w:color="auto"/>
            </w:tcBorders>
          </w:tcPr>
          <w:p w14:paraId="47AF609B" w14:textId="406AC626" w:rsidR="00D353E7" w:rsidRPr="00011478" w:rsidRDefault="00D353E7">
            <w:pPr>
              <w:rPr>
                <w:rFonts w:ascii="Arial" w:eastAsia="Calibri" w:hAnsi="Arial" w:cs="Arial"/>
                <w:sz w:val="16"/>
                <w:szCs w:val="16"/>
              </w:rPr>
            </w:pPr>
          </w:p>
          <w:p w14:paraId="3710EC73" w14:textId="26849DE2" w:rsidR="00D353E7" w:rsidRPr="00011478" w:rsidRDefault="00D353E7" w:rsidP="0052222D">
            <w:pPr>
              <w:spacing w:line="276" w:lineRule="auto"/>
              <w:rPr>
                <w:rFonts w:ascii="Arial" w:eastAsia="Calibri" w:hAnsi="Arial" w:cs="Arial"/>
              </w:rPr>
            </w:pPr>
            <w:r w:rsidRPr="00011478">
              <w:rPr>
                <w:rFonts w:ascii="Arial" w:eastAsia="Calibri" w:hAnsi="Arial" w:cs="Arial"/>
              </w:rPr>
              <w:t>Harcèlement psychologi</w:t>
            </w:r>
            <w:r w:rsidR="00764F5B" w:rsidRPr="00011478">
              <w:rPr>
                <w:rFonts w:ascii="Arial" w:eastAsia="Calibri" w:hAnsi="Arial" w:cs="Arial"/>
              </w:rPr>
              <w:t>que</w:t>
            </w:r>
            <w:r w:rsidR="00F53901" w:rsidRPr="00011478">
              <w:rPr>
                <w:rFonts w:ascii="Arial" w:eastAsia="Calibri" w:hAnsi="Arial" w:cs="Arial"/>
              </w:rPr>
              <w:tab/>
            </w:r>
            <w:r w:rsidR="00F53901" w:rsidRPr="00011478">
              <w:rPr>
                <w:rFonts w:ascii="Arial" w:eastAsia="Calibri" w:hAnsi="Arial" w:cs="Arial"/>
                <w:sz w:val="28"/>
                <w:szCs w:val="28"/>
              </w:rPr>
              <w:sym w:font="Wingdings" w:char="F06F"/>
            </w:r>
          </w:p>
          <w:p w14:paraId="380C2AB9" w14:textId="4BFBB723" w:rsidR="00D353E7" w:rsidRPr="00011478" w:rsidRDefault="00D353E7" w:rsidP="0052222D">
            <w:pPr>
              <w:spacing w:line="276" w:lineRule="auto"/>
              <w:rPr>
                <w:rFonts w:ascii="Arial" w:eastAsia="Calibri" w:hAnsi="Arial" w:cs="Arial"/>
              </w:rPr>
            </w:pPr>
            <w:r w:rsidRPr="00011478">
              <w:rPr>
                <w:rFonts w:ascii="Arial" w:eastAsia="Calibri" w:hAnsi="Arial" w:cs="Arial"/>
              </w:rPr>
              <w:t>Harcèlement sexuel</w:t>
            </w:r>
            <w:r w:rsidR="00B9773B" w:rsidRPr="00011478">
              <w:rPr>
                <w:rFonts w:ascii="Arial" w:eastAsia="Calibri" w:hAnsi="Arial" w:cs="Arial"/>
              </w:rPr>
              <w:tab/>
            </w:r>
            <w:r w:rsidR="00B9773B" w:rsidRPr="00011478">
              <w:rPr>
                <w:rFonts w:ascii="Arial" w:eastAsia="Calibri" w:hAnsi="Arial" w:cs="Arial"/>
              </w:rPr>
              <w:tab/>
            </w:r>
            <w:r w:rsidR="00B9773B" w:rsidRPr="00011478">
              <w:rPr>
                <w:rFonts w:ascii="Arial" w:eastAsia="Calibri" w:hAnsi="Arial" w:cs="Arial"/>
                <w:sz w:val="28"/>
                <w:szCs w:val="28"/>
              </w:rPr>
              <w:sym w:font="Wingdings" w:char="F06F"/>
            </w:r>
          </w:p>
          <w:p w14:paraId="45CFBFD7" w14:textId="2880FA92" w:rsidR="00D353E7" w:rsidRPr="00011478" w:rsidRDefault="00D353E7" w:rsidP="0052222D">
            <w:pPr>
              <w:spacing w:line="276" w:lineRule="auto"/>
              <w:rPr>
                <w:rFonts w:ascii="Arial" w:eastAsia="Calibri" w:hAnsi="Arial" w:cs="Arial"/>
              </w:rPr>
            </w:pPr>
            <w:r w:rsidRPr="00011478">
              <w:rPr>
                <w:rFonts w:ascii="Arial" w:eastAsia="Calibri" w:hAnsi="Arial" w:cs="Arial"/>
              </w:rPr>
              <w:t>Harcèlement discriminatoire</w:t>
            </w:r>
            <w:r w:rsidR="00B9773B" w:rsidRPr="00011478">
              <w:rPr>
                <w:rFonts w:ascii="Arial" w:eastAsia="Calibri" w:hAnsi="Arial" w:cs="Arial"/>
              </w:rPr>
              <w:tab/>
            </w:r>
            <w:r w:rsidR="00B9773B" w:rsidRPr="00011478">
              <w:rPr>
                <w:rFonts w:ascii="Arial" w:eastAsia="Calibri" w:hAnsi="Arial" w:cs="Arial"/>
                <w:sz w:val="28"/>
                <w:szCs w:val="28"/>
              </w:rPr>
              <w:sym w:font="Wingdings" w:char="F06F"/>
            </w:r>
          </w:p>
          <w:p w14:paraId="423F50AF" w14:textId="662CFD16" w:rsidR="004D4587" w:rsidRPr="00011478" w:rsidRDefault="00623177" w:rsidP="0052222D">
            <w:pPr>
              <w:spacing w:line="276" w:lineRule="auto"/>
              <w:rPr>
                <w:rFonts w:ascii="Arial" w:eastAsia="Calibri" w:hAnsi="Arial" w:cs="Arial"/>
              </w:rPr>
            </w:pPr>
            <w:r w:rsidRPr="00011478">
              <w:rPr>
                <w:rFonts w:ascii="Arial" w:eastAsia="Calibri" w:hAnsi="Arial" w:cs="Arial"/>
              </w:rPr>
              <w:t>Violence</w:t>
            </w:r>
            <w:r w:rsidR="00B9773B" w:rsidRPr="00011478">
              <w:rPr>
                <w:rFonts w:ascii="Arial" w:eastAsia="Calibri" w:hAnsi="Arial" w:cs="Arial"/>
              </w:rPr>
              <w:tab/>
            </w:r>
            <w:r w:rsidR="00B9773B" w:rsidRPr="00011478">
              <w:rPr>
                <w:rFonts w:ascii="Arial" w:eastAsia="Calibri" w:hAnsi="Arial" w:cs="Arial"/>
              </w:rPr>
              <w:tab/>
            </w:r>
            <w:r w:rsidR="00B9773B" w:rsidRPr="00011478">
              <w:rPr>
                <w:rFonts w:ascii="Arial" w:eastAsia="Calibri" w:hAnsi="Arial" w:cs="Arial"/>
              </w:rPr>
              <w:tab/>
            </w:r>
            <w:r w:rsidR="00B9773B" w:rsidRPr="00011478">
              <w:rPr>
                <w:rFonts w:ascii="Arial" w:eastAsia="Calibri" w:hAnsi="Arial" w:cs="Arial"/>
                <w:sz w:val="28"/>
                <w:szCs w:val="28"/>
              </w:rPr>
              <w:sym w:font="Wingdings" w:char="F06F"/>
            </w:r>
            <w:r w:rsidRPr="00011478">
              <w:rPr>
                <w:rFonts w:ascii="Arial" w:eastAsia="Calibri" w:hAnsi="Arial" w:cs="Arial"/>
                <w:sz w:val="28"/>
                <w:szCs w:val="28"/>
              </w:rPr>
              <w:t> </w:t>
            </w:r>
            <w:r w:rsidR="00E8761C" w:rsidRPr="00011478">
              <w:rPr>
                <w:rFonts w:ascii="Arial" w:eastAsia="Calibri" w:hAnsi="Arial" w:cs="Arial"/>
                <w:sz w:val="28"/>
                <w:szCs w:val="28"/>
              </w:rPr>
              <w:t xml:space="preserve"> </w:t>
            </w:r>
            <w:r w:rsidR="00E8761C" w:rsidRPr="00011478">
              <w:rPr>
                <w:rFonts w:ascii="Arial" w:eastAsia="Calibri" w:hAnsi="Arial" w:cs="Arial"/>
              </w:rPr>
              <w:t xml:space="preserve">                                                  </w:t>
            </w:r>
          </w:p>
          <w:p w14:paraId="7DDFD3AD" w14:textId="55598163" w:rsidR="00623177" w:rsidRPr="00011478" w:rsidRDefault="00502D92" w:rsidP="0052222D">
            <w:pPr>
              <w:spacing w:line="276" w:lineRule="auto"/>
              <w:rPr>
                <w:rFonts w:ascii="Arial" w:eastAsia="Calibri" w:hAnsi="Arial" w:cs="Arial"/>
              </w:rPr>
            </w:pPr>
            <w:r w:rsidRPr="00011478">
              <w:rPr>
                <w:rFonts w:ascii="Arial" w:eastAsia="Calibri" w:hAnsi="Arial" w:cs="Arial"/>
              </w:rPr>
              <w:t>P</w:t>
            </w:r>
            <w:r w:rsidR="00E8761C" w:rsidRPr="00011478">
              <w:rPr>
                <w:rFonts w:ascii="Arial" w:eastAsia="Calibri" w:hAnsi="Arial" w:cs="Arial"/>
              </w:rPr>
              <w:t>récisez</w:t>
            </w:r>
            <w:r w:rsidR="00051CA0" w:rsidRPr="00011478">
              <w:rPr>
                <w:rFonts w:ascii="Arial" w:eastAsia="Calibri" w:hAnsi="Arial" w:cs="Arial"/>
              </w:rPr>
              <w:t> </w:t>
            </w:r>
            <w:r w:rsidR="00BC6F07" w:rsidRPr="00011478">
              <w:rPr>
                <w:rFonts w:ascii="Arial" w:eastAsia="Calibri" w:hAnsi="Arial" w:cs="Arial"/>
              </w:rPr>
              <w:t>(physique,</w:t>
            </w:r>
            <w:r w:rsidR="004D4587" w:rsidRPr="00011478">
              <w:rPr>
                <w:rFonts w:ascii="Arial" w:eastAsia="Calibri" w:hAnsi="Arial" w:cs="Arial"/>
              </w:rPr>
              <w:t xml:space="preserve"> </w:t>
            </w:r>
            <w:r w:rsidR="00051CA0" w:rsidRPr="00011478">
              <w:rPr>
                <w:rFonts w:ascii="Arial" w:eastAsia="Calibri" w:hAnsi="Arial" w:cs="Arial"/>
              </w:rPr>
              <w:t xml:space="preserve">psychologique, </w:t>
            </w:r>
            <w:r w:rsidR="004D4587" w:rsidRPr="00011478">
              <w:rPr>
                <w:rFonts w:ascii="Arial" w:eastAsia="Calibri" w:hAnsi="Arial" w:cs="Arial"/>
              </w:rPr>
              <w:t>conjugale, familiale</w:t>
            </w:r>
            <w:r w:rsidR="00815047" w:rsidRPr="00011478">
              <w:rPr>
                <w:rFonts w:ascii="Arial" w:eastAsia="Calibri" w:hAnsi="Arial" w:cs="Arial"/>
              </w:rPr>
              <w:t>, à caractère sexuel)</w:t>
            </w:r>
            <w:proofErr w:type="gramStart"/>
            <w:r w:rsidRPr="00011478">
              <w:rPr>
                <w:rFonts w:ascii="Arial" w:eastAsia="Calibri" w:hAnsi="Arial" w:cs="Arial"/>
              </w:rPr>
              <w:t xml:space="preserve"> </w:t>
            </w:r>
            <w:r w:rsidR="00051CA0" w:rsidRPr="00011478">
              <w:rPr>
                <w:rFonts w:ascii="Arial" w:eastAsia="Calibri" w:hAnsi="Arial" w:cs="Arial"/>
              </w:rPr>
              <w:t>:_</w:t>
            </w:r>
            <w:proofErr w:type="gramEnd"/>
            <w:r w:rsidR="00051CA0" w:rsidRPr="00011478">
              <w:rPr>
                <w:rFonts w:ascii="Arial" w:eastAsia="Calibri" w:hAnsi="Arial" w:cs="Arial"/>
              </w:rPr>
              <w:t>_________________</w:t>
            </w:r>
          </w:p>
          <w:p w14:paraId="15351B74" w14:textId="15547F94" w:rsidR="00A445F4" w:rsidRPr="00011478" w:rsidRDefault="00D353E7" w:rsidP="00782F6B">
            <w:pPr>
              <w:spacing w:line="276" w:lineRule="auto"/>
              <w:rPr>
                <w:rFonts w:ascii="Arial" w:eastAsia="Calibri" w:hAnsi="Arial" w:cs="Arial"/>
              </w:rPr>
            </w:pPr>
            <w:r w:rsidRPr="00011478">
              <w:rPr>
                <w:rFonts w:ascii="Arial" w:eastAsia="Calibri" w:hAnsi="Arial" w:cs="Arial"/>
              </w:rPr>
              <w:t>Autre : précisez : _____________________________________________________________</w:t>
            </w:r>
            <w:r w:rsidR="00363CA0" w:rsidRPr="00011478">
              <w:rPr>
                <w:rFonts w:ascii="Arial" w:eastAsia="Calibri" w:hAnsi="Arial" w:cs="Arial"/>
              </w:rPr>
              <w:t>____</w:t>
            </w:r>
            <w:r w:rsidRPr="00011478">
              <w:rPr>
                <w:rFonts w:ascii="Arial" w:eastAsia="Calibri" w:hAnsi="Arial" w:cs="Arial"/>
              </w:rPr>
              <w:t>_</w:t>
            </w:r>
            <w:r w:rsidR="006D2A06" w:rsidRPr="00011478">
              <w:rPr>
                <w:rFonts w:ascii="Arial" w:eastAsia="Calibri" w:hAnsi="Arial" w:cs="Arial"/>
              </w:rPr>
              <w:t>_________</w:t>
            </w:r>
          </w:p>
        </w:tc>
      </w:tr>
      <w:tr w:rsidR="00D353E7" w:rsidRPr="00011478" w14:paraId="09842AB6" w14:textId="77777777" w:rsidTr="006C1FAD">
        <w:tc>
          <w:tcPr>
            <w:tcW w:w="9920" w:type="dxa"/>
            <w:tcBorders>
              <w:top w:val="single" w:sz="4" w:space="0" w:color="auto"/>
              <w:bottom w:val="single" w:sz="4" w:space="0" w:color="auto"/>
            </w:tcBorders>
            <w:shd w:val="clear" w:color="auto" w:fill="D9D9D9" w:themeFill="background1" w:themeFillShade="D9"/>
          </w:tcPr>
          <w:p w14:paraId="6ECF96C0" w14:textId="77777777" w:rsidR="00B230C6" w:rsidRPr="00011478" w:rsidRDefault="00B230C6">
            <w:pPr>
              <w:rPr>
                <w:rFonts w:ascii="Arial" w:eastAsia="Calibri" w:hAnsi="Arial" w:cs="Arial"/>
                <w:b/>
              </w:rPr>
            </w:pPr>
          </w:p>
          <w:p w14:paraId="70550A97" w14:textId="02A42943" w:rsidR="00D353E7" w:rsidRPr="00011478" w:rsidRDefault="00D353E7">
            <w:pPr>
              <w:rPr>
                <w:rFonts w:ascii="Arial" w:eastAsia="Calibri" w:hAnsi="Arial" w:cs="Arial"/>
                <w:b/>
              </w:rPr>
            </w:pPr>
            <w:r w:rsidRPr="00011478">
              <w:rPr>
                <w:rFonts w:ascii="Arial" w:eastAsia="Calibri" w:hAnsi="Arial" w:cs="Arial"/>
                <w:b/>
              </w:rPr>
              <w:t>Événements principaux menant à la plainte</w:t>
            </w:r>
          </w:p>
        </w:tc>
      </w:tr>
      <w:tr w:rsidR="00D353E7" w:rsidRPr="00011478" w14:paraId="4759A816" w14:textId="77777777" w:rsidTr="006C1FAD">
        <w:tc>
          <w:tcPr>
            <w:tcW w:w="9920" w:type="dxa"/>
            <w:tcBorders>
              <w:top w:val="single" w:sz="4" w:space="0" w:color="auto"/>
              <w:bottom w:val="single" w:sz="4" w:space="0" w:color="auto"/>
            </w:tcBorders>
          </w:tcPr>
          <w:p w14:paraId="2E67324E" w14:textId="61A053D9" w:rsidR="00D353E7" w:rsidRPr="00011478" w:rsidRDefault="00D353E7">
            <w:pPr>
              <w:spacing w:line="360" w:lineRule="auto"/>
              <w:rPr>
                <w:rFonts w:ascii="Arial" w:eastAsia="Calibri" w:hAnsi="Arial" w:cs="Arial"/>
              </w:rPr>
            </w:pPr>
            <w:r w:rsidRPr="00011478">
              <w:rPr>
                <w:rFonts w:ascii="Arial" w:eastAsia="Calibri" w:hAnsi="Arial" w:cs="Arial"/>
              </w:rPr>
              <w:t xml:space="preserve">Dites dans vos mots ce qui vous </w:t>
            </w:r>
            <w:r w:rsidR="00F618EE" w:rsidRPr="00011478">
              <w:rPr>
                <w:rFonts w:ascii="Arial" w:eastAsia="Calibri" w:hAnsi="Arial" w:cs="Arial"/>
              </w:rPr>
              <w:t xml:space="preserve">amène </w:t>
            </w:r>
            <w:r w:rsidRPr="00011478">
              <w:rPr>
                <w:rFonts w:ascii="Arial" w:eastAsia="Calibri" w:hAnsi="Arial" w:cs="Arial"/>
              </w:rPr>
              <w:t>à penser que vous êtes victime de harcèlement</w:t>
            </w:r>
            <w:r w:rsidR="689A4914" w:rsidRPr="00011478">
              <w:rPr>
                <w:rFonts w:ascii="Arial" w:eastAsia="Calibri" w:hAnsi="Arial" w:cs="Arial"/>
              </w:rPr>
              <w:t xml:space="preserve"> ou de violence</w:t>
            </w:r>
            <w:r w:rsidR="004D2811" w:rsidRPr="00011478">
              <w:rPr>
                <w:rFonts w:ascii="Arial" w:eastAsia="Calibri" w:hAnsi="Arial" w:cs="Arial"/>
              </w:rPr>
              <w:t>.</w:t>
            </w:r>
          </w:p>
          <w:p w14:paraId="480197ED" w14:textId="587DA172" w:rsidR="00D353E7" w:rsidRPr="00011478" w:rsidRDefault="00D353E7" w:rsidP="00356145">
            <w:pPr>
              <w:numPr>
                <w:ilvl w:val="0"/>
                <w:numId w:val="15"/>
              </w:numPr>
              <w:spacing w:before="19" w:line="360" w:lineRule="auto"/>
              <w:rPr>
                <w:rFonts w:ascii="Arial" w:eastAsia="Calibri" w:hAnsi="Arial" w:cs="Arial"/>
              </w:rPr>
            </w:pPr>
            <w:r w:rsidRPr="00011478">
              <w:rPr>
                <w:rFonts w:ascii="Arial" w:eastAsia="Calibri" w:hAnsi="Arial" w:cs="Arial"/>
              </w:rPr>
              <w:t>Soyez précis</w:t>
            </w:r>
            <w:r w:rsidR="00F618EE" w:rsidRPr="00011478">
              <w:rPr>
                <w:rFonts w:ascii="Arial" w:eastAsia="Calibri" w:hAnsi="Arial" w:cs="Arial"/>
              </w:rPr>
              <w:t>(e)</w:t>
            </w:r>
            <w:r w:rsidRPr="00011478">
              <w:rPr>
                <w:rFonts w:ascii="Arial" w:eastAsia="Calibri" w:hAnsi="Arial" w:cs="Arial"/>
              </w:rPr>
              <w:t xml:space="preserve"> (</w:t>
            </w:r>
            <w:r w:rsidR="00490E96" w:rsidRPr="00011478">
              <w:rPr>
                <w:rFonts w:ascii="Arial" w:eastAsia="Calibri" w:hAnsi="Arial" w:cs="Arial"/>
              </w:rPr>
              <w:t>q</w:t>
            </w:r>
            <w:r w:rsidRPr="00011478">
              <w:rPr>
                <w:rFonts w:ascii="Arial" w:eastAsia="Calibri" w:hAnsi="Arial" w:cs="Arial"/>
              </w:rPr>
              <w:t>uand et où, qui)</w:t>
            </w:r>
            <w:r w:rsidR="00F618EE" w:rsidRPr="00011478">
              <w:rPr>
                <w:rFonts w:ascii="Arial" w:eastAsia="Calibri" w:hAnsi="Arial" w:cs="Arial"/>
              </w:rPr>
              <w:t>.</w:t>
            </w:r>
          </w:p>
          <w:p w14:paraId="002E44C8" w14:textId="58C73BB8" w:rsidR="00D353E7" w:rsidRPr="00011478" w:rsidRDefault="00D353E7" w:rsidP="00356145">
            <w:pPr>
              <w:numPr>
                <w:ilvl w:val="0"/>
                <w:numId w:val="15"/>
              </w:numPr>
              <w:spacing w:before="19" w:line="360" w:lineRule="auto"/>
              <w:rPr>
                <w:rFonts w:ascii="Arial" w:eastAsia="Calibri" w:hAnsi="Arial" w:cs="Arial"/>
              </w:rPr>
            </w:pPr>
            <w:r w:rsidRPr="00011478">
              <w:rPr>
                <w:rFonts w:ascii="Arial" w:eastAsia="Calibri" w:hAnsi="Arial" w:cs="Arial"/>
              </w:rPr>
              <w:t>Présentez les faits (événements, gestes, paroles)</w:t>
            </w:r>
            <w:r w:rsidR="00F618EE" w:rsidRPr="00011478">
              <w:rPr>
                <w:rFonts w:ascii="Arial" w:eastAsia="Calibri" w:hAnsi="Arial" w:cs="Arial"/>
              </w:rPr>
              <w:t>.</w:t>
            </w:r>
          </w:p>
          <w:p w14:paraId="0A114C6E" w14:textId="697161CE" w:rsidR="00D353E7" w:rsidRPr="00011478" w:rsidRDefault="00D353E7" w:rsidP="00356145">
            <w:pPr>
              <w:numPr>
                <w:ilvl w:val="0"/>
                <w:numId w:val="15"/>
              </w:numPr>
              <w:spacing w:before="19" w:line="360" w:lineRule="auto"/>
              <w:rPr>
                <w:rFonts w:ascii="Arial" w:eastAsia="Calibri" w:hAnsi="Arial" w:cs="Arial"/>
              </w:rPr>
            </w:pPr>
            <w:r w:rsidRPr="00011478">
              <w:rPr>
                <w:rFonts w:ascii="Arial" w:eastAsia="Calibri" w:hAnsi="Arial" w:cs="Arial"/>
              </w:rPr>
              <w:t>Conséquences que cela a eues sur vous</w:t>
            </w:r>
            <w:r w:rsidR="00F618EE" w:rsidRPr="00011478">
              <w:rPr>
                <w:rFonts w:ascii="Arial" w:eastAsia="Calibri" w:hAnsi="Arial" w:cs="Arial"/>
              </w:rPr>
              <w:t>.</w:t>
            </w:r>
          </w:p>
          <w:p w14:paraId="54ADCC09" w14:textId="101902AD" w:rsidR="00D353E7" w:rsidRPr="00011478" w:rsidRDefault="00D353E7" w:rsidP="00356145">
            <w:pPr>
              <w:numPr>
                <w:ilvl w:val="0"/>
                <w:numId w:val="15"/>
              </w:numPr>
              <w:spacing w:before="19" w:line="360" w:lineRule="auto"/>
              <w:rPr>
                <w:rFonts w:ascii="Arial" w:eastAsia="Calibri" w:hAnsi="Arial" w:cs="Arial"/>
              </w:rPr>
            </w:pPr>
            <w:r w:rsidRPr="00011478">
              <w:rPr>
                <w:rFonts w:ascii="Arial" w:eastAsia="Calibri" w:hAnsi="Arial" w:cs="Arial"/>
              </w:rPr>
              <w:t>Dates et nom</w:t>
            </w:r>
            <w:r w:rsidR="00E23C0D" w:rsidRPr="00011478">
              <w:rPr>
                <w:rFonts w:ascii="Arial" w:eastAsia="Calibri" w:hAnsi="Arial" w:cs="Arial"/>
              </w:rPr>
              <w:t>s</w:t>
            </w:r>
            <w:r w:rsidRPr="00011478">
              <w:rPr>
                <w:rFonts w:ascii="Arial" w:eastAsia="Calibri" w:hAnsi="Arial" w:cs="Arial"/>
              </w:rPr>
              <w:t xml:space="preserve"> des personnes présentes ou informées des faits.</w:t>
            </w:r>
          </w:p>
          <w:p w14:paraId="2A7966B4" w14:textId="5DDCF8B9" w:rsidR="00D353E7" w:rsidRPr="00011478" w:rsidRDefault="00D353E7" w:rsidP="00356145">
            <w:pPr>
              <w:numPr>
                <w:ilvl w:val="0"/>
                <w:numId w:val="15"/>
              </w:numPr>
              <w:spacing w:before="19" w:line="360" w:lineRule="auto"/>
              <w:rPr>
                <w:rFonts w:ascii="Arial" w:eastAsia="Calibri" w:hAnsi="Arial" w:cs="Arial"/>
              </w:rPr>
            </w:pPr>
            <w:r w:rsidRPr="00011478">
              <w:rPr>
                <w:rFonts w:ascii="Arial" w:eastAsia="Calibri" w:hAnsi="Arial" w:cs="Arial"/>
              </w:rPr>
              <w:t>Comment avez-vous exprim</w:t>
            </w:r>
            <w:r w:rsidR="00490E96" w:rsidRPr="00011478">
              <w:rPr>
                <w:rFonts w:ascii="Arial" w:eastAsia="Calibri" w:hAnsi="Arial" w:cs="Arial"/>
              </w:rPr>
              <w:t>é</w:t>
            </w:r>
            <w:r w:rsidRPr="00011478">
              <w:rPr>
                <w:rFonts w:ascii="Arial" w:eastAsia="Calibri" w:hAnsi="Arial" w:cs="Arial"/>
              </w:rPr>
              <w:t xml:space="preserve"> à la personne votre non-consentement</w:t>
            </w:r>
            <w:r w:rsidR="004D2811" w:rsidRPr="00011478">
              <w:rPr>
                <w:rFonts w:ascii="Arial" w:eastAsia="Calibri" w:hAnsi="Arial" w:cs="Arial"/>
              </w:rPr>
              <w:t>,</w:t>
            </w:r>
            <w:r w:rsidRPr="00011478">
              <w:rPr>
                <w:rFonts w:ascii="Arial" w:eastAsia="Calibri" w:hAnsi="Arial" w:cs="Arial"/>
              </w:rPr>
              <w:t xml:space="preserve"> </w:t>
            </w:r>
            <w:r w:rsidR="33B61B4E" w:rsidRPr="00011478">
              <w:rPr>
                <w:rFonts w:ascii="Arial" w:eastAsia="Calibri" w:hAnsi="Arial" w:cs="Arial"/>
              </w:rPr>
              <w:t xml:space="preserve">si </w:t>
            </w:r>
            <w:r w:rsidR="004D2811" w:rsidRPr="00011478">
              <w:rPr>
                <w:rFonts w:ascii="Arial" w:eastAsia="Calibri" w:hAnsi="Arial" w:cs="Arial"/>
              </w:rPr>
              <w:t xml:space="preserve">cela s’applique </w:t>
            </w:r>
            <w:r w:rsidRPr="00011478">
              <w:rPr>
                <w:rFonts w:ascii="Arial" w:eastAsia="Calibri" w:hAnsi="Arial" w:cs="Arial"/>
              </w:rPr>
              <w:t>(</w:t>
            </w:r>
            <w:r w:rsidR="00632E27" w:rsidRPr="00011478">
              <w:rPr>
                <w:rFonts w:ascii="Arial" w:eastAsia="Calibri" w:hAnsi="Arial" w:cs="Arial"/>
              </w:rPr>
              <w:t xml:space="preserve">par exemple, </w:t>
            </w:r>
            <w:r w:rsidRPr="00011478">
              <w:rPr>
                <w:rFonts w:ascii="Arial" w:eastAsia="Calibri" w:hAnsi="Arial" w:cs="Arial"/>
              </w:rPr>
              <w:t xml:space="preserve">éviter </w:t>
            </w:r>
            <w:r w:rsidR="00E23C0D" w:rsidRPr="00011478">
              <w:rPr>
                <w:rFonts w:ascii="Arial" w:eastAsia="Calibri" w:hAnsi="Arial" w:cs="Arial"/>
              </w:rPr>
              <w:t xml:space="preserve">cette </w:t>
            </w:r>
            <w:r w:rsidRPr="00011478">
              <w:rPr>
                <w:rFonts w:ascii="Arial" w:eastAsia="Calibri" w:hAnsi="Arial" w:cs="Arial"/>
              </w:rPr>
              <w:t xml:space="preserve">personne, lui exprimer verbalement votre </w:t>
            </w:r>
            <w:r w:rsidR="0057189E" w:rsidRPr="00011478">
              <w:rPr>
                <w:rFonts w:ascii="Arial" w:eastAsia="Calibri" w:hAnsi="Arial" w:cs="Arial"/>
              </w:rPr>
              <w:t>désaccord</w:t>
            </w:r>
            <w:r w:rsidR="00632E27" w:rsidRPr="00011478">
              <w:rPr>
                <w:rFonts w:ascii="Arial" w:eastAsia="Calibri" w:hAnsi="Arial" w:cs="Arial"/>
              </w:rPr>
              <w:t>…</w:t>
            </w:r>
            <w:r w:rsidRPr="00011478">
              <w:rPr>
                <w:rFonts w:ascii="Arial" w:eastAsia="Calibri" w:hAnsi="Arial" w:cs="Arial"/>
              </w:rPr>
              <w:t>)</w:t>
            </w:r>
            <w:r w:rsidR="00A95017" w:rsidRPr="00011478">
              <w:rPr>
                <w:rFonts w:ascii="Arial" w:eastAsia="Calibri" w:hAnsi="Arial" w:cs="Arial"/>
              </w:rPr>
              <w:t> </w:t>
            </w:r>
            <w:r w:rsidR="00F618EE" w:rsidRPr="00011478">
              <w:rPr>
                <w:rFonts w:ascii="Arial" w:eastAsia="Calibri" w:hAnsi="Arial" w:cs="Arial"/>
              </w:rPr>
              <w:t>?</w:t>
            </w:r>
          </w:p>
          <w:p w14:paraId="0E65D219" w14:textId="39F95544" w:rsidR="00D353E7" w:rsidRPr="00011478" w:rsidRDefault="00D353E7" w:rsidP="00356145">
            <w:pPr>
              <w:numPr>
                <w:ilvl w:val="0"/>
                <w:numId w:val="15"/>
              </w:numPr>
              <w:spacing w:before="19" w:line="360" w:lineRule="auto"/>
              <w:rPr>
                <w:rFonts w:ascii="Arial" w:eastAsia="Calibri" w:hAnsi="Arial" w:cs="Arial"/>
              </w:rPr>
            </w:pPr>
            <w:r w:rsidRPr="00011478">
              <w:rPr>
                <w:rFonts w:ascii="Arial" w:eastAsia="Calibri" w:hAnsi="Arial" w:cs="Arial"/>
                <w:b/>
              </w:rPr>
              <w:t>Joindre tout document</w:t>
            </w:r>
            <w:r w:rsidR="00F618EE" w:rsidRPr="00011478">
              <w:rPr>
                <w:rFonts w:ascii="Arial" w:eastAsia="Calibri" w:hAnsi="Arial" w:cs="Arial"/>
                <w:b/>
              </w:rPr>
              <w:t xml:space="preserve"> </w:t>
            </w:r>
            <w:r w:rsidR="516103DA" w:rsidRPr="00011478">
              <w:rPr>
                <w:rFonts w:ascii="Arial" w:eastAsia="Calibri" w:hAnsi="Arial" w:cs="Arial"/>
                <w:b/>
                <w:bCs/>
              </w:rPr>
              <w:t>pertinent</w:t>
            </w:r>
            <w:r w:rsidRPr="00011478">
              <w:rPr>
                <w:rFonts w:ascii="Arial" w:eastAsia="Calibri" w:hAnsi="Arial" w:cs="Arial"/>
                <w:b/>
              </w:rPr>
              <w:t xml:space="preserve"> </w:t>
            </w:r>
            <w:r w:rsidR="00F618EE" w:rsidRPr="00011478">
              <w:rPr>
                <w:rFonts w:ascii="Arial" w:eastAsia="Calibri" w:hAnsi="Arial" w:cs="Arial"/>
              </w:rPr>
              <w:t>(p</w:t>
            </w:r>
            <w:r w:rsidRPr="00011478">
              <w:rPr>
                <w:rFonts w:ascii="Arial" w:eastAsia="Calibri" w:hAnsi="Arial" w:cs="Arial"/>
              </w:rPr>
              <w:t>apier médical, courriels, notes…</w:t>
            </w:r>
            <w:r w:rsidR="00F618EE" w:rsidRPr="00011478">
              <w:rPr>
                <w:rFonts w:ascii="Arial" w:eastAsia="Calibri" w:hAnsi="Arial" w:cs="Arial"/>
              </w:rPr>
              <w:t>)</w:t>
            </w:r>
          </w:p>
          <w:p w14:paraId="7339C03A" w14:textId="62C0F2C9" w:rsidR="00D353E7" w:rsidRPr="00011478" w:rsidRDefault="00D353E7">
            <w:pPr>
              <w:spacing w:line="360" w:lineRule="auto"/>
              <w:rPr>
                <w:rFonts w:ascii="Arial" w:eastAsia="Calibri" w:hAnsi="Arial" w:cs="Arial"/>
              </w:rPr>
            </w:pPr>
            <w:r w:rsidRPr="00011478">
              <w:rPr>
                <w:rFonts w:ascii="Arial" w:eastAsia="Calibr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3CA0" w:rsidRPr="00011478">
              <w:rPr>
                <w:rFonts w:ascii="Arial" w:eastAsia="Calibri" w:hAnsi="Arial" w:cs="Arial"/>
              </w:rPr>
              <w:t>_____________</w:t>
            </w:r>
            <w:r w:rsidR="00396B22" w:rsidRPr="00011478">
              <w:rPr>
                <w:rFonts w:ascii="Arial" w:eastAsia="Calibri" w:hAnsi="Arial" w:cs="Arial"/>
              </w:rPr>
              <w:t>______________________________</w:t>
            </w:r>
            <w:r w:rsidR="00363CA0" w:rsidRPr="00011478">
              <w:rPr>
                <w:rFonts w:ascii="Arial" w:eastAsia="Calibri" w:hAnsi="Arial" w:cs="Arial"/>
              </w:rPr>
              <w:t>___</w:t>
            </w:r>
            <w:r w:rsidR="00011478">
              <w:rPr>
                <w:rFonts w:ascii="Arial" w:eastAsia="Calibri" w:hAnsi="Arial" w:cs="Arial"/>
              </w:rPr>
              <w:t>__________________________________________________</w:t>
            </w:r>
          </w:p>
          <w:p w14:paraId="0990654A" w14:textId="75D6C7AE" w:rsidR="00D353E7" w:rsidRPr="00011478" w:rsidRDefault="00D353E7">
            <w:pPr>
              <w:spacing w:line="360" w:lineRule="auto"/>
              <w:rPr>
                <w:rFonts w:ascii="Arial" w:eastAsia="Calibri" w:hAnsi="Arial" w:cs="Arial"/>
              </w:rPr>
            </w:pPr>
            <w:r w:rsidRPr="00011478">
              <w:rPr>
                <w:rFonts w:ascii="Arial" w:eastAsia="Calibr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3CA0" w:rsidRPr="00011478">
              <w:rPr>
                <w:rFonts w:ascii="Arial" w:eastAsia="Calibri" w:hAnsi="Arial" w:cs="Arial"/>
              </w:rPr>
              <w:t>____</w:t>
            </w:r>
            <w:r w:rsidR="00396B22" w:rsidRPr="00011478">
              <w:rPr>
                <w:rFonts w:ascii="Arial" w:eastAsia="Calibri" w:hAnsi="Arial" w:cs="Arial"/>
              </w:rPr>
              <w:t>__________________________________________________</w:t>
            </w:r>
            <w:r w:rsidR="00363CA0" w:rsidRPr="00011478">
              <w:rPr>
                <w:rFonts w:ascii="Arial" w:eastAsia="Calibri" w:hAnsi="Arial" w:cs="Arial"/>
              </w:rPr>
              <w:t>_</w:t>
            </w:r>
            <w:r w:rsidR="00011478">
              <w:rPr>
                <w:rFonts w:ascii="Arial" w:eastAsia="Calibri" w:hAnsi="Arial" w:cs="Arial"/>
              </w:rPr>
              <w:t>______________________________</w:t>
            </w:r>
          </w:p>
          <w:p w14:paraId="0FD7B7EB" w14:textId="6E678A29" w:rsidR="00BF5724" w:rsidRPr="00011478" w:rsidRDefault="00BF5724" w:rsidP="00BF5724">
            <w:pPr>
              <w:spacing w:line="360" w:lineRule="auto"/>
              <w:rPr>
                <w:rFonts w:ascii="Arial" w:eastAsia="Calibri" w:hAnsi="Arial" w:cs="Arial"/>
              </w:rPr>
            </w:pPr>
            <w:r w:rsidRPr="00011478">
              <w:rPr>
                <w:rFonts w:ascii="Arial" w:eastAsia="Calibri" w:hAnsi="Arial" w:cs="Arial"/>
              </w:rPr>
              <w:t>__________________________________________________________________________________________</w:t>
            </w:r>
            <w:r w:rsidR="00011478">
              <w:rPr>
                <w:rFonts w:ascii="Arial" w:eastAsia="Calibri" w:hAnsi="Arial" w:cs="Arial"/>
              </w:rPr>
              <w:t>______________________________________________________________________</w:t>
            </w:r>
          </w:p>
          <w:p w14:paraId="61C46B6A" w14:textId="45657ABD" w:rsidR="00D353E7" w:rsidRPr="00011478" w:rsidRDefault="00BF5724" w:rsidP="00011478">
            <w:pPr>
              <w:spacing w:line="360" w:lineRule="auto"/>
              <w:rPr>
                <w:rFonts w:ascii="Arial" w:eastAsia="Calibri" w:hAnsi="Arial" w:cs="Arial"/>
              </w:rPr>
            </w:pPr>
            <w:r w:rsidRPr="00011478">
              <w:rPr>
                <w:rFonts w:ascii="Arial" w:eastAsia="Calibri" w:hAnsi="Arial" w:cs="Arial"/>
              </w:rPr>
              <w:t>__________________________________________________________________________________________</w:t>
            </w:r>
            <w:r w:rsidR="00011478">
              <w:rPr>
                <w:rFonts w:ascii="Arial" w:eastAsia="Calibri" w:hAnsi="Arial" w:cs="Arial"/>
              </w:rPr>
              <w:t>______________________________________________________________________</w:t>
            </w:r>
          </w:p>
        </w:tc>
      </w:tr>
      <w:tr w:rsidR="00D353E7" w:rsidRPr="00011478" w14:paraId="212337B6" w14:textId="77777777" w:rsidTr="006C1FAD">
        <w:trPr>
          <w:trHeight w:val="4962"/>
        </w:trPr>
        <w:tc>
          <w:tcPr>
            <w:tcW w:w="9920" w:type="dxa"/>
            <w:tcBorders>
              <w:top w:val="single" w:sz="4" w:space="0" w:color="auto"/>
            </w:tcBorders>
          </w:tcPr>
          <w:p w14:paraId="55922104" w14:textId="77777777" w:rsidR="00D353E7" w:rsidRPr="00011478" w:rsidRDefault="00D353E7">
            <w:pPr>
              <w:rPr>
                <w:rFonts w:ascii="Arial" w:eastAsia="Calibri" w:hAnsi="Arial" w:cs="Arial"/>
                <w:b/>
              </w:rPr>
            </w:pPr>
          </w:p>
          <w:p w14:paraId="62098C2A" w14:textId="508923BD" w:rsidR="00D353E7" w:rsidRPr="00011478" w:rsidRDefault="00D353E7">
            <w:pPr>
              <w:spacing w:line="360" w:lineRule="auto"/>
              <w:rPr>
                <w:rFonts w:ascii="Arial" w:eastAsia="Calibri" w:hAnsi="Arial" w:cs="Arial"/>
                <w:b/>
              </w:rPr>
            </w:pPr>
            <w:r w:rsidRPr="00011478">
              <w:rPr>
                <w:rFonts w:ascii="Arial" w:eastAsia="Calibr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3CA0" w:rsidRPr="00011478">
              <w:rPr>
                <w:rFonts w:ascii="Arial" w:eastAsia="Calibri" w:hAnsi="Arial" w:cs="Arial"/>
              </w:rPr>
              <w:t>______</w:t>
            </w:r>
            <w:r w:rsidR="00396B22" w:rsidRPr="00011478">
              <w:rPr>
                <w:rFonts w:ascii="Arial" w:eastAsia="Calibri" w:hAnsi="Arial" w:cs="Arial"/>
              </w:rPr>
              <w:t>____________________________________________________________</w:t>
            </w:r>
            <w:r w:rsidR="00011478">
              <w:rPr>
                <w:rFonts w:ascii="Arial" w:eastAsia="Calibri" w:hAnsi="Arial" w:cs="Arial"/>
              </w:rPr>
              <w:t>____________________</w:t>
            </w:r>
          </w:p>
          <w:p w14:paraId="23530ED0" w14:textId="1FA94DAD" w:rsidR="00D353E7" w:rsidRPr="00011478" w:rsidRDefault="00D353E7">
            <w:pPr>
              <w:spacing w:line="360" w:lineRule="auto"/>
              <w:rPr>
                <w:rFonts w:ascii="Arial" w:eastAsia="Calibri" w:hAnsi="Arial" w:cs="Arial"/>
              </w:rPr>
            </w:pPr>
            <w:r w:rsidRPr="00011478">
              <w:rPr>
                <w:rFonts w:ascii="Arial" w:eastAsia="Calibr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3CA0" w:rsidRPr="00011478">
              <w:rPr>
                <w:rFonts w:ascii="Arial" w:eastAsia="Calibri" w:hAnsi="Arial" w:cs="Arial"/>
              </w:rPr>
              <w:t>____</w:t>
            </w:r>
            <w:r w:rsidR="00396B22" w:rsidRPr="00011478">
              <w:rPr>
                <w:rFonts w:ascii="Arial" w:eastAsia="Calibri" w:hAnsi="Arial" w:cs="Arial"/>
              </w:rPr>
              <w:t>_</w:t>
            </w:r>
            <w:r w:rsidR="00112100" w:rsidRPr="00011478">
              <w:rPr>
                <w:rFonts w:ascii="Arial" w:eastAsia="Calibri" w:hAnsi="Arial" w:cs="Arial"/>
              </w:rPr>
              <w:t>_______________________________________</w:t>
            </w:r>
            <w:r w:rsidRPr="00011478">
              <w:rPr>
                <w:rFonts w:ascii="Arial" w:eastAsia="Calibri" w:hAnsi="Arial" w:cs="Arial"/>
              </w:rPr>
              <w:t>_</w:t>
            </w:r>
            <w:r w:rsidR="00011478">
              <w:rPr>
                <w:rFonts w:ascii="Arial" w:eastAsia="Calibri" w:hAnsi="Arial" w:cs="Arial"/>
              </w:rPr>
              <w:t>________________________________________</w:t>
            </w:r>
          </w:p>
          <w:p w14:paraId="4ED01E32" w14:textId="093A1B75" w:rsidR="00D353E7" w:rsidRPr="00011478" w:rsidRDefault="00D353E7" w:rsidP="00011478">
            <w:pPr>
              <w:spacing w:line="360" w:lineRule="auto"/>
              <w:rPr>
                <w:rFonts w:ascii="Arial" w:eastAsia="Calibri" w:hAnsi="Arial" w:cs="Arial"/>
              </w:rPr>
            </w:pPr>
            <w:r w:rsidRPr="00011478">
              <w:rPr>
                <w:rFonts w:ascii="Arial" w:eastAsia="Calibri" w:hAnsi="Arial" w:cs="Arial"/>
              </w:rPr>
              <w:t>______________________________________________________________________</w:t>
            </w:r>
            <w:r w:rsidR="00112100" w:rsidRPr="00011478">
              <w:rPr>
                <w:rFonts w:ascii="Arial" w:eastAsia="Calibri" w:hAnsi="Arial" w:cs="Arial"/>
              </w:rPr>
              <w:t>__________</w:t>
            </w:r>
            <w:r w:rsidRPr="00011478">
              <w:rPr>
                <w:rFonts w:ascii="Arial" w:eastAsia="Calibri" w:hAnsi="Arial" w:cs="Arial"/>
              </w:rPr>
              <w:t>____</w:t>
            </w:r>
            <w:r w:rsidR="00363CA0" w:rsidRPr="00011478">
              <w:rPr>
                <w:rFonts w:ascii="Arial" w:eastAsia="Calibri" w:hAnsi="Arial" w:cs="Arial"/>
              </w:rPr>
              <w:t>_</w:t>
            </w:r>
            <w:r w:rsidRPr="00011478">
              <w:rPr>
                <w:rFonts w:ascii="Arial" w:eastAsia="Calibri" w:hAnsi="Arial" w:cs="Arial"/>
              </w:rPr>
              <w:t>_____</w:t>
            </w:r>
            <w:r w:rsidR="00011478">
              <w:rPr>
                <w:rFonts w:ascii="Arial" w:eastAsia="Calibri" w:hAnsi="Arial" w:cs="Arial"/>
              </w:rPr>
              <w:t>______________________________________________________________________</w:t>
            </w:r>
            <w:r w:rsidR="00011478">
              <w:rPr>
                <w:rFonts w:ascii="Arial" w:eastAsia="Calibri" w:hAnsi="Arial" w:cs="Arial"/>
              </w:rPr>
              <w:br/>
            </w:r>
          </w:p>
        </w:tc>
      </w:tr>
      <w:tr w:rsidR="00D353E7" w:rsidRPr="00011478" w14:paraId="77EB39D7" w14:textId="77777777" w:rsidTr="086CE248">
        <w:tc>
          <w:tcPr>
            <w:tcW w:w="9920" w:type="dxa"/>
            <w:shd w:val="clear" w:color="auto" w:fill="D9D9D9" w:themeFill="background1" w:themeFillShade="D9"/>
          </w:tcPr>
          <w:p w14:paraId="5F1D08E6" w14:textId="091F3BC9" w:rsidR="00D353E7" w:rsidRPr="00011478" w:rsidRDefault="00D353E7">
            <w:pPr>
              <w:rPr>
                <w:rFonts w:ascii="Arial" w:eastAsia="Calibri" w:hAnsi="Arial" w:cs="Arial"/>
                <w:b/>
              </w:rPr>
            </w:pPr>
            <w:r w:rsidRPr="00011478">
              <w:rPr>
                <w:rFonts w:ascii="Arial" w:eastAsia="Calibri" w:hAnsi="Arial" w:cs="Arial"/>
                <w:b/>
              </w:rPr>
              <w:t>Le correctif souhaité</w:t>
            </w:r>
            <w:r w:rsidR="00766481" w:rsidRPr="00011478">
              <w:rPr>
                <w:rFonts w:ascii="Arial" w:eastAsia="Calibri" w:hAnsi="Arial" w:cs="Arial"/>
                <w:b/>
              </w:rPr>
              <w:t> </w:t>
            </w:r>
            <w:r w:rsidRPr="00011478">
              <w:rPr>
                <w:rFonts w:ascii="Arial" w:eastAsia="Calibri" w:hAnsi="Arial" w:cs="Arial"/>
                <w:b/>
              </w:rPr>
              <w:t>:</w:t>
            </w:r>
          </w:p>
        </w:tc>
      </w:tr>
      <w:tr w:rsidR="00D353E7" w:rsidRPr="00011478" w14:paraId="2A5AD95F" w14:textId="77777777">
        <w:tc>
          <w:tcPr>
            <w:tcW w:w="9920" w:type="dxa"/>
          </w:tcPr>
          <w:p w14:paraId="1616E897" w14:textId="77777777" w:rsidR="00D353E7" w:rsidRPr="00011478" w:rsidRDefault="00D353E7">
            <w:pPr>
              <w:spacing w:line="360" w:lineRule="auto"/>
              <w:rPr>
                <w:rFonts w:ascii="Arial" w:eastAsia="Calibri" w:hAnsi="Arial" w:cs="Arial"/>
                <w:sz w:val="8"/>
                <w:szCs w:val="8"/>
              </w:rPr>
            </w:pPr>
          </w:p>
          <w:p w14:paraId="10A523CB" w14:textId="321C31E8" w:rsidR="00D353E7" w:rsidRPr="00011478" w:rsidRDefault="00D353E7">
            <w:pPr>
              <w:spacing w:line="360" w:lineRule="auto"/>
              <w:rPr>
                <w:rFonts w:ascii="Arial" w:eastAsia="Calibri" w:hAnsi="Arial" w:cs="Arial"/>
              </w:rPr>
            </w:pPr>
            <w:r w:rsidRPr="00011478">
              <w:rPr>
                <w:rFonts w:ascii="Arial" w:eastAsia="Calibr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3CA0" w:rsidRPr="00011478">
              <w:rPr>
                <w:rFonts w:ascii="Arial" w:eastAsia="Calibri" w:hAnsi="Arial" w:cs="Arial"/>
              </w:rPr>
              <w:t>______</w:t>
            </w:r>
            <w:r w:rsidRPr="00011478">
              <w:rPr>
                <w:rFonts w:ascii="Arial" w:eastAsia="Calibri" w:hAnsi="Arial" w:cs="Arial"/>
              </w:rPr>
              <w:t>_____</w:t>
            </w:r>
            <w:r w:rsidR="00112100" w:rsidRPr="00011478">
              <w:rPr>
                <w:rFonts w:ascii="Arial" w:eastAsia="Calibri" w:hAnsi="Arial" w:cs="Arial"/>
              </w:rPr>
              <w:t>____________________________________________________________</w:t>
            </w:r>
            <w:r w:rsidRPr="00011478">
              <w:rPr>
                <w:rFonts w:ascii="Arial" w:eastAsia="Calibri" w:hAnsi="Arial" w:cs="Arial"/>
              </w:rPr>
              <w:t>__</w:t>
            </w:r>
            <w:r w:rsidR="00011478">
              <w:rPr>
                <w:rFonts w:ascii="Arial" w:eastAsia="Calibri" w:hAnsi="Arial" w:cs="Arial"/>
              </w:rPr>
              <w:t>____________________</w:t>
            </w:r>
          </w:p>
        </w:tc>
      </w:tr>
      <w:tr w:rsidR="00D353E7" w:rsidRPr="00011478" w14:paraId="30633409" w14:textId="77777777" w:rsidTr="086CE248">
        <w:tc>
          <w:tcPr>
            <w:tcW w:w="9920" w:type="dxa"/>
            <w:shd w:val="clear" w:color="auto" w:fill="D9D9D9" w:themeFill="background1" w:themeFillShade="D9"/>
          </w:tcPr>
          <w:p w14:paraId="7A51D4F2" w14:textId="246C1CF0" w:rsidR="00D353E7" w:rsidRPr="00011478" w:rsidRDefault="00D353E7">
            <w:pPr>
              <w:rPr>
                <w:rFonts w:ascii="Arial" w:eastAsia="Calibri" w:hAnsi="Arial" w:cs="Arial"/>
                <w:b/>
              </w:rPr>
            </w:pPr>
            <w:r w:rsidRPr="00011478">
              <w:rPr>
                <w:rFonts w:ascii="Arial" w:eastAsia="Calibri" w:hAnsi="Arial" w:cs="Arial"/>
                <w:b/>
              </w:rPr>
              <w:t>Mesure préventive (transitoire) proposé</w:t>
            </w:r>
            <w:r w:rsidR="002038E6" w:rsidRPr="00011478">
              <w:rPr>
                <w:rFonts w:ascii="Arial" w:eastAsia="Calibri" w:hAnsi="Arial" w:cs="Arial"/>
                <w:b/>
              </w:rPr>
              <w:t>e</w:t>
            </w:r>
            <w:r w:rsidRPr="00011478">
              <w:rPr>
                <w:rFonts w:ascii="Arial" w:eastAsia="Calibri" w:hAnsi="Arial" w:cs="Arial"/>
                <w:b/>
              </w:rPr>
              <w:t xml:space="preserve"> lors de l’enquête :</w:t>
            </w:r>
          </w:p>
        </w:tc>
      </w:tr>
      <w:tr w:rsidR="00D353E7" w:rsidRPr="00011478" w14:paraId="70328D38" w14:textId="77777777">
        <w:tc>
          <w:tcPr>
            <w:tcW w:w="9920" w:type="dxa"/>
          </w:tcPr>
          <w:p w14:paraId="68D01B4D" w14:textId="77777777" w:rsidR="00D353E7" w:rsidRPr="00011478" w:rsidRDefault="00D353E7">
            <w:pPr>
              <w:spacing w:line="360" w:lineRule="auto"/>
              <w:rPr>
                <w:rFonts w:ascii="Arial" w:eastAsia="Calibri" w:hAnsi="Arial" w:cs="Arial"/>
                <w:sz w:val="8"/>
                <w:szCs w:val="8"/>
              </w:rPr>
            </w:pPr>
          </w:p>
          <w:p w14:paraId="12B4579B" w14:textId="55EF39DE" w:rsidR="00D353E7" w:rsidRPr="00011478" w:rsidRDefault="00D353E7">
            <w:pPr>
              <w:spacing w:line="360" w:lineRule="auto"/>
              <w:rPr>
                <w:rFonts w:ascii="Arial" w:eastAsia="Calibri" w:hAnsi="Arial" w:cs="Arial"/>
              </w:rPr>
            </w:pPr>
            <w:r w:rsidRPr="00011478">
              <w:rPr>
                <w:rFonts w:ascii="Arial" w:eastAsia="Calibr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2100" w:rsidRPr="00011478">
              <w:rPr>
                <w:rFonts w:ascii="Arial" w:eastAsia="Calibri" w:hAnsi="Arial" w:cs="Arial"/>
              </w:rPr>
              <w:t>__________________________________________________</w:t>
            </w:r>
            <w:r w:rsidRPr="00011478">
              <w:rPr>
                <w:rFonts w:ascii="Arial" w:eastAsia="Calibri" w:hAnsi="Arial" w:cs="Arial"/>
              </w:rPr>
              <w:t>_____</w:t>
            </w:r>
            <w:r w:rsidR="00011478">
              <w:rPr>
                <w:rFonts w:ascii="Arial" w:eastAsia="Calibri" w:hAnsi="Arial" w:cs="Arial"/>
              </w:rPr>
              <w:t>______________________________</w:t>
            </w:r>
          </w:p>
          <w:p w14:paraId="09111A81" w14:textId="59272912" w:rsidR="00D353E7" w:rsidRPr="00011478" w:rsidRDefault="00363CA0">
            <w:pPr>
              <w:spacing w:line="360" w:lineRule="auto"/>
              <w:rPr>
                <w:rFonts w:ascii="Arial" w:eastAsia="Calibri" w:hAnsi="Arial" w:cs="Arial"/>
              </w:rPr>
            </w:pPr>
            <w:r w:rsidRPr="00011478">
              <w:rPr>
                <w:rFonts w:ascii="Arial" w:eastAsia="Calibri" w:hAnsi="Arial" w:cs="Arial"/>
              </w:rPr>
              <w:t>_________________________________________________________________________</w:t>
            </w:r>
            <w:r w:rsidR="00112100" w:rsidRPr="00011478">
              <w:rPr>
                <w:rFonts w:ascii="Arial" w:eastAsia="Calibri" w:hAnsi="Arial" w:cs="Arial"/>
              </w:rPr>
              <w:t>__________</w:t>
            </w:r>
            <w:r w:rsidRPr="00011478">
              <w:rPr>
                <w:rFonts w:ascii="Arial" w:eastAsia="Calibri" w:hAnsi="Arial" w:cs="Arial"/>
              </w:rPr>
              <w:t>_______</w:t>
            </w:r>
            <w:r w:rsidR="00011478">
              <w:rPr>
                <w:rFonts w:ascii="Arial" w:eastAsia="Calibri" w:hAnsi="Arial" w:cs="Arial"/>
              </w:rPr>
              <w:t>______________________________________________________________________</w:t>
            </w:r>
          </w:p>
        </w:tc>
      </w:tr>
    </w:tbl>
    <w:p w14:paraId="2D51F097" w14:textId="77777777" w:rsidR="008815DD" w:rsidRPr="00011478" w:rsidRDefault="008815DD" w:rsidP="00D353E7">
      <w:pPr>
        <w:widowControl w:val="0"/>
        <w:tabs>
          <w:tab w:val="left" w:pos="2250"/>
        </w:tabs>
        <w:spacing w:after="0" w:line="240" w:lineRule="auto"/>
        <w:jc w:val="both"/>
        <w:rPr>
          <w:rFonts w:ascii="Arial" w:eastAsia="Calibri" w:hAnsi="Arial" w:cs="Arial"/>
          <w:lang w:val="en-US"/>
        </w:rPr>
      </w:pPr>
    </w:p>
    <w:tbl>
      <w:tblPr>
        <w:tblStyle w:val="Grilledutableau"/>
        <w:tblW w:w="0" w:type="auto"/>
        <w:tblLook w:val="04A0" w:firstRow="1" w:lastRow="0" w:firstColumn="1" w:lastColumn="0" w:noHBand="0" w:noVBand="1"/>
      </w:tblPr>
      <w:tblGrid>
        <w:gridCol w:w="10070"/>
      </w:tblGrid>
      <w:tr w:rsidR="00D353E7" w:rsidRPr="00011478" w14:paraId="1F974A24" w14:textId="77777777">
        <w:tc>
          <w:tcPr>
            <w:tcW w:w="9920" w:type="dxa"/>
            <w:shd w:val="clear" w:color="auto" w:fill="D9D9D9"/>
          </w:tcPr>
          <w:p w14:paraId="390212C8" w14:textId="77777777" w:rsidR="00D353E7" w:rsidRPr="00011478" w:rsidRDefault="00D353E7">
            <w:pPr>
              <w:rPr>
                <w:rFonts w:ascii="Arial" w:eastAsia="Calibri" w:hAnsi="Arial" w:cs="Arial"/>
                <w:b/>
              </w:rPr>
            </w:pPr>
            <w:r w:rsidRPr="00011478">
              <w:rPr>
                <w:rFonts w:ascii="Arial" w:eastAsia="Calibri" w:hAnsi="Arial" w:cs="Arial"/>
                <w:b/>
              </w:rPr>
              <w:lastRenderedPageBreak/>
              <w:t>Commentaires supplémentaires :</w:t>
            </w:r>
          </w:p>
        </w:tc>
      </w:tr>
      <w:tr w:rsidR="00D353E7" w:rsidRPr="00011478" w14:paraId="308FCDFB" w14:textId="77777777">
        <w:tc>
          <w:tcPr>
            <w:tcW w:w="9920" w:type="dxa"/>
          </w:tcPr>
          <w:p w14:paraId="0A04057F" w14:textId="77777777" w:rsidR="00D353E7" w:rsidRPr="00011478" w:rsidRDefault="00D353E7">
            <w:pPr>
              <w:spacing w:line="360" w:lineRule="auto"/>
              <w:rPr>
                <w:rFonts w:ascii="Arial" w:eastAsia="Calibri" w:hAnsi="Arial" w:cs="Arial"/>
                <w:sz w:val="8"/>
                <w:szCs w:val="8"/>
              </w:rPr>
            </w:pPr>
          </w:p>
          <w:p w14:paraId="3D098067" w14:textId="5078A24F" w:rsidR="00D353E7" w:rsidRPr="00011478" w:rsidRDefault="00D353E7">
            <w:pPr>
              <w:spacing w:line="360" w:lineRule="auto"/>
              <w:rPr>
                <w:rFonts w:ascii="Arial" w:eastAsia="Calibri" w:hAnsi="Arial" w:cs="Arial"/>
              </w:rPr>
            </w:pPr>
            <w:r w:rsidRPr="00011478">
              <w:rPr>
                <w:rFonts w:ascii="Arial" w:eastAsia="Calibr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3CA0" w:rsidRPr="00011478">
              <w:rPr>
                <w:rFonts w:ascii="Arial" w:eastAsia="Calibri" w:hAnsi="Arial" w:cs="Arial"/>
              </w:rPr>
              <w:t>_______</w:t>
            </w:r>
            <w:r w:rsidRPr="00011478">
              <w:rPr>
                <w:rFonts w:ascii="Arial" w:eastAsia="Calibri" w:hAnsi="Arial" w:cs="Arial"/>
              </w:rPr>
              <w:t>______</w:t>
            </w:r>
            <w:r w:rsidR="00112100" w:rsidRPr="00011478">
              <w:rPr>
                <w:rFonts w:ascii="Arial" w:eastAsia="Calibri" w:hAnsi="Arial" w:cs="Arial"/>
              </w:rPr>
              <w:t>_______________________________________________________________</w:t>
            </w:r>
            <w:r w:rsidR="00011478">
              <w:rPr>
                <w:rFonts w:ascii="Arial" w:eastAsia="Calibri" w:hAnsi="Arial" w:cs="Arial"/>
              </w:rPr>
              <w:t>_________________</w:t>
            </w:r>
          </w:p>
        </w:tc>
      </w:tr>
    </w:tbl>
    <w:p w14:paraId="17DDD281" w14:textId="77777777" w:rsidR="00D353E7" w:rsidRPr="00011478" w:rsidRDefault="00D353E7" w:rsidP="00D353E7">
      <w:pPr>
        <w:widowControl w:val="0"/>
        <w:spacing w:after="0" w:line="240" w:lineRule="auto"/>
        <w:jc w:val="both"/>
        <w:rPr>
          <w:rFonts w:ascii="Arial" w:eastAsia="Calibri" w:hAnsi="Arial" w:cs="Arial"/>
        </w:rPr>
      </w:pPr>
    </w:p>
    <w:p w14:paraId="33E15ACF" w14:textId="0E756021" w:rsidR="00D353E7" w:rsidRPr="00011478" w:rsidRDefault="00D353E7" w:rsidP="00D353E7">
      <w:pPr>
        <w:widowControl w:val="0"/>
        <w:spacing w:after="0" w:line="240" w:lineRule="auto"/>
        <w:jc w:val="both"/>
        <w:rPr>
          <w:rFonts w:ascii="Arial" w:eastAsia="Calibri" w:hAnsi="Arial" w:cs="Arial"/>
        </w:rPr>
      </w:pPr>
      <w:r w:rsidRPr="00011478">
        <w:rPr>
          <w:rFonts w:ascii="Arial" w:eastAsia="Calibri" w:hAnsi="Arial" w:cs="Arial"/>
        </w:rPr>
        <w:t xml:space="preserve">Par la présente, je déclare que ma plainte est faite en toute bonne foi et au meilleur de ma connaissance. J’ai lu et signé la </w:t>
      </w:r>
      <w:r w:rsidR="00E37E78" w:rsidRPr="00011478">
        <w:rPr>
          <w:rFonts w:ascii="Arial" w:eastAsia="Calibri" w:hAnsi="Arial" w:cs="Arial"/>
        </w:rPr>
        <w:t>Politique en matière de promotion de la civilité</w:t>
      </w:r>
      <w:r w:rsidR="5DC1D401" w:rsidRPr="00011478">
        <w:rPr>
          <w:rFonts w:ascii="Arial" w:eastAsia="Calibri" w:hAnsi="Arial" w:cs="Arial"/>
        </w:rPr>
        <w:t>,</w:t>
      </w:r>
      <w:r w:rsidR="00E37E78" w:rsidRPr="00011478">
        <w:rPr>
          <w:rFonts w:ascii="Arial" w:eastAsia="Calibri" w:hAnsi="Arial" w:cs="Arial"/>
        </w:rPr>
        <w:t xml:space="preserve"> de prévention et de gestion du harcèlement et de la violence </w:t>
      </w:r>
      <w:r w:rsidRPr="00011478">
        <w:rPr>
          <w:rFonts w:ascii="Arial" w:eastAsia="Calibri" w:hAnsi="Arial" w:cs="Arial"/>
        </w:rPr>
        <w:t>et j’ai pris connaissance des informations sur le bien-fondé d’une plainte.</w:t>
      </w:r>
    </w:p>
    <w:p w14:paraId="676576A9" w14:textId="77777777" w:rsidR="00D353E7" w:rsidRPr="00011478" w:rsidRDefault="00D353E7" w:rsidP="00D353E7">
      <w:pPr>
        <w:widowControl w:val="0"/>
        <w:spacing w:after="0" w:line="240" w:lineRule="auto"/>
        <w:jc w:val="both"/>
        <w:rPr>
          <w:rFonts w:ascii="Arial" w:eastAsia="Calibri" w:hAnsi="Arial" w:cs="Arial"/>
        </w:rPr>
      </w:pPr>
    </w:p>
    <w:p w14:paraId="3A862BD4" w14:textId="72E4212C" w:rsidR="00D353E7" w:rsidRPr="00011478" w:rsidRDefault="00D353E7" w:rsidP="00D353E7">
      <w:pPr>
        <w:widowControl w:val="0"/>
        <w:spacing w:after="0" w:line="240" w:lineRule="auto"/>
        <w:jc w:val="both"/>
        <w:rPr>
          <w:rFonts w:ascii="Arial" w:eastAsia="Calibri" w:hAnsi="Arial" w:cs="Arial"/>
          <w:b/>
          <w:sz w:val="20"/>
          <w:szCs w:val="20"/>
        </w:rPr>
      </w:pPr>
      <w:r w:rsidRPr="00011478">
        <w:rPr>
          <w:rFonts w:ascii="Arial" w:eastAsia="Calibri" w:hAnsi="Arial" w:cs="Arial"/>
          <w:b/>
          <w:sz w:val="20"/>
          <w:szCs w:val="20"/>
        </w:rPr>
        <w:t>JE SUIS CONSCIENT</w:t>
      </w:r>
      <w:r w:rsidR="00100D53" w:rsidRPr="00011478">
        <w:rPr>
          <w:rFonts w:ascii="Arial" w:eastAsia="Calibri" w:hAnsi="Arial" w:cs="Arial"/>
          <w:b/>
          <w:sz w:val="20"/>
          <w:szCs w:val="20"/>
        </w:rPr>
        <w:t>(E)</w:t>
      </w:r>
      <w:r w:rsidRPr="00011478">
        <w:rPr>
          <w:rFonts w:ascii="Arial" w:eastAsia="Calibri" w:hAnsi="Arial" w:cs="Arial"/>
          <w:b/>
          <w:sz w:val="20"/>
          <w:szCs w:val="20"/>
        </w:rPr>
        <w:t xml:space="preserve"> QUE TOUTE FAUSSE DÉCLARATION DE MA PART DANS LE BUT DE NUIRE À AUTRUI PEUT CONDUIRE À DES SANCTIONS ADMINISTRATIVES ET/OU DISCIPLINAIRES POUVANT ALLER JUSQU’AU CONGÉDIEMENT.</w:t>
      </w:r>
    </w:p>
    <w:p w14:paraId="484C3636" w14:textId="77777777" w:rsidR="00D353E7" w:rsidRPr="00011478" w:rsidRDefault="00D353E7" w:rsidP="00D353E7">
      <w:pPr>
        <w:widowControl w:val="0"/>
        <w:spacing w:after="0" w:line="240" w:lineRule="auto"/>
        <w:jc w:val="both"/>
        <w:rPr>
          <w:rFonts w:ascii="Arial" w:eastAsia="Calibri" w:hAnsi="Arial" w:cs="Arial"/>
          <w:b/>
          <w:sz w:val="20"/>
          <w:szCs w:val="20"/>
        </w:rPr>
      </w:pPr>
    </w:p>
    <w:p w14:paraId="2EC8996C" w14:textId="77777777" w:rsidR="00D353E7" w:rsidRPr="00011478" w:rsidRDefault="00D353E7" w:rsidP="00D353E7">
      <w:pPr>
        <w:widowControl w:val="0"/>
        <w:spacing w:after="0" w:line="240" w:lineRule="auto"/>
        <w:jc w:val="both"/>
        <w:rPr>
          <w:rFonts w:ascii="Arial" w:eastAsia="Calibri" w:hAnsi="Arial" w:cs="Arial"/>
          <w:b/>
          <w:sz w:val="20"/>
          <w:szCs w:val="20"/>
        </w:rPr>
      </w:pPr>
    </w:p>
    <w:p w14:paraId="60B29BF9" w14:textId="77777777" w:rsidR="00D353E7" w:rsidRPr="00011478" w:rsidRDefault="00D353E7" w:rsidP="00D353E7">
      <w:pPr>
        <w:widowControl w:val="0"/>
        <w:spacing w:after="0" w:line="240" w:lineRule="auto"/>
        <w:jc w:val="both"/>
        <w:rPr>
          <w:rFonts w:ascii="Arial" w:eastAsia="Calibri" w:hAnsi="Arial" w:cs="Arial"/>
        </w:rPr>
      </w:pPr>
    </w:p>
    <w:p w14:paraId="3F169432" w14:textId="77777777" w:rsidR="00D353E7" w:rsidRPr="00011478" w:rsidRDefault="00D353E7" w:rsidP="00D353E7">
      <w:pPr>
        <w:widowControl w:val="0"/>
        <w:spacing w:after="0" w:line="240" w:lineRule="auto"/>
        <w:jc w:val="both"/>
        <w:rPr>
          <w:rFonts w:ascii="Arial" w:eastAsia="Calibri" w:hAnsi="Arial" w:cs="Arial"/>
        </w:rPr>
      </w:pP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92"/>
        <w:gridCol w:w="2927"/>
      </w:tblGrid>
      <w:tr w:rsidR="00D353E7" w:rsidRPr="00011478" w14:paraId="6788EF36" w14:textId="77777777">
        <w:tc>
          <w:tcPr>
            <w:tcW w:w="3969" w:type="dxa"/>
            <w:tcBorders>
              <w:top w:val="single" w:sz="4" w:space="0" w:color="auto"/>
            </w:tcBorders>
          </w:tcPr>
          <w:p w14:paraId="60401BDA" w14:textId="77777777" w:rsidR="00D353E7" w:rsidRPr="00011478" w:rsidRDefault="00D353E7">
            <w:pPr>
              <w:jc w:val="center"/>
              <w:rPr>
                <w:rFonts w:ascii="Arial" w:eastAsia="Calibri" w:hAnsi="Arial" w:cs="Arial"/>
              </w:rPr>
            </w:pPr>
            <w:r w:rsidRPr="00011478">
              <w:rPr>
                <w:rFonts w:ascii="Arial" w:eastAsia="Calibri" w:hAnsi="Arial" w:cs="Arial"/>
              </w:rPr>
              <w:t>Signature de la personne portant plainte</w:t>
            </w:r>
          </w:p>
        </w:tc>
        <w:tc>
          <w:tcPr>
            <w:tcW w:w="1492" w:type="dxa"/>
          </w:tcPr>
          <w:p w14:paraId="1679644C" w14:textId="77777777" w:rsidR="00D353E7" w:rsidRPr="00011478" w:rsidRDefault="00D353E7">
            <w:pPr>
              <w:jc w:val="center"/>
              <w:rPr>
                <w:rFonts w:ascii="Arial" w:eastAsia="Calibri" w:hAnsi="Arial" w:cs="Arial"/>
              </w:rPr>
            </w:pPr>
          </w:p>
        </w:tc>
        <w:tc>
          <w:tcPr>
            <w:tcW w:w="2927" w:type="dxa"/>
            <w:tcBorders>
              <w:top w:val="single" w:sz="4" w:space="0" w:color="auto"/>
            </w:tcBorders>
          </w:tcPr>
          <w:p w14:paraId="4A0972E1" w14:textId="77777777" w:rsidR="00D353E7" w:rsidRPr="00011478" w:rsidRDefault="00D353E7">
            <w:pPr>
              <w:jc w:val="center"/>
              <w:rPr>
                <w:rFonts w:ascii="Arial" w:eastAsia="Calibri" w:hAnsi="Arial" w:cs="Arial"/>
              </w:rPr>
            </w:pPr>
            <w:r w:rsidRPr="00011478">
              <w:rPr>
                <w:rFonts w:ascii="Arial" w:eastAsia="Calibri" w:hAnsi="Arial" w:cs="Arial"/>
              </w:rPr>
              <w:t>Date</w:t>
            </w:r>
          </w:p>
        </w:tc>
      </w:tr>
    </w:tbl>
    <w:p w14:paraId="0B4DE3C8" w14:textId="77777777" w:rsidR="00D353E7" w:rsidRPr="00011478" w:rsidRDefault="00D353E7" w:rsidP="00D353E7">
      <w:pPr>
        <w:widowControl w:val="0"/>
        <w:spacing w:after="0" w:line="240" w:lineRule="auto"/>
        <w:jc w:val="center"/>
        <w:rPr>
          <w:rFonts w:ascii="Arial" w:eastAsia="Calibri" w:hAnsi="Arial" w:cs="Arial"/>
          <w:lang w:val="en-US"/>
        </w:rPr>
      </w:pPr>
    </w:p>
    <w:p w14:paraId="4628181E" w14:textId="77777777" w:rsidR="00D353E7" w:rsidRPr="00011478" w:rsidRDefault="00D353E7" w:rsidP="00D353E7">
      <w:pPr>
        <w:widowControl w:val="0"/>
        <w:spacing w:after="0" w:line="240" w:lineRule="auto"/>
        <w:jc w:val="center"/>
        <w:rPr>
          <w:rFonts w:ascii="Arial" w:eastAsia="Calibri" w:hAnsi="Arial" w:cs="Arial"/>
          <w:lang w:val="en-US"/>
        </w:rPr>
      </w:pP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92"/>
        <w:gridCol w:w="2927"/>
      </w:tblGrid>
      <w:tr w:rsidR="00D353E7" w:rsidRPr="00011478" w14:paraId="64200036" w14:textId="77777777">
        <w:tc>
          <w:tcPr>
            <w:tcW w:w="3969" w:type="dxa"/>
            <w:tcBorders>
              <w:top w:val="single" w:sz="4" w:space="0" w:color="auto"/>
            </w:tcBorders>
          </w:tcPr>
          <w:p w14:paraId="0B32140A" w14:textId="368E5163" w:rsidR="00D353E7" w:rsidRPr="00011478" w:rsidRDefault="00D353E7">
            <w:pPr>
              <w:jc w:val="center"/>
              <w:rPr>
                <w:rFonts w:ascii="Arial" w:eastAsia="Calibri" w:hAnsi="Arial" w:cs="Arial"/>
              </w:rPr>
            </w:pPr>
            <w:r w:rsidRPr="00011478">
              <w:rPr>
                <w:rFonts w:ascii="Arial" w:eastAsia="Calibri" w:hAnsi="Arial" w:cs="Arial"/>
              </w:rPr>
              <w:t xml:space="preserve">Signature </w:t>
            </w:r>
            <w:r w:rsidR="00A95017" w:rsidRPr="00011478">
              <w:rPr>
                <w:rFonts w:ascii="Arial" w:eastAsia="Calibri" w:hAnsi="Arial" w:cs="Arial"/>
              </w:rPr>
              <w:t xml:space="preserve">de </w:t>
            </w:r>
            <w:r w:rsidRPr="00011478">
              <w:rPr>
                <w:rFonts w:ascii="Arial" w:eastAsia="Calibri" w:hAnsi="Arial" w:cs="Arial"/>
              </w:rPr>
              <w:t xml:space="preserve">la personne </w:t>
            </w:r>
            <w:r w:rsidR="000B3DA8" w:rsidRPr="00011478">
              <w:rPr>
                <w:rFonts w:ascii="Arial" w:eastAsia="Calibri" w:hAnsi="Arial" w:cs="Arial"/>
              </w:rPr>
              <w:t>désignée</w:t>
            </w:r>
          </w:p>
        </w:tc>
        <w:tc>
          <w:tcPr>
            <w:tcW w:w="1492" w:type="dxa"/>
          </w:tcPr>
          <w:p w14:paraId="1B376EA5" w14:textId="77777777" w:rsidR="00D353E7" w:rsidRPr="00011478" w:rsidRDefault="00D353E7">
            <w:pPr>
              <w:jc w:val="center"/>
              <w:rPr>
                <w:rFonts w:ascii="Arial" w:eastAsia="Calibri" w:hAnsi="Arial" w:cs="Arial"/>
              </w:rPr>
            </w:pPr>
          </w:p>
        </w:tc>
        <w:tc>
          <w:tcPr>
            <w:tcW w:w="2927" w:type="dxa"/>
            <w:tcBorders>
              <w:top w:val="single" w:sz="4" w:space="0" w:color="auto"/>
            </w:tcBorders>
          </w:tcPr>
          <w:p w14:paraId="389C6D75" w14:textId="77777777" w:rsidR="00D353E7" w:rsidRPr="00011478" w:rsidRDefault="00D353E7">
            <w:pPr>
              <w:jc w:val="center"/>
              <w:rPr>
                <w:rFonts w:ascii="Arial" w:eastAsia="Calibri" w:hAnsi="Arial" w:cs="Arial"/>
              </w:rPr>
            </w:pPr>
            <w:r w:rsidRPr="00011478">
              <w:rPr>
                <w:rFonts w:ascii="Arial" w:eastAsia="Calibri" w:hAnsi="Arial" w:cs="Arial"/>
              </w:rPr>
              <w:t>Date</w:t>
            </w:r>
          </w:p>
        </w:tc>
      </w:tr>
    </w:tbl>
    <w:p w14:paraId="3AB5083C" w14:textId="77777777" w:rsidR="00D353E7" w:rsidRPr="00011478" w:rsidRDefault="00D353E7" w:rsidP="00D353E7">
      <w:pPr>
        <w:widowControl w:val="0"/>
        <w:spacing w:after="0" w:line="240" w:lineRule="auto"/>
        <w:rPr>
          <w:rFonts w:ascii="Arial" w:eastAsia="Calibri" w:hAnsi="Arial" w:cs="Arial"/>
          <w:b/>
          <w:sz w:val="4"/>
          <w:szCs w:val="4"/>
          <w:lang w:val="en-US"/>
        </w:rPr>
      </w:pPr>
    </w:p>
    <w:p w14:paraId="4E09BFDC" w14:textId="77777777" w:rsidR="00D353E7" w:rsidRPr="00011478" w:rsidRDefault="00D353E7" w:rsidP="00D353E7">
      <w:pPr>
        <w:widowControl w:val="0"/>
        <w:spacing w:after="0" w:line="240" w:lineRule="auto"/>
        <w:rPr>
          <w:rFonts w:ascii="Arial" w:eastAsia="Calibri" w:hAnsi="Arial" w:cs="Arial"/>
          <w:bCs/>
          <w:lang w:val="en-US"/>
        </w:rPr>
      </w:pPr>
    </w:p>
    <w:p w14:paraId="6712417F" w14:textId="77777777" w:rsidR="00D353E7" w:rsidRPr="00011478" w:rsidRDefault="00D353E7" w:rsidP="00D353E7">
      <w:pPr>
        <w:widowControl w:val="0"/>
        <w:spacing w:after="0" w:line="240" w:lineRule="auto"/>
        <w:rPr>
          <w:rFonts w:ascii="Arial" w:eastAsia="Calibri" w:hAnsi="Arial" w:cs="Arial"/>
          <w:b/>
          <w:lang w:val="en-US"/>
        </w:rPr>
      </w:pPr>
    </w:p>
    <w:tbl>
      <w:tblPr>
        <w:tblStyle w:val="Grilledutableau"/>
        <w:tblW w:w="0" w:type="auto"/>
        <w:tblLook w:val="04A0" w:firstRow="1" w:lastRow="0" w:firstColumn="1" w:lastColumn="0" w:noHBand="0" w:noVBand="1"/>
      </w:tblPr>
      <w:tblGrid>
        <w:gridCol w:w="9910"/>
      </w:tblGrid>
      <w:tr w:rsidR="00D353E7" w:rsidRPr="00011478" w14:paraId="1B534265" w14:textId="77777777">
        <w:tc>
          <w:tcPr>
            <w:tcW w:w="9910" w:type="dxa"/>
            <w:shd w:val="clear" w:color="auto" w:fill="D9D9D9" w:themeFill="background1" w:themeFillShade="D9"/>
          </w:tcPr>
          <w:p w14:paraId="42679887" w14:textId="77777777" w:rsidR="00D353E7" w:rsidRPr="00011478" w:rsidRDefault="00D353E7">
            <w:pPr>
              <w:jc w:val="center"/>
              <w:rPr>
                <w:rFonts w:ascii="Arial" w:eastAsia="Calibri" w:hAnsi="Arial" w:cs="Arial"/>
                <w:b/>
              </w:rPr>
            </w:pPr>
            <w:r w:rsidRPr="00011478">
              <w:rPr>
                <w:rFonts w:ascii="Arial" w:eastAsia="Calibri" w:hAnsi="Arial" w:cs="Arial"/>
                <w:b/>
              </w:rPr>
              <w:t>Espace réservé à l’employeur</w:t>
            </w:r>
          </w:p>
        </w:tc>
      </w:tr>
      <w:tr w:rsidR="00D353E7" w:rsidRPr="00011478" w14:paraId="28733C79" w14:textId="77777777">
        <w:tc>
          <w:tcPr>
            <w:tcW w:w="9910" w:type="dxa"/>
          </w:tcPr>
          <w:p w14:paraId="6426DDE1" w14:textId="77777777" w:rsidR="00D353E7" w:rsidRPr="00011478" w:rsidRDefault="00D353E7">
            <w:pPr>
              <w:rPr>
                <w:rFonts w:ascii="Arial" w:eastAsia="Calibri" w:hAnsi="Arial" w:cs="Arial"/>
                <w:b/>
              </w:rPr>
            </w:pPr>
          </w:p>
          <w:p w14:paraId="421ADBA0" w14:textId="28EE3156" w:rsidR="00D353E7" w:rsidRPr="00011478" w:rsidRDefault="00D353E7">
            <w:pPr>
              <w:rPr>
                <w:rFonts w:ascii="Arial" w:eastAsia="Calibri" w:hAnsi="Arial" w:cs="Arial"/>
              </w:rPr>
            </w:pPr>
            <w:r w:rsidRPr="00011478">
              <w:rPr>
                <w:rFonts w:ascii="Arial" w:eastAsia="Calibri" w:hAnsi="Arial" w:cs="Arial"/>
              </w:rPr>
              <w:t>Personne à l’interne responsable de l’enquête : _____________________ T</w:t>
            </w:r>
            <w:r w:rsidR="00100D53" w:rsidRPr="00011478">
              <w:rPr>
                <w:rFonts w:ascii="Arial" w:eastAsia="Calibri" w:hAnsi="Arial" w:cs="Arial"/>
              </w:rPr>
              <w:t>é</w:t>
            </w:r>
            <w:r w:rsidRPr="00011478">
              <w:rPr>
                <w:rFonts w:ascii="Arial" w:eastAsia="Calibri" w:hAnsi="Arial" w:cs="Arial"/>
              </w:rPr>
              <w:t>l</w:t>
            </w:r>
            <w:r w:rsidR="00100D53" w:rsidRPr="00011478">
              <w:rPr>
                <w:rFonts w:ascii="Arial" w:eastAsia="Calibri" w:hAnsi="Arial" w:cs="Arial"/>
              </w:rPr>
              <w:t>.</w:t>
            </w:r>
            <w:r w:rsidRPr="00011478">
              <w:rPr>
                <w:rFonts w:ascii="Arial" w:eastAsia="Calibri" w:hAnsi="Arial" w:cs="Arial"/>
              </w:rPr>
              <w:t> :</w:t>
            </w:r>
            <w:r w:rsidR="00766481" w:rsidRPr="00011478">
              <w:rPr>
                <w:rFonts w:ascii="Arial" w:eastAsia="Calibri" w:hAnsi="Arial" w:cs="Arial"/>
              </w:rPr>
              <w:t xml:space="preserve"> </w:t>
            </w:r>
            <w:r w:rsidRPr="00011478">
              <w:rPr>
                <w:rFonts w:ascii="Arial" w:eastAsia="Calibri" w:hAnsi="Arial" w:cs="Arial"/>
              </w:rPr>
              <w:t>____________</w:t>
            </w:r>
            <w:r w:rsidR="00112100" w:rsidRPr="00011478">
              <w:rPr>
                <w:rFonts w:ascii="Arial" w:eastAsia="Calibri" w:hAnsi="Arial" w:cs="Arial"/>
              </w:rPr>
              <w:t>______</w:t>
            </w:r>
            <w:r w:rsidRPr="00011478">
              <w:rPr>
                <w:rFonts w:ascii="Arial" w:eastAsia="Calibri" w:hAnsi="Arial" w:cs="Arial"/>
              </w:rPr>
              <w:t>__</w:t>
            </w:r>
          </w:p>
          <w:p w14:paraId="1B686FA1" w14:textId="6E3C37E5" w:rsidR="00D353E7" w:rsidRPr="00011478" w:rsidRDefault="00D353E7">
            <w:pPr>
              <w:rPr>
                <w:rFonts w:ascii="Arial" w:eastAsia="Calibri" w:hAnsi="Arial" w:cs="Arial"/>
              </w:rPr>
            </w:pPr>
          </w:p>
          <w:p w14:paraId="108F398D" w14:textId="19BF8F00" w:rsidR="00D353E7" w:rsidRPr="00011478" w:rsidRDefault="00D353E7">
            <w:pPr>
              <w:rPr>
                <w:rFonts w:ascii="Arial" w:eastAsia="Calibri" w:hAnsi="Arial" w:cs="Arial"/>
              </w:rPr>
            </w:pPr>
            <w:r w:rsidRPr="00011478">
              <w:rPr>
                <w:rFonts w:ascii="Arial" w:eastAsia="Calibri" w:hAnsi="Arial" w:cs="Arial"/>
              </w:rPr>
              <w:t>Demande d’enquête à l’externe par : _____________________________ Date : _________</w:t>
            </w:r>
            <w:r w:rsidR="00112100" w:rsidRPr="00011478">
              <w:rPr>
                <w:rFonts w:ascii="Arial" w:eastAsia="Calibri" w:hAnsi="Arial" w:cs="Arial"/>
              </w:rPr>
              <w:t>______</w:t>
            </w:r>
            <w:r w:rsidRPr="00011478">
              <w:rPr>
                <w:rFonts w:ascii="Arial" w:eastAsia="Calibri" w:hAnsi="Arial" w:cs="Arial"/>
              </w:rPr>
              <w:t>____</w:t>
            </w:r>
            <w:r w:rsidR="00045434" w:rsidRPr="00011478">
              <w:rPr>
                <w:rFonts w:ascii="Arial" w:eastAsia="Calibri" w:hAnsi="Arial" w:cs="Arial"/>
              </w:rPr>
              <w:t>_</w:t>
            </w:r>
          </w:p>
          <w:p w14:paraId="5301345E" w14:textId="7042E6A5" w:rsidR="00112100" w:rsidRPr="00011478" w:rsidRDefault="00112100">
            <w:pPr>
              <w:rPr>
                <w:rFonts w:ascii="Arial" w:eastAsia="Calibri" w:hAnsi="Arial" w:cs="Arial"/>
              </w:rPr>
            </w:pPr>
          </w:p>
          <w:p w14:paraId="51972DD8" w14:textId="54E773E7" w:rsidR="00112100" w:rsidRPr="00011478" w:rsidRDefault="00112100">
            <w:pPr>
              <w:rPr>
                <w:rFonts w:ascii="Arial" w:eastAsia="Calibri" w:hAnsi="Arial" w:cs="Arial"/>
              </w:rPr>
            </w:pPr>
            <w:r w:rsidRPr="00011478">
              <w:rPr>
                <w:rFonts w:ascii="Arial" w:eastAsia="Calibri" w:hAnsi="Arial" w:cs="Arial"/>
              </w:rPr>
              <w:t>Nom de l’enquêteur à l’externe par</w:t>
            </w:r>
            <w:r w:rsidR="00766481" w:rsidRPr="00011478">
              <w:rPr>
                <w:rFonts w:ascii="Arial" w:eastAsia="Calibri" w:hAnsi="Arial" w:cs="Arial"/>
              </w:rPr>
              <w:t> </w:t>
            </w:r>
            <w:r w:rsidRPr="00011478">
              <w:rPr>
                <w:rFonts w:ascii="Arial" w:eastAsia="Calibri" w:hAnsi="Arial" w:cs="Arial"/>
              </w:rPr>
              <w:t>: ______________________</w:t>
            </w:r>
            <w:proofErr w:type="gramStart"/>
            <w:r w:rsidRPr="00011478">
              <w:rPr>
                <w:rFonts w:ascii="Arial" w:eastAsia="Calibri" w:hAnsi="Arial" w:cs="Arial"/>
              </w:rPr>
              <w:t>_  Firme</w:t>
            </w:r>
            <w:proofErr w:type="gramEnd"/>
            <w:r w:rsidR="00766481" w:rsidRPr="00011478">
              <w:rPr>
                <w:rFonts w:ascii="Arial" w:eastAsia="Calibri" w:hAnsi="Arial" w:cs="Arial"/>
              </w:rPr>
              <w:t> </w:t>
            </w:r>
            <w:r w:rsidRPr="00011478">
              <w:rPr>
                <w:rFonts w:ascii="Arial" w:eastAsia="Calibri" w:hAnsi="Arial" w:cs="Arial"/>
              </w:rPr>
              <w:t>: _________________________</w:t>
            </w:r>
          </w:p>
          <w:p w14:paraId="619F8354" w14:textId="6B12537D" w:rsidR="00D353E7" w:rsidRPr="00011478" w:rsidRDefault="00D353E7">
            <w:pPr>
              <w:rPr>
                <w:rFonts w:ascii="Arial" w:eastAsia="Calibri" w:hAnsi="Arial" w:cs="Arial"/>
              </w:rPr>
            </w:pPr>
          </w:p>
          <w:p w14:paraId="3F7E14B1" w14:textId="78C6734D" w:rsidR="00D353E7" w:rsidRPr="00011478" w:rsidRDefault="00D353E7">
            <w:pPr>
              <w:rPr>
                <w:rFonts w:ascii="Arial" w:eastAsia="Calibri" w:hAnsi="Arial" w:cs="Arial"/>
              </w:rPr>
            </w:pPr>
            <w:r w:rsidRPr="00011478">
              <w:rPr>
                <w:rFonts w:ascii="Arial" w:eastAsia="Calibri" w:hAnsi="Arial" w:cs="Arial"/>
              </w:rPr>
              <w:t xml:space="preserve">Demande en médiation : Oui  </w:t>
            </w:r>
            <w:r w:rsidR="006C1FAD" w:rsidRPr="00011478">
              <w:rPr>
                <w:rFonts w:ascii="Arial" w:eastAsia="Calibri" w:hAnsi="Arial" w:cs="Arial"/>
                <w:sz w:val="28"/>
                <w:szCs w:val="28"/>
              </w:rPr>
              <w:sym w:font="Wingdings" w:char="F06F"/>
            </w:r>
            <w:r w:rsidRPr="00011478">
              <w:rPr>
                <w:rFonts w:ascii="Arial" w:eastAsia="Calibri" w:hAnsi="Arial" w:cs="Arial"/>
              </w:rPr>
              <w:t xml:space="preserve">       </w:t>
            </w:r>
            <w:r w:rsidR="004D2811" w:rsidRPr="00011478">
              <w:rPr>
                <w:rFonts w:ascii="Arial" w:eastAsia="Calibri" w:hAnsi="Arial" w:cs="Arial"/>
              </w:rPr>
              <w:t xml:space="preserve">  </w:t>
            </w:r>
            <w:r w:rsidRPr="00011478">
              <w:rPr>
                <w:rFonts w:ascii="Arial" w:eastAsia="Calibri" w:hAnsi="Arial" w:cs="Arial"/>
              </w:rPr>
              <w:t xml:space="preserve">Non </w:t>
            </w:r>
            <w:r w:rsidR="006C1FAD" w:rsidRPr="00011478">
              <w:rPr>
                <w:rFonts w:ascii="Arial" w:eastAsia="Calibri" w:hAnsi="Arial" w:cs="Arial"/>
                <w:sz w:val="28"/>
                <w:szCs w:val="28"/>
              </w:rPr>
              <w:sym w:font="Wingdings" w:char="F06F"/>
            </w:r>
            <w:r w:rsidRPr="00011478">
              <w:rPr>
                <w:rFonts w:ascii="Arial" w:eastAsia="Calibri" w:hAnsi="Arial" w:cs="Arial"/>
              </w:rPr>
              <w:t xml:space="preserve">       Date : _______</w:t>
            </w:r>
            <w:r w:rsidR="00CF15B1" w:rsidRPr="00011478">
              <w:rPr>
                <w:rFonts w:ascii="Arial" w:eastAsia="Calibri" w:hAnsi="Arial" w:cs="Arial"/>
              </w:rPr>
              <w:t>_____</w:t>
            </w:r>
            <w:r w:rsidRPr="00011478">
              <w:rPr>
                <w:rFonts w:ascii="Arial" w:eastAsia="Calibri" w:hAnsi="Arial" w:cs="Arial"/>
              </w:rPr>
              <w:t xml:space="preserve"> Médiateur : _______________</w:t>
            </w:r>
            <w:r w:rsidR="00112100" w:rsidRPr="00011478">
              <w:rPr>
                <w:rFonts w:ascii="Arial" w:eastAsia="Calibri" w:hAnsi="Arial" w:cs="Arial"/>
              </w:rPr>
              <w:t>__</w:t>
            </w:r>
            <w:r w:rsidR="00446424" w:rsidRPr="00011478">
              <w:rPr>
                <w:rFonts w:ascii="Arial" w:eastAsia="Calibri" w:hAnsi="Arial" w:cs="Arial"/>
              </w:rPr>
              <w:t>_</w:t>
            </w:r>
          </w:p>
          <w:p w14:paraId="62ECA8B5" w14:textId="77777777" w:rsidR="00D353E7" w:rsidRPr="00011478" w:rsidRDefault="00D353E7">
            <w:pPr>
              <w:rPr>
                <w:rFonts w:ascii="Arial" w:eastAsia="Calibri" w:hAnsi="Arial" w:cs="Arial"/>
                <w:b/>
              </w:rPr>
            </w:pPr>
          </w:p>
          <w:p w14:paraId="2C1122DD" w14:textId="77777777" w:rsidR="00D353E7" w:rsidRPr="00011478" w:rsidRDefault="00D353E7">
            <w:pPr>
              <w:rPr>
                <w:rFonts w:ascii="Arial" w:eastAsia="Calibri" w:hAnsi="Arial" w:cs="Arial"/>
                <w:b/>
              </w:rPr>
            </w:pPr>
          </w:p>
        </w:tc>
      </w:tr>
    </w:tbl>
    <w:p w14:paraId="67E3ACAB" w14:textId="77777777" w:rsidR="00D353E7" w:rsidRPr="00011478" w:rsidRDefault="00D353E7" w:rsidP="00D353E7">
      <w:pPr>
        <w:widowControl w:val="0"/>
        <w:spacing w:after="0" w:line="240" w:lineRule="auto"/>
        <w:rPr>
          <w:rFonts w:ascii="Arial" w:eastAsia="Calibri" w:hAnsi="Arial" w:cs="Arial"/>
          <w:b/>
        </w:rPr>
      </w:pPr>
    </w:p>
    <w:p w14:paraId="24641D99" w14:textId="77777777" w:rsidR="00D353E7" w:rsidRPr="00011478" w:rsidRDefault="00D353E7" w:rsidP="00D353E7">
      <w:pPr>
        <w:widowControl w:val="0"/>
        <w:spacing w:after="0" w:line="240" w:lineRule="auto"/>
        <w:jc w:val="center"/>
        <w:rPr>
          <w:rFonts w:ascii="Arial" w:eastAsia="Calibri" w:hAnsi="Arial" w:cs="Arial"/>
        </w:rPr>
      </w:pPr>
    </w:p>
    <w:p w14:paraId="2FD04BA1" w14:textId="77777777" w:rsidR="00D353E7" w:rsidRPr="00011478" w:rsidRDefault="00D353E7" w:rsidP="00D353E7">
      <w:pPr>
        <w:widowControl w:val="0"/>
        <w:spacing w:after="0" w:line="240" w:lineRule="auto"/>
        <w:jc w:val="center"/>
        <w:rPr>
          <w:rFonts w:ascii="Arial" w:eastAsia="Calibri" w:hAnsi="Arial" w:cs="Arial"/>
          <w:b/>
          <w:sz w:val="24"/>
          <w:szCs w:val="24"/>
        </w:rPr>
      </w:pPr>
      <w:r w:rsidRPr="00011478">
        <w:rPr>
          <w:rFonts w:ascii="Arial" w:eastAsia="Calibri" w:hAnsi="Arial" w:cs="Arial"/>
          <w:b/>
          <w:sz w:val="24"/>
          <w:szCs w:val="24"/>
        </w:rPr>
        <w:lastRenderedPageBreak/>
        <w:t>CE DOCUMENT EST CONFIDENTIEL</w:t>
      </w:r>
    </w:p>
    <w:p w14:paraId="2F9DA194" w14:textId="77777777" w:rsidR="003745E1" w:rsidRPr="00011478" w:rsidRDefault="003745E1" w:rsidP="00445079">
      <w:pPr>
        <w:widowControl w:val="0"/>
        <w:spacing w:after="0" w:line="240" w:lineRule="auto"/>
        <w:jc w:val="both"/>
        <w:rPr>
          <w:rFonts w:ascii="Arial" w:eastAsia="Calibri" w:hAnsi="Arial" w:cs="Arial"/>
          <w:sz w:val="24"/>
          <w:szCs w:val="24"/>
        </w:rPr>
      </w:pPr>
    </w:p>
    <w:p w14:paraId="79971CB1" w14:textId="1839682E" w:rsidR="00C84550" w:rsidRPr="00011478" w:rsidRDefault="003745E1" w:rsidP="00734E2E">
      <w:pPr>
        <w:pStyle w:val="Titre2"/>
        <w:numPr>
          <w:ilvl w:val="0"/>
          <w:numId w:val="0"/>
        </w:numPr>
        <w:ind w:left="576"/>
        <w:rPr>
          <w:rFonts w:ascii="Arial" w:eastAsia="Calibri" w:hAnsi="Arial" w:cs="Arial"/>
        </w:rPr>
      </w:pPr>
      <w:bookmarkStart w:id="60" w:name="_Toc178269657"/>
      <w:r w:rsidRPr="00011478">
        <w:rPr>
          <w:rFonts w:ascii="Arial" w:hAnsi="Arial" w:cs="Arial"/>
        </w:rPr>
        <w:t>Annexe</w:t>
      </w:r>
      <w:r w:rsidR="00766481" w:rsidRPr="00011478">
        <w:rPr>
          <w:rFonts w:ascii="Arial" w:hAnsi="Arial" w:cs="Arial"/>
        </w:rPr>
        <w:t> </w:t>
      </w:r>
      <w:r w:rsidRPr="00011478">
        <w:rPr>
          <w:rFonts w:ascii="Arial" w:hAnsi="Arial" w:cs="Arial"/>
        </w:rPr>
        <w:t>4 – ENGAGEMENT À LA CONFIDENTIALITÉ</w:t>
      </w:r>
      <w:bookmarkEnd w:id="60"/>
    </w:p>
    <w:p w14:paraId="13B035A9" w14:textId="77777777" w:rsidR="00D12E47" w:rsidRPr="00011478" w:rsidRDefault="00D12E47" w:rsidP="00445079">
      <w:pPr>
        <w:widowControl w:val="0"/>
        <w:spacing w:after="0" w:line="240" w:lineRule="auto"/>
        <w:jc w:val="both"/>
        <w:rPr>
          <w:rFonts w:ascii="Arial" w:eastAsia="Calibri" w:hAnsi="Arial" w:cs="Arial"/>
          <w:sz w:val="16"/>
          <w:szCs w:val="16"/>
        </w:rPr>
      </w:pPr>
    </w:p>
    <w:p w14:paraId="1CCFC16A" w14:textId="013EC44D" w:rsidR="00D12E47" w:rsidRPr="00011478" w:rsidRDefault="00CA481C" w:rsidP="005A1BB1">
      <w:pPr>
        <w:tabs>
          <w:tab w:val="left" w:pos="2773"/>
          <w:tab w:val="left" w:pos="9673"/>
        </w:tabs>
        <w:spacing w:after="0" w:line="240" w:lineRule="auto"/>
        <w:jc w:val="center"/>
        <w:rPr>
          <w:rFonts w:ascii="Arial" w:hAnsi="Arial" w:cs="Arial"/>
          <w:b/>
          <w:iCs/>
          <w:sz w:val="28"/>
          <w:szCs w:val="28"/>
        </w:rPr>
      </w:pPr>
      <w:r w:rsidRPr="00011478">
        <w:rPr>
          <w:rFonts w:ascii="Arial" w:hAnsi="Arial" w:cs="Arial"/>
          <w:b/>
          <w:iCs/>
          <w:sz w:val="28"/>
          <w:szCs w:val="28"/>
        </w:rPr>
        <w:t>POLITIQUE EN MATIÈRE DE PROMOTION DE LA CIVILITÉ</w:t>
      </w:r>
      <w:r w:rsidR="009707D7" w:rsidRPr="00011478">
        <w:rPr>
          <w:rFonts w:ascii="Arial" w:hAnsi="Arial" w:cs="Arial"/>
          <w:b/>
          <w:iCs/>
          <w:sz w:val="28"/>
          <w:szCs w:val="28"/>
        </w:rPr>
        <w:t>,</w:t>
      </w:r>
      <w:r w:rsidRPr="00011478">
        <w:rPr>
          <w:rFonts w:ascii="Arial" w:hAnsi="Arial" w:cs="Arial"/>
          <w:b/>
          <w:iCs/>
          <w:sz w:val="28"/>
          <w:szCs w:val="28"/>
        </w:rPr>
        <w:t xml:space="preserve"> DE PRÉVENTION ET DE GESTION DU HARCÈLEMENT ET DE LA VIOLENCE </w:t>
      </w:r>
    </w:p>
    <w:p w14:paraId="534A2378" w14:textId="77777777" w:rsidR="004C1F1F" w:rsidRPr="00011478" w:rsidRDefault="004C1F1F" w:rsidP="00445079">
      <w:pPr>
        <w:widowControl w:val="0"/>
        <w:spacing w:after="0" w:line="240" w:lineRule="auto"/>
        <w:jc w:val="both"/>
        <w:rPr>
          <w:rFonts w:ascii="Arial" w:eastAsia="Calibri" w:hAnsi="Arial" w:cs="Arial"/>
          <w:iCs/>
          <w:sz w:val="16"/>
          <w:szCs w:val="16"/>
        </w:rPr>
      </w:pPr>
    </w:p>
    <w:p w14:paraId="31965E93" w14:textId="18522AC7" w:rsidR="000710BF" w:rsidRPr="00011478" w:rsidRDefault="004C1F1F" w:rsidP="004C1F1F">
      <w:pPr>
        <w:widowControl w:val="0"/>
        <w:spacing w:after="0" w:line="240" w:lineRule="auto"/>
        <w:jc w:val="center"/>
        <w:rPr>
          <w:rFonts w:ascii="Arial" w:eastAsia="Calibri" w:hAnsi="Arial" w:cs="Arial"/>
          <w:b/>
          <w:bCs/>
          <w:iCs/>
          <w:sz w:val="26"/>
          <w:szCs w:val="26"/>
        </w:rPr>
      </w:pPr>
      <w:r w:rsidRPr="00011478">
        <w:rPr>
          <w:rFonts w:ascii="Arial" w:eastAsia="Calibri" w:hAnsi="Arial" w:cs="Arial"/>
          <w:b/>
          <w:bCs/>
          <w:iCs/>
          <w:sz w:val="26"/>
          <w:szCs w:val="26"/>
        </w:rPr>
        <w:t>ENGAGEMENT À LA CONFIDENTIALITÉ</w:t>
      </w:r>
    </w:p>
    <w:p w14:paraId="0582467A" w14:textId="77777777" w:rsidR="00014F74" w:rsidRPr="00011478" w:rsidRDefault="00014F74" w:rsidP="00683D4B">
      <w:pPr>
        <w:widowControl w:val="0"/>
        <w:spacing w:after="0" w:line="240" w:lineRule="auto"/>
        <w:jc w:val="center"/>
        <w:rPr>
          <w:rFonts w:ascii="Arial" w:hAnsi="Arial" w:cs="Arial"/>
          <w:b/>
          <w:i/>
          <w:sz w:val="24"/>
          <w:szCs w:val="24"/>
        </w:rPr>
      </w:pPr>
    </w:p>
    <w:p w14:paraId="74272985" w14:textId="4A2ACACE" w:rsidR="00C032ED" w:rsidRPr="00011478" w:rsidRDefault="00014F74" w:rsidP="00AD5EEE">
      <w:pPr>
        <w:jc w:val="both"/>
        <w:rPr>
          <w:rFonts w:ascii="Arial" w:hAnsi="Arial" w:cs="Arial"/>
        </w:rPr>
      </w:pPr>
      <w:r w:rsidRPr="00011478">
        <w:rPr>
          <w:rFonts w:ascii="Arial" w:hAnsi="Arial" w:cs="Arial"/>
        </w:rPr>
        <w:t xml:space="preserve">Je soussigné(e) ______________________________ </w:t>
      </w:r>
      <w:r w:rsidR="007922E5" w:rsidRPr="00011478">
        <w:rPr>
          <w:rFonts w:ascii="Arial" w:hAnsi="Arial" w:cs="Arial"/>
        </w:rPr>
        <w:t>reconnai</w:t>
      </w:r>
      <w:r w:rsidR="072EA97B" w:rsidRPr="00011478">
        <w:rPr>
          <w:rFonts w:ascii="Arial" w:hAnsi="Arial" w:cs="Arial"/>
        </w:rPr>
        <w:t>s</w:t>
      </w:r>
      <w:r w:rsidR="007922E5" w:rsidRPr="00011478">
        <w:rPr>
          <w:rFonts w:ascii="Arial" w:hAnsi="Arial" w:cs="Arial"/>
        </w:rPr>
        <w:t xml:space="preserve"> que la confidentialité est primordiale et </w:t>
      </w:r>
      <w:r w:rsidRPr="00011478">
        <w:rPr>
          <w:rFonts w:ascii="Arial" w:hAnsi="Arial" w:cs="Arial"/>
        </w:rPr>
        <w:t xml:space="preserve">m’engage à garder confidentiel le contenu de l’entrevue à laquelle je participe aujourd’hui ainsi que l’ensemble du processus de traitement de la plainte </w:t>
      </w:r>
      <w:r w:rsidR="00FE6C71" w:rsidRPr="00011478">
        <w:rPr>
          <w:rFonts w:ascii="Arial" w:hAnsi="Arial" w:cs="Arial"/>
        </w:rPr>
        <w:t xml:space="preserve">ou </w:t>
      </w:r>
      <w:r w:rsidR="00211B70" w:rsidRPr="00011478">
        <w:rPr>
          <w:rFonts w:ascii="Arial" w:hAnsi="Arial" w:cs="Arial"/>
        </w:rPr>
        <w:t xml:space="preserve">du signalement </w:t>
      </w:r>
      <w:r w:rsidR="00FE6C71" w:rsidRPr="00011478">
        <w:rPr>
          <w:rFonts w:ascii="Arial" w:hAnsi="Arial" w:cs="Arial"/>
        </w:rPr>
        <w:t>d’une situation</w:t>
      </w:r>
      <w:r w:rsidR="001E75E0" w:rsidRPr="00011478">
        <w:rPr>
          <w:rFonts w:ascii="Arial" w:hAnsi="Arial" w:cs="Arial"/>
        </w:rPr>
        <w:t xml:space="preserve"> de</w:t>
      </w:r>
      <w:r w:rsidR="00FE6C71" w:rsidRPr="00011478">
        <w:rPr>
          <w:rFonts w:ascii="Arial" w:hAnsi="Arial" w:cs="Arial"/>
        </w:rPr>
        <w:t xml:space="preserve"> </w:t>
      </w:r>
      <w:r w:rsidR="00EB6F58" w:rsidRPr="00011478">
        <w:rPr>
          <w:rFonts w:ascii="Arial" w:hAnsi="Arial" w:cs="Arial"/>
        </w:rPr>
        <w:t>h</w:t>
      </w:r>
      <w:r w:rsidR="00C77B46" w:rsidRPr="00011478">
        <w:rPr>
          <w:rFonts w:ascii="Arial" w:hAnsi="Arial" w:cs="Arial"/>
        </w:rPr>
        <w:t>arcèlement ou de violence visée</w:t>
      </w:r>
      <w:r w:rsidR="00FE6C71" w:rsidRPr="00011478">
        <w:rPr>
          <w:rFonts w:ascii="Arial" w:hAnsi="Arial" w:cs="Arial"/>
        </w:rPr>
        <w:t xml:space="preserve"> par la </w:t>
      </w:r>
      <w:r w:rsidR="0024624B" w:rsidRPr="00011478">
        <w:rPr>
          <w:rFonts w:ascii="Arial" w:hAnsi="Arial" w:cs="Arial"/>
        </w:rPr>
        <w:t xml:space="preserve">politique </w:t>
      </w:r>
      <w:r w:rsidR="008C27C8" w:rsidRPr="00011478">
        <w:rPr>
          <w:rFonts w:ascii="Arial" w:hAnsi="Arial" w:cs="Arial"/>
        </w:rPr>
        <w:t xml:space="preserve">susmentionnée </w:t>
      </w:r>
      <w:r w:rsidRPr="00011478">
        <w:rPr>
          <w:rFonts w:ascii="Arial" w:hAnsi="Arial" w:cs="Arial"/>
        </w:rPr>
        <w:t xml:space="preserve">dans laquelle je suis impliqué(e). </w:t>
      </w:r>
      <w:r w:rsidR="00AD5EEE" w:rsidRPr="00011478">
        <w:rPr>
          <w:rFonts w:ascii="Arial" w:hAnsi="Arial" w:cs="Arial"/>
        </w:rPr>
        <w:t>De plus, je m’engage à respecter l’ensemble des règles fondamentales</w:t>
      </w:r>
      <w:r w:rsidR="00965466" w:rsidRPr="00011478">
        <w:rPr>
          <w:rFonts w:ascii="Arial" w:hAnsi="Arial" w:cs="Arial"/>
        </w:rPr>
        <w:t xml:space="preserve"> </w:t>
      </w:r>
      <w:r w:rsidR="00AD5EEE" w:rsidRPr="00011478">
        <w:rPr>
          <w:rFonts w:ascii="Arial" w:hAnsi="Arial" w:cs="Arial"/>
        </w:rPr>
        <w:t>de confidentialité et des procédures établies découlant de la</w:t>
      </w:r>
      <w:r w:rsidR="000F42A7" w:rsidRPr="00011478">
        <w:rPr>
          <w:rFonts w:ascii="Arial" w:hAnsi="Arial" w:cs="Arial"/>
        </w:rPr>
        <w:t>dite</w:t>
      </w:r>
      <w:r w:rsidR="00AD5EEE" w:rsidRPr="00011478">
        <w:rPr>
          <w:rFonts w:ascii="Arial" w:hAnsi="Arial" w:cs="Arial"/>
        </w:rPr>
        <w:t xml:space="preserve"> politique.</w:t>
      </w:r>
      <w:r w:rsidR="00965466" w:rsidRPr="00011478">
        <w:rPr>
          <w:rFonts w:ascii="Arial" w:hAnsi="Arial" w:cs="Arial"/>
        </w:rPr>
        <w:t xml:space="preserve"> </w:t>
      </w:r>
    </w:p>
    <w:p w14:paraId="71D67688" w14:textId="5769AEE6" w:rsidR="00014F74" w:rsidRPr="00011478" w:rsidRDefault="00014F74" w:rsidP="00AD5EEE">
      <w:pPr>
        <w:jc w:val="both"/>
        <w:rPr>
          <w:rFonts w:ascii="Arial" w:hAnsi="Arial" w:cs="Arial"/>
        </w:rPr>
      </w:pPr>
      <w:r w:rsidRPr="00011478">
        <w:rPr>
          <w:rFonts w:ascii="Arial" w:hAnsi="Arial" w:cs="Arial"/>
        </w:rPr>
        <w:t>C</w:t>
      </w:r>
      <w:r w:rsidR="006E6122" w:rsidRPr="00011478">
        <w:rPr>
          <w:rFonts w:ascii="Arial" w:hAnsi="Arial" w:cs="Arial"/>
        </w:rPr>
        <w:t xml:space="preserve">et engagement ne constitue </w:t>
      </w:r>
      <w:r w:rsidR="006B17C6" w:rsidRPr="00011478">
        <w:rPr>
          <w:rFonts w:ascii="Arial" w:hAnsi="Arial" w:cs="Arial"/>
        </w:rPr>
        <w:t xml:space="preserve">et </w:t>
      </w:r>
      <w:r w:rsidRPr="00011478">
        <w:rPr>
          <w:rFonts w:ascii="Arial" w:hAnsi="Arial" w:cs="Arial"/>
        </w:rPr>
        <w:t xml:space="preserve">ne limite en rien </w:t>
      </w:r>
      <w:r w:rsidR="001004E2" w:rsidRPr="00011478">
        <w:rPr>
          <w:rFonts w:ascii="Arial" w:hAnsi="Arial" w:cs="Arial"/>
        </w:rPr>
        <w:t>la</w:t>
      </w:r>
      <w:r w:rsidRPr="00011478">
        <w:rPr>
          <w:rFonts w:ascii="Arial" w:hAnsi="Arial" w:cs="Arial"/>
        </w:rPr>
        <w:t xml:space="preserve"> possibilité de prendre conseil auprès d’un professionnel ou auprès d</w:t>
      </w:r>
      <w:r w:rsidR="001004E2" w:rsidRPr="00011478">
        <w:rPr>
          <w:rFonts w:ascii="Arial" w:hAnsi="Arial" w:cs="Arial"/>
        </w:rPr>
        <w:t>e son</w:t>
      </w:r>
      <w:r w:rsidRPr="00011478">
        <w:rPr>
          <w:rFonts w:ascii="Arial" w:hAnsi="Arial" w:cs="Arial"/>
        </w:rPr>
        <w:t xml:space="preserve"> association.</w:t>
      </w:r>
      <w:r w:rsidR="006E6122" w:rsidRPr="00011478">
        <w:rPr>
          <w:rFonts w:ascii="Arial" w:hAnsi="Arial" w:cs="Arial"/>
        </w:rPr>
        <w:t xml:space="preserve"> </w:t>
      </w:r>
      <w:r w:rsidR="00742F71" w:rsidRPr="00011478">
        <w:rPr>
          <w:rFonts w:ascii="Arial" w:hAnsi="Arial" w:cs="Arial"/>
        </w:rPr>
        <w:t>Cela</w:t>
      </w:r>
      <w:r w:rsidR="006E6122" w:rsidRPr="00011478">
        <w:rPr>
          <w:rFonts w:ascii="Arial" w:hAnsi="Arial" w:cs="Arial"/>
        </w:rPr>
        <w:t xml:space="preserve"> ne doit pas</w:t>
      </w:r>
      <w:r w:rsidR="00742F71" w:rsidRPr="00011478">
        <w:rPr>
          <w:rFonts w:ascii="Arial" w:hAnsi="Arial" w:cs="Arial"/>
        </w:rPr>
        <w:t xml:space="preserve"> non plus</w:t>
      </w:r>
      <w:r w:rsidR="006E6122" w:rsidRPr="00011478">
        <w:rPr>
          <w:rFonts w:ascii="Arial" w:hAnsi="Arial" w:cs="Arial"/>
        </w:rPr>
        <w:t xml:space="preserve"> être interprété comme empêchant </w:t>
      </w:r>
      <w:r w:rsidR="00742F71" w:rsidRPr="00011478">
        <w:rPr>
          <w:rFonts w:ascii="Arial" w:hAnsi="Arial" w:cs="Arial"/>
        </w:rPr>
        <w:t xml:space="preserve">une personne accompagnatrice </w:t>
      </w:r>
      <w:r w:rsidR="006E6122" w:rsidRPr="00011478">
        <w:rPr>
          <w:rFonts w:ascii="Arial" w:hAnsi="Arial" w:cs="Arial"/>
        </w:rPr>
        <w:t xml:space="preserve">d’exercer </w:t>
      </w:r>
      <w:r w:rsidR="00742F71" w:rsidRPr="00011478">
        <w:rPr>
          <w:rFonts w:ascii="Arial" w:hAnsi="Arial" w:cs="Arial"/>
        </w:rPr>
        <w:t>s</w:t>
      </w:r>
      <w:r w:rsidR="006E6122" w:rsidRPr="00011478">
        <w:rPr>
          <w:rFonts w:ascii="Arial" w:hAnsi="Arial" w:cs="Arial"/>
        </w:rPr>
        <w:t xml:space="preserve">es fonctions auprès </w:t>
      </w:r>
      <w:r w:rsidR="00742F71" w:rsidRPr="00011478">
        <w:rPr>
          <w:rFonts w:ascii="Arial" w:hAnsi="Arial" w:cs="Arial"/>
        </w:rPr>
        <w:t>d</w:t>
      </w:r>
      <w:r w:rsidR="00C84550" w:rsidRPr="00011478">
        <w:rPr>
          <w:rFonts w:ascii="Arial" w:hAnsi="Arial" w:cs="Arial"/>
        </w:rPr>
        <w:t>e la</w:t>
      </w:r>
      <w:r w:rsidR="006E6122" w:rsidRPr="00011478">
        <w:rPr>
          <w:rFonts w:ascii="Arial" w:hAnsi="Arial" w:cs="Arial"/>
        </w:rPr>
        <w:t xml:space="preserve"> personne rencontrée.</w:t>
      </w:r>
    </w:p>
    <w:p w14:paraId="30CE7D09" w14:textId="215C46FF" w:rsidR="007432C0" w:rsidRPr="00011478" w:rsidRDefault="00283588" w:rsidP="00014F74">
      <w:pPr>
        <w:jc w:val="both"/>
        <w:rPr>
          <w:rFonts w:ascii="Arial" w:hAnsi="Arial" w:cs="Arial"/>
        </w:rPr>
      </w:pPr>
      <w:r w:rsidRPr="00011478">
        <w:rPr>
          <w:rFonts w:ascii="Arial" w:hAnsi="Arial" w:cs="Arial"/>
        </w:rPr>
        <w:t>De plus, j</w:t>
      </w:r>
      <w:r w:rsidR="00A60906" w:rsidRPr="00011478">
        <w:rPr>
          <w:rFonts w:ascii="Arial" w:hAnsi="Arial" w:cs="Arial"/>
        </w:rPr>
        <w:t>e m’engage</w:t>
      </w:r>
      <w:r w:rsidR="007432C0" w:rsidRPr="00011478">
        <w:rPr>
          <w:rFonts w:ascii="Arial" w:hAnsi="Arial" w:cs="Arial"/>
        </w:rPr>
        <w:t> :</w:t>
      </w:r>
    </w:p>
    <w:p w14:paraId="29106E0C" w14:textId="0B1F861B" w:rsidR="007432C0" w:rsidRPr="00011478" w:rsidRDefault="00A60906" w:rsidP="000A07C5">
      <w:pPr>
        <w:pStyle w:val="Paragraphedeliste"/>
        <w:numPr>
          <w:ilvl w:val="0"/>
          <w:numId w:val="42"/>
        </w:numPr>
        <w:ind w:left="720"/>
        <w:jc w:val="both"/>
        <w:rPr>
          <w:rFonts w:ascii="Arial" w:hAnsi="Arial" w:cs="Arial"/>
          <w:lang w:val="fr-CA"/>
        </w:rPr>
      </w:pPr>
      <w:proofErr w:type="gramStart"/>
      <w:r w:rsidRPr="00011478">
        <w:rPr>
          <w:rFonts w:ascii="Arial" w:hAnsi="Arial" w:cs="Arial"/>
          <w:lang w:val="fr-CA"/>
        </w:rPr>
        <w:t>à</w:t>
      </w:r>
      <w:proofErr w:type="gramEnd"/>
      <w:r w:rsidRPr="00011478">
        <w:rPr>
          <w:rFonts w:ascii="Arial" w:hAnsi="Arial" w:cs="Arial"/>
          <w:lang w:val="fr-CA"/>
        </w:rPr>
        <w:t xml:space="preserve"> informer sans délai la personne désignée dans la politique susmentionnée de toute situation ou irrégularité qui pourrait compromettre de quelque façon la sécurité</w:t>
      </w:r>
      <w:r w:rsidR="00E41267" w:rsidRPr="00011478">
        <w:rPr>
          <w:rFonts w:ascii="Arial" w:hAnsi="Arial" w:cs="Arial"/>
          <w:lang w:val="fr-CA"/>
        </w:rPr>
        <w:t>, l’intégrité</w:t>
      </w:r>
      <w:r w:rsidRPr="00011478">
        <w:rPr>
          <w:rFonts w:ascii="Arial" w:hAnsi="Arial" w:cs="Arial"/>
          <w:lang w:val="fr-CA"/>
        </w:rPr>
        <w:t xml:space="preserve"> ou la confidentialité des renseignements transmis</w:t>
      </w:r>
      <w:r w:rsidR="00CB682F" w:rsidRPr="00011478">
        <w:rPr>
          <w:rFonts w:ascii="Arial" w:hAnsi="Arial" w:cs="Arial"/>
          <w:lang w:val="fr-CA"/>
        </w:rPr>
        <w:t>;</w:t>
      </w:r>
    </w:p>
    <w:p w14:paraId="6EBC7D61" w14:textId="6B34D8A9" w:rsidR="00F646AE" w:rsidRPr="00011478" w:rsidRDefault="00C813EE" w:rsidP="000A07C5">
      <w:pPr>
        <w:pStyle w:val="Paragraphedeliste"/>
        <w:numPr>
          <w:ilvl w:val="0"/>
          <w:numId w:val="42"/>
        </w:numPr>
        <w:ind w:left="720"/>
        <w:jc w:val="both"/>
        <w:rPr>
          <w:rFonts w:ascii="Arial" w:hAnsi="Arial" w:cs="Arial"/>
          <w:lang w:val="fr-CA"/>
        </w:rPr>
      </w:pPr>
      <w:proofErr w:type="gramStart"/>
      <w:r w:rsidRPr="00011478">
        <w:rPr>
          <w:rFonts w:ascii="Arial" w:hAnsi="Arial" w:cs="Arial"/>
          <w:lang w:val="fr-CA"/>
        </w:rPr>
        <w:t>à</w:t>
      </w:r>
      <w:proofErr w:type="gramEnd"/>
      <w:r w:rsidRPr="00011478">
        <w:rPr>
          <w:rFonts w:ascii="Arial" w:hAnsi="Arial" w:cs="Arial"/>
          <w:lang w:val="fr-CA"/>
        </w:rPr>
        <w:t xml:space="preserve"> c</w:t>
      </w:r>
      <w:r w:rsidR="009153CD" w:rsidRPr="00011478">
        <w:rPr>
          <w:rFonts w:ascii="Arial" w:hAnsi="Arial" w:cs="Arial"/>
          <w:lang w:val="fr-CA"/>
        </w:rPr>
        <w:t>onserver de façon confidentielle et diligente tous les documents</w:t>
      </w:r>
      <w:r w:rsidRPr="00011478">
        <w:rPr>
          <w:rFonts w:ascii="Arial" w:hAnsi="Arial" w:cs="Arial"/>
          <w:lang w:val="fr-CA"/>
        </w:rPr>
        <w:t xml:space="preserve"> </w:t>
      </w:r>
      <w:r w:rsidR="009153CD" w:rsidRPr="00011478">
        <w:rPr>
          <w:rFonts w:ascii="Arial" w:hAnsi="Arial" w:cs="Arial"/>
          <w:lang w:val="fr-CA"/>
        </w:rPr>
        <w:t>permettant de faire état de ma version des faits ou pouvant</w:t>
      </w:r>
      <w:r w:rsidRPr="00011478">
        <w:rPr>
          <w:rFonts w:ascii="Arial" w:hAnsi="Arial" w:cs="Arial"/>
          <w:lang w:val="fr-CA"/>
        </w:rPr>
        <w:t xml:space="preserve"> </w:t>
      </w:r>
      <w:r w:rsidR="009153CD" w:rsidRPr="00011478">
        <w:rPr>
          <w:rFonts w:ascii="Arial" w:hAnsi="Arial" w:cs="Arial"/>
          <w:lang w:val="fr-CA"/>
        </w:rPr>
        <w:t>m’avoir été remis dans le cadre d</w:t>
      </w:r>
      <w:r w:rsidR="00C47D1C" w:rsidRPr="00011478">
        <w:rPr>
          <w:rFonts w:ascii="Arial" w:hAnsi="Arial" w:cs="Arial"/>
          <w:lang w:val="fr-CA"/>
        </w:rPr>
        <w:t>u présent processus</w:t>
      </w:r>
      <w:r w:rsidR="00CB682F" w:rsidRPr="00011478">
        <w:rPr>
          <w:rFonts w:ascii="Arial" w:hAnsi="Arial" w:cs="Arial"/>
          <w:lang w:val="fr-CA"/>
        </w:rPr>
        <w:t>;</w:t>
      </w:r>
    </w:p>
    <w:p w14:paraId="5934690E" w14:textId="66D2B5E3" w:rsidR="00CD233B" w:rsidRPr="00011478" w:rsidRDefault="00CD233B" w:rsidP="000A07C5">
      <w:pPr>
        <w:pStyle w:val="Paragraphedeliste"/>
        <w:numPr>
          <w:ilvl w:val="0"/>
          <w:numId w:val="42"/>
        </w:numPr>
        <w:ind w:left="720"/>
        <w:jc w:val="both"/>
        <w:rPr>
          <w:rFonts w:ascii="Arial" w:hAnsi="Arial" w:cs="Arial"/>
          <w:lang w:val="fr-CA"/>
        </w:rPr>
      </w:pPr>
      <w:proofErr w:type="gramStart"/>
      <w:r w:rsidRPr="00011478">
        <w:rPr>
          <w:rFonts w:ascii="Arial" w:hAnsi="Arial" w:cs="Arial"/>
          <w:lang w:val="fr-CA"/>
        </w:rPr>
        <w:t>à</w:t>
      </w:r>
      <w:proofErr w:type="gramEnd"/>
      <w:r w:rsidRPr="00011478">
        <w:rPr>
          <w:rFonts w:ascii="Arial" w:hAnsi="Arial" w:cs="Arial"/>
          <w:lang w:val="fr-CA"/>
        </w:rPr>
        <w:t xml:space="preserve"> ne pas discuter des faits entourant la plainte avec d’autres personnes, sauf à des fins autorisées par la loi ou sous réserve d’une entente écrite entre les parties concernées</w:t>
      </w:r>
      <w:r w:rsidR="00CB682F" w:rsidRPr="00011478">
        <w:rPr>
          <w:rFonts w:ascii="Arial" w:hAnsi="Arial" w:cs="Arial"/>
          <w:lang w:val="fr-CA"/>
        </w:rPr>
        <w:t>;</w:t>
      </w:r>
    </w:p>
    <w:p w14:paraId="63012911" w14:textId="2BFF6A4B" w:rsidR="009630D7" w:rsidRPr="00011478" w:rsidRDefault="009630D7" w:rsidP="000A07C5">
      <w:pPr>
        <w:pStyle w:val="Paragraphedeliste"/>
        <w:numPr>
          <w:ilvl w:val="0"/>
          <w:numId w:val="42"/>
        </w:numPr>
        <w:ind w:left="720"/>
        <w:jc w:val="both"/>
        <w:rPr>
          <w:rFonts w:ascii="Arial" w:hAnsi="Arial" w:cs="Arial"/>
          <w:lang w:val="fr-CA"/>
        </w:rPr>
      </w:pPr>
      <w:proofErr w:type="gramStart"/>
      <w:r w:rsidRPr="00011478">
        <w:rPr>
          <w:rFonts w:ascii="Arial" w:hAnsi="Arial" w:cs="Arial"/>
          <w:lang w:val="fr-CA"/>
        </w:rPr>
        <w:t>à</w:t>
      </w:r>
      <w:proofErr w:type="gramEnd"/>
      <w:r w:rsidRPr="00011478">
        <w:rPr>
          <w:rFonts w:ascii="Arial" w:hAnsi="Arial" w:cs="Arial"/>
          <w:lang w:val="fr-CA"/>
        </w:rPr>
        <w:t xml:space="preserve"> ne pas utiliser les renseignements à une autre fin que celle s’inscrivant dans le cadre d</w:t>
      </w:r>
      <w:r w:rsidR="009F4141" w:rsidRPr="00011478">
        <w:rPr>
          <w:rFonts w:ascii="Arial" w:hAnsi="Arial" w:cs="Arial"/>
          <w:lang w:val="fr-CA"/>
        </w:rPr>
        <w:t xml:space="preserve">u </w:t>
      </w:r>
      <w:r w:rsidR="00CD64B0" w:rsidRPr="00011478">
        <w:rPr>
          <w:rFonts w:ascii="Arial" w:hAnsi="Arial" w:cs="Arial"/>
          <w:lang w:val="fr-CA"/>
        </w:rPr>
        <w:t xml:space="preserve">présent </w:t>
      </w:r>
      <w:r w:rsidR="009F4141" w:rsidRPr="00011478">
        <w:rPr>
          <w:rFonts w:ascii="Arial" w:hAnsi="Arial" w:cs="Arial"/>
          <w:lang w:val="fr-CA"/>
        </w:rPr>
        <w:t>processus</w:t>
      </w:r>
      <w:r w:rsidR="00CD64B0" w:rsidRPr="00011478">
        <w:rPr>
          <w:rFonts w:ascii="Arial" w:hAnsi="Arial" w:cs="Arial"/>
          <w:lang w:val="fr-CA"/>
        </w:rPr>
        <w:t>.</w:t>
      </w:r>
    </w:p>
    <w:p w14:paraId="2C4871EC" w14:textId="5FFD7172" w:rsidR="000710BF" w:rsidRPr="00011478" w:rsidRDefault="000710BF" w:rsidP="00A95CC6">
      <w:pPr>
        <w:jc w:val="both"/>
        <w:rPr>
          <w:rFonts w:ascii="Arial" w:hAnsi="Arial" w:cs="Arial"/>
        </w:rPr>
      </w:pPr>
      <w:r w:rsidRPr="00011478">
        <w:rPr>
          <w:rFonts w:ascii="Arial" w:hAnsi="Arial" w:cs="Arial"/>
        </w:rPr>
        <w:t xml:space="preserve">Au terme de l’actuel processus, il est à noter qu’aucune copie du rapport ou des annexes afférentes ne sera remise aux parties. Néanmoins, ces documents pourraient être admissibles en preuve dans l’éventualité où d’autres recours </w:t>
      </w:r>
      <w:r w:rsidR="004D2811" w:rsidRPr="00011478">
        <w:rPr>
          <w:rFonts w:ascii="Arial" w:hAnsi="Arial" w:cs="Arial"/>
        </w:rPr>
        <w:t xml:space="preserve">seraient </w:t>
      </w:r>
      <w:r w:rsidRPr="00011478">
        <w:rPr>
          <w:rFonts w:ascii="Arial" w:hAnsi="Arial" w:cs="Arial"/>
        </w:rPr>
        <w:t>intentés. De ce fait, cela n’exclut pas la possibilité que les personnes puissent être sujettes à témoigner afin de corroborer leurs dires.</w:t>
      </w:r>
    </w:p>
    <w:p w14:paraId="1B4336CC" w14:textId="3307EBAA" w:rsidR="000710BF" w:rsidRPr="00011478" w:rsidRDefault="00832F8E" w:rsidP="00A95CC6">
      <w:pPr>
        <w:jc w:val="both"/>
        <w:rPr>
          <w:rFonts w:ascii="Arial" w:hAnsi="Arial" w:cs="Arial"/>
        </w:rPr>
      </w:pPr>
      <w:r w:rsidRPr="00011478">
        <w:rPr>
          <w:rFonts w:ascii="Arial" w:hAnsi="Arial" w:cs="Arial"/>
        </w:rPr>
        <w:t>Je comprends que le défaut de respecter tout ou partie du présent engagement de confidentialité</w:t>
      </w:r>
      <w:r w:rsidR="00EB49E1" w:rsidRPr="00011478">
        <w:rPr>
          <w:rFonts w:ascii="Arial" w:hAnsi="Arial" w:cs="Arial"/>
        </w:rPr>
        <w:t xml:space="preserve"> constitue une violation de la politique</w:t>
      </w:r>
      <w:r w:rsidR="000C28DA" w:rsidRPr="00011478">
        <w:rPr>
          <w:rFonts w:ascii="Arial" w:hAnsi="Arial" w:cs="Arial"/>
        </w:rPr>
        <w:t xml:space="preserve"> susmentionnée, qui</w:t>
      </w:r>
      <w:r w:rsidRPr="00011478">
        <w:rPr>
          <w:rFonts w:ascii="Arial" w:hAnsi="Arial" w:cs="Arial"/>
        </w:rPr>
        <w:t xml:space="preserve"> </w:t>
      </w:r>
      <w:r w:rsidR="005A7E24" w:rsidRPr="00011478">
        <w:rPr>
          <w:rFonts w:ascii="Arial" w:hAnsi="Arial" w:cs="Arial"/>
        </w:rPr>
        <w:t>peut entraîner des mesures</w:t>
      </w:r>
      <w:r w:rsidR="000C6383" w:rsidRPr="00011478">
        <w:rPr>
          <w:rFonts w:ascii="Arial" w:hAnsi="Arial" w:cs="Arial"/>
        </w:rPr>
        <w:t xml:space="preserve"> administratives ou disciplinaires pouvant aller jusqu’au congédiement</w:t>
      </w:r>
      <w:r w:rsidR="00374AF0" w:rsidRPr="00011478">
        <w:rPr>
          <w:rFonts w:ascii="Arial" w:hAnsi="Arial" w:cs="Arial"/>
        </w:rPr>
        <w:t>.</w:t>
      </w:r>
      <w:r w:rsidR="00D854E9" w:rsidRPr="00011478">
        <w:rPr>
          <w:rFonts w:ascii="Arial" w:hAnsi="Arial" w:cs="Arial"/>
        </w:rPr>
        <w:t xml:space="preserve"> Je comprends que je peux également m’exposer à des recours légaux, des réclamations, des poursuites ou toute autre procédure en raison du préjudice causé pour quiconque est concerné par la plainte</w:t>
      </w:r>
      <w:r w:rsidR="001A1428" w:rsidRPr="00011478">
        <w:rPr>
          <w:rFonts w:ascii="Arial" w:hAnsi="Arial" w:cs="Arial"/>
        </w:rPr>
        <w:t xml:space="preserve"> ou le signalement</w:t>
      </w:r>
      <w:r w:rsidR="00D854E9" w:rsidRPr="00011478">
        <w:rPr>
          <w:rFonts w:ascii="Arial" w:hAnsi="Arial" w:cs="Arial"/>
        </w:rPr>
        <w:t>.</w:t>
      </w:r>
    </w:p>
    <w:p w14:paraId="4222ED65" w14:textId="77777777" w:rsidR="00011478" w:rsidRDefault="00014F74" w:rsidP="00014F74">
      <w:pPr>
        <w:tabs>
          <w:tab w:val="left" w:pos="9923"/>
        </w:tabs>
        <w:spacing w:after="300"/>
        <w:jc w:val="both"/>
        <w:rPr>
          <w:rFonts w:ascii="Arial" w:hAnsi="Arial" w:cs="Arial"/>
        </w:rPr>
      </w:pPr>
      <w:r w:rsidRPr="00011478">
        <w:rPr>
          <w:rFonts w:ascii="Arial" w:hAnsi="Arial" w:cs="Arial"/>
        </w:rPr>
        <w:t>Signé à __________________________</w:t>
      </w:r>
      <w:r w:rsidR="003C789A" w:rsidRPr="00011478">
        <w:rPr>
          <w:rFonts w:ascii="Arial" w:hAnsi="Arial" w:cs="Arial"/>
        </w:rPr>
        <w:t>(ville)</w:t>
      </w:r>
      <w:r w:rsidRPr="00011478">
        <w:rPr>
          <w:rFonts w:ascii="Arial" w:hAnsi="Arial" w:cs="Arial"/>
        </w:rPr>
        <w:t xml:space="preserve">           </w:t>
      </w:r>
    </w:p>
    <w:p w14:paraId="0EFB2D9F" w14:textId="65C5956B" w:rsidR="00011478" w:rsidRPr="00011478" w:rsidRDefault="00014F74" w:rsidP="00014F74">
      <w:pPr>
        <w:tabs>
          <w:tab w:val="left" w:pos="9923"/>
        </w:tabs>
        <w:spacing w:after="300"/>
        <w:jc w:val="both"/>
        <w:rPr>
          <w:rFonts w:ascii="Arial" w:hAnsi="Arial" w:cs="Arial"/>
        </w:rPr>
      </w:pPr>
      <w:proofErr w:type="gramStart"/>
      <w:r w:rsidRPr="00011478">
        <w:rPr>
          <w:rFonts w:ascii="Arial" w:hAnsi="Arial" w:cs="Arial"/>
        </w:rPr>
        <w:t>ce</w:t>
      </w:r>
      <w:proofErr w:type="gramEnd"/>
      <w:r w:rsidRPr="00011478">
        <w:rPr>
          <w:rFonts w:ascii="Arial" w:hAnsi="Arial" w:cs="Arial"/>
        </w:rPr>
        <w:t>__________________________</w:t>
      </w:r>
      <w:r w:rsidR="0033332E" w:rsidRPr="00011478">
        <w:rPr>
          <w:rFonts w:ascii="Arial" w:hAnsi="Arial" w:cs="Arial"/>
        </w:rPr>
        <w:t>(jour/mois/année)</w:t>
      </w:r>
    </w:p>
    <w:p w14:paraId="05D5EF0F" w14:textId="77777777" w:rsidR="00014F74" w:rsidRPr="00011478" w:rsidRDefault="00014F74" w:rsidP="00014F74">
      <w:pPr>
        <w:tabs>
          <w:tab w:val="left" w:pos="9923"/>
        </w:tabs>
        <w:spacing w:after="0" w:line="240" w:lineRule="auto"/>
        <w:jc w:val="both"/>
        <w:rPr>
          <w:rFonts w:ascii="Arial" w:hAnsi="Arial" w:cs="Arial"/>
        </w:rPr>
      </w:pPr>
      <w:r w:rsidRPr="00011478">
        <w:rPr>
          <w:rFonts w:ascii="Arial" w:hAnsi="Arial" w:cs="Arial"/>
        </w:rPr>
        <w:t>___________________________________            ______________________________</w:t>
      </w:r>
    </w:p>
    <w:p w14:paraId="75E1EA8B" w14:textId="5FEF2CF6" w:rsidR="008A0D09" w:rsidRPr="00011478" w:rsidRDefault="00014F74" w:rsidP="00683D4B">
      <w:pPr>
        <w:spacing w:after="0" w:line="240" w:lineRule="auto"/>
        <w:jc w:val="both"/>
        <w:rPr>
          <w:rFonts w:ascii="Arial" w:hAnsi="Arial" w:cs="Arial"/>
        </w:rPr>
      </w:pPr>
      <w:r w:rsidRPr="00011478">
        <w:rPr>
          <w:rFonts w:ascii="Arial" w:hAnsi="Arial" w:cs="Arial"/>
        </w:rPr>
        <w:t>Signature</w:t>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Pr="00011478">
        <w:rPr>
          <w:rFonts w:ascii="Arial" w:hAnsi="Arial" w:cs="Arial"/>
        </w:rPr>
        <w:tab/>
      </w:r>
      <w:r w:rsidR="00CC17AA" w:rsidRPr="00011478">
        <w:rPr>
          <w:rFonts w:ascii="Arial" w:hAnsi="Arial" w:cs="Arial"/>
        </w:rPr>
        <w:t xml:space="preserve">           </w:t>
      </w:r>
      <w:r w:rsidRPr="00011478">
        <w:rPr>
          <w:rFonts w:ascii="Arial" w:hAnsi="Arial" w:cs="Arial"/>
        </w:rPr>
        <w:t>Nom</w:t>
      </w:r>
      <w:r w:rsidR="003C789A" w:rsidRPr="00011478">
        <w:rPr>
          <w:rFonts w:ascii="Arial" w:hAnsi="Arial" w:cs="Arial"/>
        </w:rPr>
        <w:t xml:space="preserve"> complet</w:t>
      </w:r>
      <w:r w:rsidRPr="00011478">
        <w:rPr>
          <w:rFonts w:ascii="Arial" w:hAnsi="Arial" w:cs="Arial"/>
        </w:rPr>
        <w:t xml:space="preserve"> en lettres moulées</w:t>
      </w:r>
    </w:p>
    <w:sectPr w:rsidR="008A0D09" w:rsidRPr="00011478" w:rsidSect="00E2105B">
      <w:headerReference w:type="default" r:id="rId16"/>
      <w:footerReference w:type="default" r:id="rId17"/>
      <w:pgSz w:w="12240" w:h="15840"/>
      <w:pgMar w:top="1440" w:right="1080" w:bottom="1440" w:left="1080" w:header="0" w:footer="76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31BB1" w14:textId="77777777" w:rsidR="00461EC9" w:rsidRDefault="00461EC9" w:rsidP="00445079">
      <w:pPr>
        <w:spacing w:after="0" w:line="240" w:lineRule="auto"/>
      </w:pPr>
      <w:r>
        <w:separator/>
      </w:r>
    </w:p>
  </w:endnote>
  <w:endnote w:type="continuationSeparator" w:id="0">
    <w:p w14:paraId="492CF0A9" w14:textId="77777777" w:rsidR="00461EC9" w:rsidRDefault="00461EC9" w:rsidP="00445079">
      <w:pPr>
        <w:spacing w:after="0" w:line="240" w:lineRule="auto"/>
      </w:pPr>
      <w:r>
        <w:continuationSeparator/>
      </w:r>
    </w:p>
  </w:endnote>
  <w:endnote w:type="continuationNotice" w:id="1">
    <w:p w14:paraId="54F50EA4" w14:textId="77777777" w:rsidR="00461EC9" w:rsidRDefault="00461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7347321"/>
      <w:docPartObj>
        <w:docPartGallery w:val="Page Numbers (Bottom of Page)"/>
        <w:docPartUnique/>
      </w:docPartObj>
    </w:sdtPr>
    <w:sdtEndPr/>
    <w:sdtContent>
      <w:p w14:paraId="5B88103E" w14:textId="0DA0A9F9" w:rsidR="007F0B31" w:rsidRPr="007B0FC7" w:rsidRDefault="007B0FC7" w:rsidP="007B0FC7">
        <w:pPr>
          <w:pStyle w:val="Pieddepage"/>
          <w:rPr>
            <w:lang w:val="fr-CA"/>
          </w:rPr>
        </w:pPr>
        <w:r w:rsidRPr="007B0FC7">
          <w:rPr>
            <w:rFonts w:ascii="Arial Narrow" w:hAnsi="Arial Narrow"/>
            <w:lang w:val="fr-CA"/>
          </w:rPr>
          <w:t>Le présent projet de politique constitue un outil qui doit être adapté à la situation de votre organisation. Le Consortium se dégage de toute responsabilité, de quelque nature que ce soit, quant à l’utilisation ou l’application d</w:t>
        </w:r>
        <w:r>
          <w:rPr>
            <w:rFonts w:ascii="Arial Narrow" w:hAnsi="Arial Narrow"/>
            <w:lang w:val="fr-CA"/>
          </w:rPr>
          <w:t>e ce modèle.</w:t>
        </w:r>
        <w:r>
          <w:rPr>
            <w:lang w:val="fr-CA"/>
          </w:rPr>
          <w:tab/>
        </w:r>
        <w:r>
          <w:rPr>
            <w:lang w:val="fr-CA"/>
          </w:rPr>
          <w:tab/>
        </w:r>
        <w:r>
          <w:rPr>
            <w:lang w:val="fr-CA"/>
          </w:rPr>
          <w:tab/>
        </w:r>
        <w:r>
          <w:rPr>
            <w:lang w:val="fr-CA"/>
          </w:rPr>
          <w:tab/>
        </w:r>
        <w:r w:rsidRPr="007B0FC7">
          <w:rPr>
            <w:lang w:val="fr-CA"/>
          </w:rPr>
          <w:t xml:space="preserve"> </w:t>
        </w:r>
        <w:r w:rsidR="007F0B31">
          <w:fldChar w:fldCharType="begin"/>
        </w:r>
        <w:r w:rsidR="007F0B31" w:rsidRPr="007B0FC7">
          <w:rPr>
            <w:lang w:val="fr-CA"/>
          </w:rPr>
          <w:instrText>PAGE   \* MERGEFORMAT</w:instrText>
        </w:r>
        <w:r w:rsidR="007F0B31">
          <w:fldChar w:fldCharType="separate"/>
        </w:r>
        <w:r w:rsidR="007F0B31">
          <w:rPr>
            <w:lang w:val="fr-FR"/>
          </w:rPr>
          <w:t>2</w:t>
        </w:r>
        <w:r w:rsidR="007F0B31">
          <w:fldChar w:fldCharType="end"/>
        </w:r>
      </w:p>
    </w:sdtContent>
  </w:sdt>
  <w:p w14:paraId="413F0E12" w14:textId="39C52779" w:rsidR="005F55BE" w:rsidRPr="007B0FC7" w:rsidRDefault="005F55BE">
    <w:pPr>
      <w:pStyle w:val="Corpsdetexte"/>
      <w:spacing w:line="14" w:lineRule="auto"/>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D4D87" w14:textId="77777777" w:rsidR="00461EC9" w:rsidRDefault="00461EC9" w:rsidP="00445079">
      <w:pPr>
        <w:spacing w:after="0" w:line="240" w:lineRule="auto"/>
      </w:pPr>
      <w:r>
        <w:separator/>
      </w:r>
    </w:p>
  </w:footnote>
  <w:footnote w:type="continuationSeparator" w:id="0">
    <w:p w14:paraId="5E0B0D8F" w14:textId="77777777" w:rsidR="00461EC9" w:rsidRDefault="00461EC9" w:rsidP="00445079">
      <w:pPr>
        <w:spacing w:after="0" w:line="240" w:lineRule="auto"/>
      </w:pPr>
      <w:r>
        <w:continuationSeparator/>
      </w:r>
    </w:p>
  </w:footnote>
  <w:footnote w:type="continuationNotice" w:id="1">
    <w:p w14:paraId="3F387983" w14:textId="77777777" w:rsidR="00461EC9" w:rsidRDefault="00461EC9">
      <w:pPr>
        <w:spacing w:after="0" w:line="240" w:lineRule="auto"/>
      </w:pPr>
    </w:p>
  </w:footnote>
  <w:footnote w:id="2">
    <w:p w14:paraId="139B6BE6" w14:textId="252A47BC" w:rsidR="00D57044" w:rsidRPr="00DB1215" w:rsidRDefault="00D57044">
      <w:pPr>
        <w:pStyle w:val="Notedebasdepage"/>
        <w:rPr>
          <w:sz w:val="16"/>
          <w:szCs w:val="16"/>
        </w:rPr>
      </w:pPr>
      <w:r w:rsidRPr="00DB1215">
        <w:rPr>
          <w:rStyle w:val="Appelnotedebasdep"/>
          <w:sz w:val="16"/>
          <w:szCs w:val="16"/>
        </w:rPr>
        <w:footnoteRef/>
      </w:r>
      <w:r w:rsidRPr="00DB1215">
        <w:rPr>
          <w:sz w:val="16"/>
          <w:szCs w:val="16"/>
        </w:rPr>
        <w:t xml:space="preserve"> Art.</w:t>
      </w:r>
      <w:r w:rsidR="00994638" w:rsidRPr="009E54CD">
        <w:rPr>
          <w:sz w:val="16"/>
          <w:szCs w:val="16"/>
        </w:rPr>
        <w:t xml:space="preserve"> 81.19.</w:t>
      </w:r>
    </w:p>
  </w:footnote>
  <w:footnote w:id="3">
    <w:p w14:paraId="73BDA111" w14:textId="6D25B157" w:rsidR="009E54CD" w:rsidRPr="00E66464" w:rsidRDefault="009E54CD">
      <w:pPr>
        <w:pStyle w:val="Notedebasdepage"/>
        <w:rPr>
          <w:sz w:val="16"/>
          <w:szCs w:val="16"/>
        </w:rPr>
      </w:pPr>
      <w:r w:rsidRPr="00DB1215">
        <w:rPr>
          <w:rStyle w:val="Appelnotedebasdep"/>
          <w:sz w:val="16"/>
          <w:szCs w:val="16"/>
        </w:rPr>
        <w:footnoteRef/>
      </w:r>
      <w:r w:rsidRPr="00DB1215">
        <w:rPr>
          <w:sz w:val="16"/>
          <w:szCs w:val="16"/>
        </w:rPr>
        <w:t xml:space="preserve"> Art.</w:t>
      </w:r>
      <w:r>
        <w:rPr>
          <w:sz w:val="16"/>
          <w:szCs w:val="16"/>
        </w:rPr>
        <w:t xml:space="preserve"> 51 (16)</w:t>
      </w:r>
      <w:r w:rsidR="00743C92">
        <w:rPr>
          <w:sz w:val="16"/>
          <w:szCs w:val="16"/>
        </w:rPr>
        <w:t xml:space="preserve"> et dernier alinéa</w:t>
      </w:r>
      <w:r>
        <w:rPr>
          <w:sz w:val="16"/>
          <w:szCs w:val="16"/>
        </w:rPr>
        <w:t>.</w:t>
      </w:r>
    </w:p>
  </w:footnote>
  <w:footnote w:id="4">
    <w:p w14:paraId="43FC31D4" w14:textId="77777777" w:rsidR="00530265" w:rsidRPr="009E54CD" w:rsidRDefault="00EF0C2C" w:rsidP="00530265">
      <w:pPr>
        <w:pStyle w:val="Notedebasdepage"/>
        <w:rPr>
          <w:i/>
          <w:iCs/>
          <w:sz w:val="16"/>
          <w:szCs w:val="16"/>
        </w:rPr>
      </w:pPr>
      <w:r w:rsidRPr="00AD7CC1">
        <w:rPr>
          <w:rStyle w:val="Appelnotedebasdep"/>
          <w:sz w:val="16"/>
          <w:szCs w:val="16"/>
        </w:rPr>
        <w:footnoteRef/>
      </w:r>
      <w:r w:rsidR="00B927F6" w:rsidRPr="009E54CD">
        <w:rPr>
          <w:sz w:val="16"/>
          <w:szCs w:val="16"/>
        </w:rPr>
        <w:t xml:space="preserve"> Extrait de </w:t>
      </w:r>
      <w:r w:rsidR="00530265" w:rsidRPr="009E54CD">
        <w:rPr>
          <w:sz w:val="16"/>
          <w:szCs w:val="16"/>
        </w:rPr>
        <w:t xml:space="preserve">la </w:t>
      </w:r>
      <w:r w:rsidR="00530265" w:rsidRPr="00AD7CC1">
        <w:rPr>
          <w:i/>
          <w:iCs/>
          <w:sz w:val="16"/>
          <w:szCs w:val="16"/>
        </w:rPr>
        <w:t>Loi sur les normes du travail</w:t>
      </w:r>
      <w:r w:rsidR="00530265" w:rsidRPr="009E54CD">
        <w:rPr>
          <w:sz w:val="16"/>
          <w:szCs w:val="16"/>
        </w:rPr>
        <w:t>, art. 81.18 :</w:t>
      </w:r>
      <w:r w:rsidRPr="00AD7CC1">
        <w:rPr>
          <w:i/>
          <w:iCs/>
          <w:sz w:val="16"/>
          <w:szCs w:val="16"/>
        </w:rPr>
        <w:t xml:space="preserve"> </w:t>
      </w:r>
    </w:p>
    <w:p w14:paraId="244D7890" w14:textId="77777777" w:rsidR="00F10831" w:rsidRPr="00AD7CC1" w:rsidRDefault="00F10831" w:rsidP="00F10831">
      <w:pPr>
        <w:pStyle w:val="Notedebasdepage"/>
        <w:jc w:val="both"/>
        <w:rPr>
          <w:i/>
          <w:iCs/>
          <w:sz w:val="16"/>
          <w:szCs w:val="16"/>
        </w:rPr>
      </w:pPr>
    </w:p>
    <w:p w14:paraId="67F50FBA" w14:textId="346192A2" w:rsidR="00EF0C2C" w:rsidRPr="00AD7CC1" w:rsidRDefault="00043362" w:rsidP="00AD7CC1">
      <w:pPr>
        <w:pStyle w:val="Notedebasdepage"/>
        <w:jc w:val="both"/>
        <w:rPr>
          <w:i/>
          <w:iCs/>
          <w:sz w:val="16"/>
          <w:szCs w:val="16"/>
        </w:rPr>
      </w:pPr>
      <w:r w:rsidRPr="009E54CD">
        <w:rPr>
          <w:i/>
          <w:iCs/>
          <w:sz w:val="16"/>
          <w:szCs w:val="16"/>
        </w:rPr>
        <w:t>« </w:t>
      </w:r>
      <w:r w:rsidR="00B927F6" w:rsidRPr="00AD7CC1">
        <w:rPr>
          <w:i/>
          <w:iCs/>
          <w:sz w:val="16"/>
          <w:szCs w:val="16"/>
        </w:rPr>
        <w:t>81.18.</w:t>
      </w:r>
      <w:r w:rsidR="00EF0C2C" w:rsidRPr="00AD7CC1">
        <w:rPr>
          <w:i/>
          <w:iCs/>
          <w:sz w:val="16"/>
          <w:szCs w:val="16"/>
        </w:rPr>
        <w:t> Pour l’application de la présente loi, on entend par « harcèlement psychologique » une conduite vexatoire se manifestant soit par des comportements, des paroles, des actes ou des gestes répétés, qui sont hostiles ou non désirés, laquelle porte atteinte à la dignité ou à l’intégrité psychologique ou physique de la personne salariée et qui entraîne, pour celle-ci, un milieu de travail néfaste. Pour plus de précision, le harcèlement psychologique comprend une telle conduite lorsqu’elle se manifeste par de telles paroles, de tels actes ou de tels gestes à caractère sexuel.</w:t>
      </w:r>
    </w:p>
    <w:p w14:paraId="69AE20D5" w14:textId="77777777" w:rsidR="00B927F6" w:rsidRPr="00AD7CC1" w:rsidRDefault="00B927F6" w:rsidP="00AD7CC1">
      <w:pPr>
        <w:pStyle w:val="Notedebasdepage"/>
        <w:jc w:val="both"/>
        <w:rPr>
          <w:i/>
          <w:iCs/>
          <w:sz w:val="16"/>
          <w:szCs w:val="16"/>
        </w:rPr>
      </w:pPr>
    </w:p>
    <w:p w14:paraId="40DC3B08" w14:textId="1E431710" w:rsidR="00EF0C2C" w:rsidRPr="00AD7CC1" w:rsidRDefault="00EF0C2C" w:rsidP="0048521F">
      <w:pPr>
        <w:pStyle w:val="Notedebasdepage"/>
        <w:jc w:val="both"/>
        <w:rPr>
          <w:sz w:val="16"/>
          <w:szCs w:val="16"/>
        </w:rPr>
      </w:pPr>
      <w:r w:rsidRPr="00AD7CC1">
        <w:rPr>
          <w:i/>
          <w:iCs/>
          <w:sz w:val="16"/>
          <w:szCs w:val="16"/>
        </w:rPr>
        <w:t>Une seule conduite grave peut aussi constituer du harcèlement psychologique si elle porte une telle atteinte et produit un effet nocif continu pour la personne salariée.</w:t>
      </w:r>
      <w:r w:rsidR="00043362" w:rsidRPr="009E54CD">
        <w:rPr>
          <w:i/>
          <w:iCs/>
          <w:sz w:val="16"/>
          <w:szCs w:val="16"/>
        </w:rPr>
        <w:t> »</w:t>
      </w:r>
    </w:p>
  </w:footnote>
  <w:footnote w:id="5">
    <w:p w14:paraId="3C8516DF" w14:textId="474B8933" w:rsidR="00F461B7" w:rsidRPr="007E019B" w:rsidRDefault="00F461B7">
      <w:pPr>
        <w:pStyle w:val="Notedebasdepage"/>
        <w:rPr>
          <w:sz w:val="16"/>
          <w:szCs w:val="16"/>
        </w:rPr>
      </w:pPr>
      <w:r w:rsidRPr="007E019B">
        <w:rPr>
          <w:rStyle w:val="Appelnotedebasdep"/>
          <w:sz w:val="16"/>
          <w:szCs w:val="16"/>
        </w:rPr>
        <w:footnoteRef/>
      </w:r>
      <w:r w:rsidRPr="007E019B">
        <w:rPr>
          <w:sz w:val="16"/>
          <w:szCs w:val="16"/>
        </w:rPr>
        <w:t xml:space="preserve"> Art. 173 (2).</w:t>
      </w:r>
    </w:p>
  </w:footnote>
  <w:footnote w:id="6">
    <w:p w14:paraId="79CDC037" w14:textId="3C28FE75" w:rsidR="00734DC7" w:rsidRPr="007E019B" w:rsidRDefault="00734DC7">
      <w:pPr>
        <w:pStyle w:val="Notedebasdepage"/>
        <w:rPr>
          <w:sz w:val="16"/>
          <w:szCs w:val="16"/>
        </w:rPr>
      </w:pPr>
      <w:r w:rsidRPr="007E019B">
        <w:rPr>
          <w:rStyle w:val="Appelnotedebasdep"/>
          <w:sz w:val="16"/>
          <w:szCs w:val="16"/>
        </w:rPr>
        <w:footnoteRef/>
      </w:r>
      <w:r w:rsidRPr="007E019B">
        <w:rPr>
          <w:sz w:val="16"/>
          <w:szCs w:val="16"/>
        </w:rPr>
        <w:t xml:space="preserve"> Art. 26</w:t>
      </w:r>
      <w:r w:rsidR="00BC6E3A" w:rsidRPr="007E019B">
        <w:rPr>
          <w:sz w:val="16"/>
          <w:szCs w:val="16"/>
        </w:rPr>
        <w:t>4 (1).</w:t>
      </w:r>
    </w:p>
  </w:footnote>
  <w:footnote w:id="7">
    <w:p w14:paraId="087F3DB0" w14:textId="49BFCDB4" w:rsidR="00DC525B" w:rsidRPr="00DD2D74" w:rsidRDefault="00DC525B">
      <w:pPr>
        <w:pStyle w:val="Notedebasdepage"/>
        <w:rPr>
          <w:sz w:val="16"/>
          <w:szCs w:val="16"/>
        </w:rPr>
      </w:pPr>
      <w:r w:rsidRPr="007E019B">
        <w:rPr>
          <w:rStyle w:val="Appelnotedebasdep"/>
          <w:sz w:val="16"/>
          <w:szCs w:val="16"/>
        </w:rPr>
        <w:footnoteRef/>
      </w:r>
      <w:r w:rsidRPr="007E019B">
        <w:rPr>
          <w:sz w:val="16"/>
          <w:szCs w:val="16"/>
        </w:rPr>
        <w:t xml:space="preserve"> </w:t>
      </w:r>
      <w:r w:rsidR="00DF02CB" w:rsidRPr="009E54CD">
        <w:rPr>
          <w:sz w:val="16"/>
          <w:szCs w:val="16"/>
        </w:rPr>
        <w:t xml:space="preserve">Nouvelle définition introduite dans la </w:t>
      </w:r>
      <w:r w:rsidR="00DF02CB" w:rsidRPr="007E019B">
        <w:rPr>
          <w:i/>
          <w:iCs/>
          <w:sz w:val="16"/>
          <w:szCs w:val="16"/>
        </w:rPr>
        <w:t xml:space="preserve">Loi </w:t>
      </w:r>
      <w:r w:rsidR="006D6FEC" w:rsidRPr="007E019B">
        <w:rPr>
          <w:i/>
          <w:iCs/>
          <w:sz w:val="16"/>
          <w:szCs w:val="16"/>
        </w:rPr>
        <w:t>sur la santé et sécurité du travail</w:t>
      </w:r>
      <w:r w:rsidR="00C32D90" w:rsidRPr="009E54CD">
        <w:rPr>
          <w:i/>
          <w:iCs/>
          <w:sz w:val="16"/>
          <w:szCs w:val="16"/>
        </w:rPr>
        <w:t xml:space="preserve">, </w:t>
      </w:r>
      <w:r w:rsidR="004E2DEF" w:rsidRPr="009E54CD">
        <w:rPr>
          <w:sz w:val="16"/>
          <w:szCs w:val="16"/>
        </w:rPr>
        <w:t>a</w:t>
      </w:r>
      <w:r w:rsidRPr="009E54CD">
        <w:rPr>
          <w:sz w:val="16"/>
          <w:szCs w:val="16"/>
        </w:rPr>
        <w:t>rt. 1</w:t>
      </w:r>
      <w:r w:rsidR="00F74C16" w:rsidRPr="009E54CD">
        <w:rPr>
          <w:sz w:val="16"/>
          <w:szCs w:val="16"/>
        </w:rPr>
        <w:t xml:space="preserve">, </w:t>
      </w:r>
      <w:r w:rsidR="00F74C16" w:rsidRPr="007E019B">
        <w:rPr>
          <w:sz w:val="16"/>
          <w:szCs w:val="16"/>
          <w:u w:val="single"/>
        </w:rPr>
        <w:t>entré</w:t>
      </w:r>
      <w:r w:rsidR="004A3DAD" w:rsidRPr="009E54CD">
        <w:rPr>
          <w:sz w:val="16"/>
          <w:szCs w:val="16"/>
          <w:u w:val="single"/>
        </w:rPr>
        <w:t>e</w:t>
      </w:r>
      <w:r w:rsidR="00F74C16" w:rsidRPr="007E019B">
        <w:rPr>
          <w:sz w:val="16"/>
          <w:szCs w:val="16"/>
          <w:u w:val="single"/>
        </w:rPr>
        <w:t xml:space="preserve"> en vigueur le 27 mars 2024</w:t>
      </w:r>
      <w:r w:rsidRPr="009E54CD">
        <w:rPr>
          <w:sz w:val="16"/>
          <w:szCs w:val="16"/>
        </w:rPr>
        <w:t>.</w:t>
      </w:r>
    </w:p>
  </w:footnote>
  <w:footnote w:id="8">
    <w:p w14:paraId="6E453045" w14:textId="29C68821" w:rsidR="00ED7449" w:rsidRDefault="00ED7449" w:rsidP="71F6DA2F">
      <w:pPr>
        <w:pStyle w:val="Notedebasdepage"/>
        <w:rPr>
          <w:i/>
          <w:iCs/>
          <w:sz w:val="16"/>
          <w:szCs w:val="16"/>
        </w:rPr>
      </w:pPr>
      <w:r w:rsidRPr="71F6DA2F">
        <w:rPr>
          <w:rStyle w:val="Appelnotedebasdep"/>
          <w:sz w:val="16"/>
          <w:szCs w:val="16"/>
        </w:rPr>
        <w:footnoteRef/>
      </w:r>
      <w:r w:rsidR="71F6DA2F" w:rsidRPr="71F6DA2F">
        <w:rPr>
          <w:sz w:val="16"/>
          <w:szCs w:val="16"/>
        </w:rPr>
        <w:t xml:space="preserve"> Le bilan annuel anonymisé doit être conforme aux dispositions prévues à la </w:t>
      </w:r>
      <w:r w:rsidR="71F6DA2F" w:rsidRPr="71F6DA2F">
        <w:rPr>
          <w:i/>
          <w:iCs/>
          <w:sz w:val="16"/>
          <w:szCs w:val="16"/>
        </w:rPr>
        <w:t>Loi sur la protection des renseignements personnels dans le secteur privé</w:t>
      </w:r>
      <w:r w:rsidR="71F6DA2F" w:rsidRPr="71F6DA2F">
        <w:rPr>
          <w:sz w:val="16"/>
          <w:szCs w:val="16"/>
        </w:rPr>
        <w:t xml:space="preserve"> et au </w:t>
      </w:r>
      <w:r w:rsidR="71F6DA2F" w:rsidRPr="71F6DA2F">
        <w:rPr>
          <w:i/>
          <w:iCs/>
          <w:sz w:val="16"/>
          <w:szCs w:val="16"/>
        </w:rPr>
        <w:t>Règlement sur l’anonymisation des renseignements personnels.</w:t>
      </w:r>
    </w:p>
  </w:footnote>
  <w:footnote w:id="9">
    <w:p w14:paraId="1868CB9A" w14:textId="0196D485" w:rsidR="00B96A10" w:rsidRDefault="00B96A10" w:rsidP="71F6DA2F">
      <w:pPr>
        <w:pStyle w:val="Notedebasdepage"/>
        <w:rPr>
          <w:sz w:val="16"/>
          <w:szCs w:val="16"/>
        </w:rPr>
      </w:pPr>
      <w:r w:rsidRPr="71F6DA2F">
        <w:rPr>
          <w:rStyle w:val="Appelnotedebasdep"/>
          <w:sz w:val="16"/>
          <w:szCs w:val="16"/>
        </w:rPr>
        <w:footnoteRef/>
      </w:r>
      <w:r w:rsidR="71F6DA2F" w:rsidRPr="71F6DA2F">
        <w:rPr>
          <w:sz w:val="16"/>
          <w:szCs w:val="16"/>
        </w:rPr>
        <w:t xml:space="preserve"> Il ne s’agit pas du processus de médiation de la Commission des normes, de l’équité, de la Santé et de la Sécurité du Travail (CNESST). </w:t>
      </w:r>
    </w:p>
  </w:footnote>
  <w:footnote w:id="10">
    <w:p w14:paraId="3A73FD7A" w14:textId="1873A01F" w:rsidR="00293BEA" w:rsidRDefault="00293BEA" w:rsidP="71F6DA2F">
      <w:pPr>
        <w:pStyle w:val="Notedebasdepage"/>
        <w:rPr>
          <w:sz w:val="16"/>
          <w:szCs w:val="16"/>
        </w:rPr>
      </w:pPr>
      <w:r w:rsidRPr="71F6DA2F">
        <w:rPr>
          <w:rStyle w:val="Appelnotedebasdep"/>
          <w:sz w:val="16"/>
          <w:szCs w:val="16"/>
        </w:rPr>
        <w:footnoteRef/>
      </w:r>
      <w:r w:rsidR="71F6DA2F" w:rsidRPr="71F6DA2F">
        <w:rPr>
          <w:sz w:val="16"/>
          <w:szCs w:val="16"/>
        </w:rPr>
        <w:t xml:space="preserve"> La personne désignée peut, au besoin, requérir une ressource externe.</w:t>
      </w:r>
    </w:p>
  </w:footnote>
  <w:footnote w:id="11">
    <w:p w14:paraId="6FD9995B" w14:textId="3403AF00" w:rsidR="0006340B" w:rsidRDefault="0006340B" w:rsidP="71F6DA2F">
      <w:pPr>
        <w:pStyle w:val="Notedebasdepage"/>
        <w:rPr>
          <w:sz w:val="16"/>
          <w:szCs w:val="16"/>
        </w:rPr>
      </w:pPr>
      <w:r w:rsidRPr="71F6DA2F">
        <w:rPr>
          <w:rStyle w:val="Appelnotedebasdep"/>
          <w:sz w:val="16"/>
          <w:szCs w:val="16"/>
        </w:rPr>
        <w:footnoteRef/>
      </w:r>
      <w:r w:rsidR="71F6DA2F" w:rsidRPr="71F6DA2F">
        <w:rPr>
          <w:sz w:val="16"/>
          <w:szCs w:val="16"/>
        </w:rPr>
        <w:t xml:space="preserve"> </w:t>
      </w:r>
      <w:r w:rsidR="71F6DA2F" w:rsidRPr="71F6DA2F">
        <w:rPr>
          <w:i/>
          <w:iCs/>
          <w:sz w:val="16"/>
          <w:szCs w:val="16"/>
        </w:rPr>
        <w:t>Id.</w:t>
      </w:r>
      <w:r w:rsidR="71F6DA2F" w:rsidRPr="71F6DA2F">
        <w:rPr>
          <w:sz w:val="16"/>
          <w:szCs w:val="16"/>
        </w:rPr>
        <w:t xml:space="preserve"> préc., note 7.</w:t>
      </w:r>
    </w:p>
  </w:footnote>
  <w:footnote w:id="12">
    <w:p w14:paraId="7C9D5501" w14:textId="0ED87BDC" w:rsidR="00C34084" w:rsidRDefault="00C34084" w:rsidP="71F6DA2F">
      <w:pPr>
        <w:pStyle w:val="Notedebasdepage"/>
        <w:rPr>
          <w:sz w:val="16"/>
          <w:szCs w:val="16"/>
        </w:rPr>
      </w:pPr>
      <w:r w:rsidRPr="71F6DA2F">
        <w:rPr>
          <w:rStyle w:val="Appelnotedebasdep"/>
          <w:sz w:val="16"/>
          <w:szCs w:val="16"/>
        </w:rPr>
        <w:footnoteRef/>
      </w:r>
      <w:r w:rsidR="71F6DA2F" w:rsidRPr="71F6DA2F">
        <w:rPr>
          <w:sz w:val="16"/>
          <w:szCs w:val="16"/>
        </w:rPr>
        <w:t xml:space="preserve"> Par exemple, lorsqu</w:t>
      </w:r>
      <w:r w:rsidR="005711B6">
        <w:rPr>
          <w:sz w:val="16"/>
          <w:szCs w:val="16"/>
        </w:rPr>
        <w:t xml:space="preserve">’elle est </w:t>
      </w:r>
      <w:r w:rsidR="71F6DA2F" w:rsidRPr="71F6DA2F">
        <w:rPr>
          <w:sz w:val="16"/>
          <w:szCs w:val="16"/>
        </w:rPr>
        <w:t>applicable, la sanction sera préalablement validée par le conseil d’administration.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E542" w14:textId="77777777" w:rsidR="005F55BE" w:rsidRDefault="005F55BE">
    <w:pPr>
      <w:pStyle w:val="En-tte"/>
      <w:rPr>
        <w:noProof/>
        <w:lang w:val="fr-CA" w:eastAsia="fr-CA"/>
      </w:rPr>
    </w:pPr>
  </w:p>
  <w:p w14:paraId="5B20DB8F" w14:textId="28A60488" w:rsidR="005F55BE" w:rsidRDefault="005F55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F52"/>
    <w:multiLevelType w:val="hybridMultilevel"/>
    <w:tmpl w:val="746A8700"/>
    <w:lvl w:ilvl="0" w:tplc="97F6435A">
      <w:numFmt w:val="bullet"/>
      <w:lvlText w:val=""/>
      <w:lvlJc w:val="left"/>
      <w:pPr>
        <w:ind w:left="360" w:hanging="360"/>
      </w:pPr>
      <w:rPr>
        <w:rFonts w:ascii="Wingdings" w:eastAsia="Wingdings" w:hAnsi="Wingdings" w:cs="Wingdings" w:hint="default"/>
        <w:w w:val="99"/>
        <w:sz w:val="20"/>
        <w:szCs w:val="20"/>
      </w:rPr>
    </w:lvl>
    <w:lvl w:ilvl="1" w:tplc="0C0C0003" w:tentative="1">
      <w:start w:val="1"/>
      <w:numFmt w:val="bullet"/>
      <w:lvlText w:val="o"/>
      <w:lvlJc w:val="left"/>
      <w:pPr>
        <w:ind w:left="372" w:hanging="360"/>
      </w:pPr>
      <w:rPr>
        <w:rFonts w:ascii="Courier New" w:hAnsi="Courier New" w:cs="Courier New" w:hint="default"/>
      </w:rPr>
    </w:lvl>
    <w:lvl w:ilvl="2" w:tplc="0C0C0005" w:tentative="1">
      <w:start w:val="1"/>
      <w:numFmt w:val="bullet"/>
      <w:lvlText w:val=""/>
      <w:lvlJc w:val="left"/>
      <w:pPr>
        <w:ind w:left="1092" w:hanging="360"/>
      </w:pPr>
      <w:rPr>
        <w:rFonts w:ascii="Wingdings" w:hAnsi="Wingdings" w:hint="default"/>
      </w:rPr>
    </w:lvl>
    <w:lvl w:ilvl="3" w:tplc="0C0C0001" w:tentative="1">
      <w:start w:val="1"/>
      <w:numFmt w:val="bullet"/>
      <w:lvlText w:val=""/>
      <w:lvlJc w:val="left"/>
      <w:pPr>
        <w:ind w:left="1812" w:hanging="360"/>
      </w:pPr>
      <w:rPr>
        <w:rFonts w:ascii="Symbol" w:hAnsi="Symbol" w:hint="default"/>
      </w:rPr>
    </w:lvl>
    <w:lvl w:ilvl="4" w:tplc="0C0C0003" w:tentative="1">
      <w:start w:val="1"/>
      <w:numFmt w:val="bullet"/>
      <w:lvlText w:val="o"/>
      <w:lvlJc w:val="left"/>
      <w:pPr>
        <w:ind w:left="2532" w:hanging="360"/>
      </w:pPr>
      <w:rPr>
        <w:rFonts w:ascii="Courier New" w:hAnsi="Courier New" w:cs="Courier New" w:hint="default"/>
      </w:rPr>
    </w:lvl>
    <w:lvl w:ilvl="5" w:tplc="0C0C0005" w:tentative="1">
      <w:start w:val="1"/>
      <w:numFmt w:val="bullet"/>
      <w:lvlText w:val=""/>
      <w:lvlJc w:val="left"/>
      <w:pPr>
        <w:ind w:left="3252" w:hanging="360"/>
      </w:pPr>
      <w:rPr>
        <w:rFonts w:ascii="Wingdings" w:hAnsi="Wingdings" w:hint="default"/>
      </w:rPr>
    </w:lvl>
    <w:lvl w:ilvl="6" w:tplc="0C0C0001" w:tentative="1">
      <w:start w:val="1"/>
      <w:numFmt w:val="bullet"/>
      <w:lvlText w:val=""/>
      <w:lvlJc w:val="left"/>
      <w:pPr>
        <w:ind w:left="3972" w:hanging="360"/>
      </w:pPr>
      <w:rPr>
        <w:rFonts w:ascii="Symbol" w:hAnsi="Symbol" w:hint="default"/>
      </w:rPr>
    </w:lvl>
    <w:lvl w:ilvl="7" w:tplc="0C0C0003" w:tentative="1">
      <w:start w:val="1"/>
      <w:numFmt w:val="bullet"/>
      <w:lvlText w:val="o"/>
      <w:lvlJc w:val="left"/>
      <w:pPr>
        <w:ind w:left="4692" w:hanging="360"/>
      </w:pPr>
      <w:rPr>
        <w:rFonts w:ascii="Courier New" w:hAnsi="Courier New" w:cs="Courier New" w:hint="default"/>
      </w:rPr>
    </w:lvl>
    <w:lvl w:ilvl="8" w:tplc="0C0C0005" w:tentative="1">
      <w:start w:val="1"/>
      <w:numFmt w:val="bullet"/>
      <w:lvlText w:val=""/>
      <w:lvlJc w:val="left"/>
      <w:pPr>
        <w:ind w:left="5412" w:hanging="360"/>
      </w:pPr>
      <w:rPr>
        <w:rFonts w:ascii="Wingdings" w:hAnsi="Wingdings" w:hint="default"/>
      </w:rPr>
    </w:lvl>
  </w:abstractNum>
  <w:abstractNum w:abstractNumId="1" w15:restartNumberingAfterBreak="0">
    <w:nsid w:val="04C9529C"/>
    <w:multiLevelType w:val="hybridMultilevel"/>
    <w:tmpl w:val="DC14881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8D062A"/>
    <w:multiLevelType w:val="hybridMultilevel"/>
    <w:tmpl w:val="5980F846"/>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0BA2768C"/>
    <w:multiLevelType w:val="multilevel"/>
    <w:tmpl w:val="566848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114F1"/>
    <w:multiLevelType w:val="multilevel"/>
    <w:tmpl w:val="12B620F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5" w15:restartNumberingAfterBreak="0">
    <w:nsid w:val="182C1148"/>
    <w:multiLevelType w:val="hybridMultilevel"/>
    <w:tmpl w:val="6A4ECDBA"/>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BC919BB"/>
    <w:multiLevelType w:val="hybridMultilevel"/>
    <w:tmpl w:val="C3E0EBDE"/>
    <w:lvl w:ilvl="0" w:tplc="0C0C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7C458A"/>
    <w:multiLevelType w:val="hybridMultilevel"/>
    <w:tmpl w:val="FC7848CA"/>
    <w:lvl w:ilvl="0" w:tplc="0C0C0005">
      <w:start w:val="1"/>
      <w:numFmt w:val="bullet"/>
      <w:lvlText w:val=""/>
      <w:lvlJc w:val="left"/>
      <w:pPr>
        <w:ind w:left="1776" w:hanging="360"/>
      </w:pPr>
      <w:rPr>
        <w:rFonts w:ascii="Wingdings" w:hAnsi="Wingdings"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8" w15:restartNumberingAfterBreak="0">
    <w:nsid w:val="24FD30F2"/>
    <w:multiLevelType w:val="hybridMultilevel"/>
    <w:tmpl w:val="97D2E7C6"/>
    <w:lvl w:ilvl="0" w:tplc="97F6435A">
      <w:numFmt w:val="bullet"/>
      <w:lvlText w:val=""/>
      <w:lvlJc w:val="left"/>
      <w:pPr>
        <w:ind w:left="911" w:hanging="360"/>
      </w:pPr>
      <w:rPr>
        <w:rFonts w:ascii="Wingdings" w:eastAsia="Wingdings" w:hAnsi="Wingdings" w:cs="Wingdings" w:hint="default"/>
        <w:w w:val="99"/>
        <w:sz w:val="20"/>
        <w:szCs w:val="20"/>
      </w:rPr>
    </w:lvl>
    <w:lvl w:ilvl="1" w:tplc="0C0C0003" w:tentative="1">
      <w:start w:val="1"/>
      <w:numFmt w:val="bullet"/>
      <w:lvlText w:val="o"/>
      <w:lvlJc w:val="left"/>
      <w:pPr>
        <w:ind w:left="1631" w:hanging="360"/>
      </w:pPr>
      <w:rPr>
        <w:rFonts w:ascii="Courier New" w:hAnsi="Courier New" w:cs="Courier New" w:hint="default"/>
      </w:rPr>
    </w:lvl>
    <w:lvl w:ilvl="2" w:tplc="0C0C0005" w:tentative="1">
      <w:start w:val="1"/>
      <w:numFmt w:val="bullet"/>
      <w:lvlText w:val=""/>
      <w:lvlJc w:val="left"/>
      <w:pPr>
        <w:ind w:left="2351" w:hanging="360"/>
      </w:pPr>
      <w:rPr>
        <w:rFonts w:ascii="Wingdings" w:hAnsi="Wingdings" w:hint="default"/>
      </w:rPr>
    </w:lvl>
    <w:lvl w:ilvl="3" w:tplc="0C0C0001" w:tentative="1">
      <w:start w:val="1"/>
      <w:numFmt w:val="bullet"/>
      <w:lvlText w:val=""/>
      <w:lvlJc w:val="left"/>
      <w:pPr>
        <w:ind w:left="3071" w:hanging="360"/>
      </w:pPr>
      <w:rPr>
        <w:rFonts w:ascii="Symbol" w:hAnsi="Symbol" w:hint="default"/>
      </w:rPr>
    </w:lvl>
    <w:lvl w:ilvl="4" w:tplc="0C0C0003" w:tentative="1">
      <w:start w:val="1"/>
      <w:numFmt w:val="bullet"/>
      <w:lvlText w:val="o"/>
      <w:lvlJc w:val="left"/>
      <w:pPr>
        <w:ind w:left="3791" w:hanging="360"/>
      </w:pPr>
      <w:rPr>
        <w:rFonts w:ascii="Courier New" w:hAnsi="Courier New" w:cs="Courier New" w:hint="default"/>
      </w:rPr>
    </w:lvl>
    <w:lvl w:ilvl="5" w:tplc="0C0C0005" w:tentative="1">
      <w:start w:val="1"/>
      <w:numFmt w:val="bullet"/>
      <w:lvlText w:val=""/>
      <w:lvlJc w:val="left"/>
      <w:pPr>
        <w:ind w:left="4511" w:hanging="360"/>
      </w:pPr>
      <w:rPr>
        <w:rFonts w:ascii="Wingdings" w:hAnsi="Wingdings" w:hint="default"/>
      </w:rPr>
    </w:lvl>
    <w:lvl w:ilvl="6" w:tplc="0C0C0001" w:tentative="1">
      <w:start w:val="1"/>
      <w:numFmt w:val="bullet"/>
      <w:lvlText w:val=""/>
      <w:lvlJc w:val="left"/>
      <w:pPr>
        <w:ind w:left="5231" w:hanging="360"/>
      </w:pPr>
      <w:rPr>
        <w:rFonts w:ascii="Symbol" w:hAnsi="Symbol" w:hint="default"/>
      </w:rPr>
    </w:lvl>
    <w:lvl w:ilvl="7" w:tplc="0C0C0003" w:tentative="1">
      <w:start w:val="1"/>
      <w:numFmt w:val="bullet"/>
      <w:lvlText w:val="o"/>
      <w:lvlJc w:val="left"/>
      <w:pPr>
        <w:ind w:left="5951" w:hanging="360"/>
      </w:pPr>
      <w:rPr>
        <w:rFonts w:ascii="Courier New" w:hAnsi="Courier New" w:cs="Courier New" w:hint="default"/>
      </w:rPr>
    </w:lvl>
    <w:lvl w:ilvl="8" w:tplc="0C0C0005" w:tentative="1">
      <w:start w:val="1"/>
      <w:numFmt w:val="bullet"/>
      <w:lvlText w:val=""/>
      <w:lvlJc w:val="left"/>
      <w:pPr>
        <w:ind w:left="6671" w:hanging="360"/>
      </w:pPr>
      <w:rPr>
        <w:rFonts w:ascii="Wingdings" w:hAnsi="Wingdings" w:hint="default"/>
      </w:rPr>
    </w:lvl>
  </w:abstractNum>
  <w:abstractNum w:abstractNumId="9" w15:restartNumberingAfterBreak="0">
    <w:nsid w:val="261769E6"/>
    <w:multiLevelType w:val="hybridMultilevel"/>
    <w:tmpl w:val="CF1AA5DA"/>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27582634"/>
    <w:multiLevelType w:val="hybridMultilevel"/>
    <w:tmpl w:val="9FBC6E98"/>
    <w:lvl w:ilvl="0" w:tplc="04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2A357DCA"/>
    <w:multiLevelType w:val="hybridMultilevel"/>
    <w:tmpl w:val="24229AE6"/>
    <w:lvl w:ilvl="0" w:tplc="97F6435A">
      <w:numFmt w:val="bullet"/>
      <w:lvlText w:val=""/>
      <w:lvlJc w:val="left"/>
      <w:pPr>
        <w:ind w:left="720" w:hanging="360"/>
      </w:pPr>
      <w:rPr>
        <w:rFonts w:ascii="Wingdings" w:eastAsia="Wingdings" w:hAnsi="Wingdings" w:cs="Wingdings" w:hint="default"/>
        <w:w w:val="99"/>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B631FA9"/>
    <w:multiLevelType w:val="hybridMultilevel"/>
    <w:tmpl w:val="A7CA5C50"/>
    <w:lvl w:ilvl="0" w:tplc="D6B8E73E">
      <w:start w:val="1"/>
      <w:numFmt w:val="bullet"/>
      <w:lvlText w:val=""/>
      <w:lvlJc w:val="left"/>
      <w:pPr>
        <w:ind w:left="1080" w:hanging="360"/>
      </w:pPr>
      <w:rPr>
        <w:rFonts w:ascii="Symbol" w:hAnsi="Symbol"/>
      </w:rPr>
    </w:lvl>
    <w:lvl w:ilvl="1" w:tplc="E0245164">
      <w:start w:val="1"/>
      <w:numFmt w:val="bullet"/>
      <w:lvlText w:val=""/>
      <w:lvlJc w:val="left"/>
      <w:pPr>
        <w:ind w:left="1080" w:hanging="360"/>
      </w:pPr>
      <w:rPr>
        <w:rFonts w:ascii="Symbol" w:hAnsi="Symbol"/>
      </w:rPr>
    </w:lvl>
    <w:lvl w:ilvl="2" w:tplc="C06206A2">
      <w:start w:val="1"/>
      <w:numFmt w:val="bullet"/>
      <w:lvlText w:val=""/>
      <w:lvlJc w:val="left"/>
      <w:pPr>
        <w:ind w:left="1080" w:hanging="360"/>
      </w:pPr>
      <w:rPr>
        <w:rFonts w:ascii="Symbol" w:hAnsi="Symbol"/>
      </w:rPr>
    </w:lvl>
    <w:lvl w:ilvl="3" w:tplc="CC404E38">
      <w:start w:val="1"/>
      <w:numFmt w:val="bullet"/>
      <w:lvlText w:val=""/>
      <w:lvlJc w:val="left"/>
      <w:pPr>
        <w:ind w:left="1080" w:hanging="360"/>
      </w:pPr>
      <w:rPr>
        <w:rFonts w:ascii="Symbol" w:hAnsi="Symbol"/>
      </w:rPr>
    </w:lvl>
    <w:lvl w:ilvl="4" w:tplc="48CC3E0C">
      <w:start w:val="1"/>
      <w:numFmt w:val="bullet"/>
      <w:lvlText w:val=""/>
      <w:lvlJc w:val="left"/>
      <w:pPr>
        <w:ind w:left="1080" w:hanging="360"/>
      </w:pPr>
      <w:rPr>
        <w:rFonts w:ascii="Symbol" w:hAnsi="Symbol"/>
      </w:rPr>
    </w:lvl>
    <w:lvl w:ilvl="5" w:tplc="D1C88504">
      <w:start w:val="1"/>
      <w:numFmt w:val="bullet"/>
      <w:lvlText w:val=""/>
      <w:lvlJc w:val="left"/>
      <w:pPr>
        <w:ind w:left="1080" w:hanging="360"/>
      </w:pPr>
      <w:rPr>
        <w:rFonts w:ascii="Symbol" w:hAnsi="Symbol"/>
      </w:rPr>
    </w:lvl>
    <w:lvl w:ilvl="6" w:tplc="65E6A8EA">
      <w:start w:val="1"/>
      <w:numFmt w:val="bullet"/>
      <w:lvlText w:val=""/>
      <w:lvlJc w:val="left"/>
      <w:pPr>
        <w:ind w:left="1080" w:hanging="360"/>
      </w:pPr>
      <w:rPr>
        <w:rFonts w:ascii="Symbol" w:hAnsi="Symbol"/>
      </w:rPr>
    </w:lvl>
    <w:lvl w:ilvl="7" w:tplc="92D6C534">
      <w:start w:val="1"/>
      <w:numFmt w:val="bullet"/>
      <w:lvlText w:val=""/>
      <w:lvlJc w:val="left"/>
      <w:pPr>
        <w:ind w:left="1080" w:hanging="360"/>
      </w:pPr>
      <w:rPr>
        <w:rFonts w:ascii="Symbol" w:hAnsi="Symbol"/>
      </w:rPr>
    </w:lvl>
    <w:lvl w:ilvl="8" w:tplc="DDE2D89E">
      <w:start w:val="1"/>
      <w:numFmt w:val="bullet"/>
      <w:lvlText w:val=""/>
      <w:lvlJc w:val="left"/>
      <w:pPr>
        <w:ind w:left="1080" w:hanging="360"/>
      </w:pPr>
      <w:rPr>
        <w:rFonts w:ascii="Symbol" w:hAnsi="Symbol"/>
      </w:rPr>
    </w:lvl>
  </w:abstractNum>
  <w:abstractNum w:abstractNumId="13" w15:restartNumberingAfterBreak="0">
    <w:nsid w:val="2BD96705"/>
    <w:multiLevelType w:val="hybridMultilevel"/>
    <w:tmpl w:val="F4FCEBC2"/>
    <w:lvl w:ilvl="0" w:tplc="97F6435A">
      <w:numFmt w:val="bullet"/>
      <w:lvlText w:val=""/>
      <w:lvlJc w:val="left"/>
      <w:pPr>
        <w:ind w:left="1068" w:hanging="360"/>
      </w:pPr>
      <w:rPr>
        <w:rFonts w:ascii="Wingdings" w:eastAsia="Wingdings" w:hAnsi="Wingdings" w:cs="Wingdings" w:hint="default"/>
        <w:w w:val="99"/>
        <w:sz w:val="20"/>
        <w:szCs w:val="20"/>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4" w15:restartNumberingAfterBreak="0">
    <w:nsid w:val="2E436E46"/>
    <w:multiLevelType w:val="hybridMultilevel"/>
    <w:tmpl w:val="7E8433D2"/>
    <w:lvl w:ilvl="0" w:tplc="97F6435A">
      <w:numFmt w:val="bullet"/>
      <w:lvlText w:val=""/>
      <w:lvlJc w:val="left"/>
      <w:pPr>
        <w:ind w:left="720" w:hanging="360"/>
      </w:pPr>
      <w:rPr>
        <w:rFonts w:ascii="Wingdings" w:eastAsia="Wingdings" w:hAnsi="Wingdings" w:cs="Wingdings" w:hint="default"/>
        <w:w w:val="99"/>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FFB7740"/>
    <w:multiLevelType w:val="hybridMultilevel"/>
    <w:tmpl w:val="6E40F54C"/>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6" w15:restartNumberingAfterBreak="0">
    <w:nsid w:val="310B3F47"/>
    <w:multiLevelType w:val="hybridMultilevel"/>
    <w:tmpl w:val="7BD04AAE"/>
    <w:lvl w:ilvl="0" w:tplc="0C0C0005">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7" w15:restartNumberingAfterBreak="0">
    <w:nsid w:val="34295813"/>
    <w:multiLevelType w:val="hybridMultilevel"/>
    <w:tmpl w:val="5386CBE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1AA6417"/>
    <w:multiLevelType w:val="hybridMultilevel"/>
    <w:tmpl w:val="25E8C172"/>
    <w:lvl w:ilvl="0" w:tplc="0C0C0005">
      <w:start w:val="1"/>
      <w:numFmt w:val="bullet"/>
      <w:lvlText w:val=""/>
      <w:lvlJc w:val="left"/>
      <w:pPr>
        <w:ind w:left="1776" w:hanging="360"/>
      </w:pPr>
      <w:rPr>
        <w:rFonts w:ascii="Wingdings" w:hAnsi="Wingdings"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9" w15:restartNumberingAfterBreak="0">
    <w:nsid w:val="447576EB"/>
    <w:multiLevelType w:val="multilevel"/>
    <w:tmpl w:val="AB6240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1338DF"/>
    <w:multiLevelType w:val="hybridMultilevel"/>
    <w:tmpl w:val="F40AE1F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6625CF3"/>
    <w:multiLevelType w:val="multilevel"/>
    <w:tmpl w:val="1FBEFBD8"/>
    <w:lvl w:ilvl="0">
      <w:start w:val="1"/>
      <w:numFmt w:val="decimal"/>
      <w:pStyle w:val="Titre1"/>
      <w:lvlText w:val="%1"/>
      <w:lvlJc w:val="left"/>
      <w:pPr>
        <w:ind w:left="432" w:hanging="432"/>
      </w:pPr>
    </w:lvl>
    <w:lvl w:ilvl="1">
      <w:start w:val="1"/>
      <w:numFmt w:val="decimal"/>
      <w:pStyle w:val="Titre2"/>
      <w:lvlText w:val="%1.%2"/>
      <w:lvlJc w:val="left"/>
      <w:pPr>
        <w:ind w:left="576" w:hanging="576"/>
      </w:pPr>
      <w:rPr>
        <w:b/>
        <w:bCs w:val="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49B9774F"/>
    <w:multiLevelType w:val="hybridMultilevel"/>
    <w:tmpl w:val="A53214BC"/>
    <w:lvl w:ilvl="0" w:tplc="0C0C0005">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3" w15:restartNumberingAfterBreak="0">
    <w:nsid w:val="4CD36D86"/>
    <w:multiLevelType w:val="hybridMultilevel"/>
    <w:tmpl w:val="FE9C35FE"/>
    <w:lvl w:ilvl="0" w:tplc="0C0C0005">
      <w:start w:val="1"/>
      <w:numFmt w:val="bullet"/>
      <w:lvlText w:val=""/>
      <w:lvlJc w:val="left"/>
      <w:pPr>
        <w:ind w:left="1271" w:hanging="360"/>
      </w:pPr>
      <w:rPr>
        <w:rFonts w:ascii="Wingdings" w:hAnsi="Wingdings" w:hint="default"/>
      </w:rPr>
    </w:lvl>
    <w:lvl w:ilvl="1" w:tplc="0C0C0003" w:tentative="1">
      <w:start w:val="1"/>
      <w:numFmt w:val="bullet"/>
      <w:lvlText w:val="o"/>
      <w:lvlJc w:val="left"/>
      <w:pPr>
        <w:ind w:left="1991" w:hanging="360"/>
      </w:pPr>
      <w:rPr>
        <w:rFonts w:ascii="Courier New" w:hAnsi="Courier New" w:cs="Courier New" w:hint="default"/>
      </w:rPr>
    </w:lvl>
    <w:lvl w:ilvl="2" w:tplc="0C0C0005" w:tentative="1">
      <w:start w:val="1"/>
      <w:numFmt w:val="bullet"/>
      <w:lvlText w:val=""/>
      <w:lvlJc w:val="left"/>
      <w:pPr>
        <w:ind w:left="2711" w:hanging="360"/>
      </w:pPr>
      <w:rPr>
        <w:rFonts w:ascii="Wingdings" w:hAnsi="Wingdings" w:hint="default"/>
      </w:rPr>
    </w:lvl>
    <w:lvl w:ilvl="3" w:tplc="0C0C0001" w:tentative="1">
      <w:start w:val="1"/>
      <w:numFmt w:val="bullet"/>
      <w:lvlText w:val=""/>
      <w:lvlJc w:val="left"/>
      <w:pPr>
        <w:ind w:left="3431" w:hanging="360"/>
      </w:pPr>
      <w:rPr>
        <w:rFonts w:ascii="Symbol" w:hAnsi="Symbol" w:hint="default"/>
      </w:rPr>
    </w:lvl>
    <w:lvl w:ilvl="4" w:tplc="0C0C0003" w:tentative="1">
      <w:start w:val="1"/>
      <w:numFmt w:val="bullet"/>
      <w:lvlText w:val="o"/>
      <w:lvlJc w:val="left"/>
      <w:pPr>
        <w:ind w:left="4151" w:hanging="360"/>
      </w:pPr>
      <w:rPr>
        <w:rFonts w:ascii="Courier New" w:hAnsi="Courier New" w:cs="Courier New" w:hint="default"/>
      </w:rPr>
    </w:lvl>
    <w:lvl w:ilvl="5" w:tplc="0C0C0005" w:tentative="1">
      <w:start w:val="1"/>
      <w:numFmt w:val="bullet"/>
      <w:lvlText w:val=""/>
      <w:lvlJc w:val="left"/>
      <w:pPr>
        <w:ind w:left="4871" w:hanging="360"/>
      </w:pPr>
      <w:rPr>
        <w:rFonts w:ascii="Wingdings" w:hAnsi="Wingdings" w:hint="default"/>
      </w:rPr>
    </w:lvl>
    <w:lvl w:ilvl="6" w:tplc="0C0C0001" w:tentative="1">
      <w:start w:val="1"/>
      <w:numFmt w:val="bullet"/>
      <w:lvlText w:val=""/>
      <w:lvlJc w:val="left"/>
      <w:pPr>
        <w:ind w:left="5591" w:hanging="360"/>
      </w:pPr>
      <w:rPr>
        <w:rFonts w:ascii="Symbol" w:hAnsi="Symbol" w:hint="default"/>
      </w:rPr>
    </w:lvl>
    <w:lvl w:ilvl="7" w:tplc="0C0C0003" w:tentative="1">
      <w:start w:val="1"/>
      <w:numFmt w:val="bullet"/>
      <w:lvlText w:val="o"/>
      <w:lvlJc w:val="left"/>
      <w:pPr>
        <w:ind w:left="6311" w:hanging="360"/>
      </w:pPr>
      <w:rPr>
        <w:rFonts w:ascii="Courier New" w:hAnsi="Courier New" w:cs="Courier New" w:hint="default"/>
      </w:rPr>
    </w:lvl>
    <w:lvl w:ilvl="8" w:tplc="0C0C0005" w:tentative="1">
      <w:start w:val="1"/>
      <w:numFmt w:val="bullet"/>
      <w:lvlText w:val=""/>
      <w:lvlJc w:val="left"/>
      <w:pPr>
        <w:ind w:left="7031" w:hanging="360"/>
      </w:pPr>
      <w:rPr>
        <w:rFonts w:ascii="Wingdings" w:hAnsi="Wingdings" w:hint="default"/>
      </w:rPr>
    </w:lvl>
  </w:abstractNum>
  <w:abstractNum w:abstractNumId="24" w15:restartNumberingAfterBreak="0">
    <w:nsid w:val="4EC1779A"/>
    <w:multiLevelType w:val="hybridMultilevel"/>
    <w:tmpl w:val="404E7DE4"/>
    <w:lvl w:ilvl="0" w:tplc="0C0C0005">
      <w:start w:val="1"/>
      <w:numFmt w:val="bullet"/>
      <w:lvlText w:val=""/>
      <w:lvlJc w:val="left"/>
      <w:pPr>
        <w:ind w:left="774" w:hanging="360"/>
      </w:pPr>
      <w:rPr>
        <w:rFonts w:ascii="Wingdings" w:hAnsi="Wingdings" w:hint="default"/>
      </w:rPr>
    </w:lvl>
    <w:lvl w:ilvl="1" w:tplc="0C0C0003" w:tentative="1">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hint="default"/>
      </w:rPr>
    </w:lvl>
    <w:lvl w:ilvl="3" w:tplc="0C0C0001" w:tentative="1">
      <w:start w:val="1"/>
      <w:numFmt w:val="bullet"/>
      <w:lvlText w:val=""/>
      <w:lvlJc w:val="left"/>
      <w:pPr>
        <w:ind w:left="2934" w:hanging="360"/>
      </w:pPr>
      <w:rPr>
        <w:rFonts w:ascii="Symbol" w:hAnsi="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hint="default"/>
      </w:rPr>
    </w:lvl>
    <w:lvl w:ilvl="6" w:tplc="0C0C0001" w:tentative="1">
      <w:start w:val="1"/>
      <w:numFmt w:val="bullet"/>
      <w:lvlText w:val=""/>
      <w:lvlJc w:val="left"/>
      <w:pPr>
        <w:ind w:left="5094" w:hanging="360"/>
      </w:pPr>
      <w:rPr>
        <w:rFonts w:ascii="Symbol" w:hAnsi="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hint="default"/>
      </w:rPr>
    </w:lvl>
  </w:abstractNum>
  <w:abstractNum w:abstractNumId="25" w15:restartNumberingAfterBreak="0">
    <w:nsid w:val="54CA0AC0"/>
    <w:multiLevelType w:val="hybridMultilevel"/>
    <w:tmpl w:val="213E9F38"/>
    <w:lvl w:ilvl="0" w:tplc="040C0005">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6" w15:restartNumberingAfterBreak="0">
    <w:nsid w:val="54CA1A1F"/>
    <w:multiLevelType w:val="hybridMultilevel"/>
    <w:tmpl w:val="760AC6E2"/>
    <w:lvl w:ilvl="0" w:tplc="040C0003">
      <w:start w:val="1"/>
      <w:numFmt w:val="bullet"/>
      <w:lvlText w:val="o"/>
      <w:lvlJc w:val="left"/>
      <w:pPr>
        <w:ind w:left="2136" w:hanging="360"/>
      </w:pPr>
      <w:rPr>
        <w:rFonts w:ascii="Courier New" w:hAnsi="Courier New" w:cs="Courier New"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27" w15:restartNumberingAfterBreak="0">
    <w:nsid w:val="55060B58"/>
    <w:multiLevelType w:val="hybridMultilevel"/>
    <w:tmpl w:val="CC5451C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9B95935"/>
    <w:multiLevelType w:val="hybridMultilevel"/>
    <w:tmpl w:val="2DD252D8"/>
    <w:lvl w:ilvl="0" w:tplc="0C0C0005">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9" w15:restartNumberingAfterBreak="0">
    <w:nsid w:val="5A635726"/>
    <w:multiLevelType w:val="hybridMultilevel"/>
    <w:tmpl w:val="495EED72"/>
    <w:lvl w:ilvl="0" w:tplc="97F6435A">
      <w:numFmt w:val="bullet"/>
      <w:lvlText w:val=""/>
      <w:lvlJc w:val="left"/>
      <w:pPr>
        <w:ind w:left="1068" w:hanging="360"/>
      </w:pPr>
      <w:rPr>
        <w:rFonts w:ascii="Wingdings" w:eastAsia="Wingdings" w:hAnsi="Wingdings" w:cs="Wingdings" w:hint="default"/>
        <w:w w:val="99"/>
        <w:sz w:val="20"/>
        <w:szCs w:val="20"/>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0" w15:restartNumberingAfterBreak="0">
    <w:nsid w:val="5E3721AE"/>
    <w:multiLevelType w:val="hybridMultilevel"/>
    <w:tmpl w:val="F00CB8FE"/>
    <w:lvl w:ilvl="0" w:tplc="0C0C0005">
      <w:start w:val="1"/>
      <w:numFmt w:val="bullet"/>
      <w:lvlText w:val=""/>
      <w:lvlJc w:val="left"/>
      <w:pPr>
        <w:ind w:left="940" w:hanging="360"/>
      </w:pPr>
      <w:rPr>
        <w:rFonts w:ascii="Wingdings" w:hAnsi="Wingdings" w:hint="default"/>
      </w:rPr>
    </w:lvl>
    <w:lvl w:ilvl="1" w:tplc="0C0C0003" w:tentative="1">
      <w:start w:val="1"/>
      <w:numFmt w:val="bullet"/>
      <w:lvlText w:val="o"/>
      <w:lvlJc w:val="left"/>
      <w:pPr>
        <w:ind w:left="1660" w:hanging="360"/>
      </w:pPr>
      <w:rPr>
        <w:rFonts w:ascii="Courier New" w:hAnsi="Courier New" w:cs="Courier New" w:hint="default"/>
      </w:rPr>
    </w:lvl>
    <w:lvl w:ilvl="2" w:tplc="0C0C0005" w:tentative="1">
      <w:start w:val="1"/>
      <w:numFmt w:val="bullet"/>
      <w:lvlText w:val=""/>
      <w:lvlJc w:val="left"/>
      <w:pPr>
        <w:ind w:left="2380" w:hanging="360"/>
      </w:pPr>
      <w:rPr>
        <w:rFonts w:ascii="Wingdings" w:hAnsi="Wingdings" w:hint="default"/>
      </w:rPr>
    </w:lvl>
    <w:lvl w:ilvl="3" w:tplc="0C0C0001" w:tentative="1">
      <w:start w:val="1"/>
      <w:numFmt w:val="bullet"/>
      <w:lvlText w:val=""/>
      <w:lvlJc w:val="left"/>
      <w:pPr>
        <w:ind w:left="3100" w:hanging="360"/>
      </w:pPr>
      <w:rPr>
        <w:rFonts w:ascii="Symbol" w:hAnsi="Symbol" w:hint="default"/>
      </w:rPr>
    </w:lvl>
    <w:lvl w:ilvl="4" w:tplc="0C0C0003" w:tentative="1">
      <w:start w:val="1"/>
      <w:numFmt w:val="bullet"/>
      <w:lvlText w:val="o"/>
      <w:lvlJc w:val="left"/>
      <w:pPr>
        <w:ind w:left="3820" w:hanging="360"/>
      </w:pPr>
      <w:rPr>
        <w:rFonts w:ascii="Courier New" w:hAnsi="Courier New" w:cs="Courier New" w:hint="default"/>
      </w:rPr>
    </w:lvl>
    <w:lvl w:ilvl="5" w:tplc="0C0C0005" w:tentative="1">
      <w:start w:val="1"/>
      <w:numFmt w:val="bullet"/>
      <w:lvlText w:val=""/>
      <w:lvlJc w:val="left"/>
      <w:pPr>
        <w:ind w:left="4540" w:hanging="360"/>
      </w:pPr>
      <w:rPr>
        <w:rFonts w:ascii="Wingdings" w:hAnsi="Wingdings" w:hint="default"/>
      </w:rPr>
    </w:lvl>
    <w:lvl w:ilvl="6" w:tplc="0C0C0001" w:tentative="1">
      <w:start w:val="1"/>
      <w:numFmt w:val="bullet"/>
      <w:lvlText w:val=""/>
      <w:lvlJc w:val="left"/>
      <w:pPr>
        <w:ind w:left="5260" w:hanging="360"/>
      </w:pPr>
      <w:rPr>
        <w:rFonts w:ascii="Symbol" w:hAnsi="Symbol" w:hint="default"/>
      </w:rPr>
    </w:lvl>
    <w:lvl w:ilvl="7" w:tplc="0C0C0003" w:tentative="1">
      <w:start w:val="1"/>
      <w:numFmt w:val="bullet"/>
      <w:lvlText w:val="o"/>
      <w:lvlJc w:val="left"/>
      <w:pPr>
        <w:ind w:left="5980" w:hanging="360"/>
      </w:pPr>
      <w:rPr>
        <w:rFonts w:ascii="Courier New" w:hAnsi="Courier New" w:cs="Courier New" w:hint="default"/>
      </w:rPr>
    </w:lvl>
    <w:lvl w:ilvl="8" w:tplc="0C0C0005" w:tentative="1">
      <w:start w:val="1"/>
      <w:numFmt w:val="bullet"/>
      <w:lvlText w:val=""/>
      <w:lvlJc w:val="left"/>
      <w:pPr>
        <w:ind w:left="6700" w:hanging="360"/>
      </w:pPr>
      <w:rPr>
        <w:rFonts w:ascii="Wingdings" w:hAnsi="Wingdings" w:hint="default"/>
      </w:rPr>
    </w:lvl>
  </w:abstractNum>
  <w:abstractNum w:abstractNumId="31" w15:restartNumberingAfterBreak="0">
    <w:nsid w:val="616B0315"/>
    <w:multiLevelType w:val="hybridMultilevel"/>
    <w:tmpl w:val="85CE9F6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36E4D84"/>
    <w:multiLevelType w:val="hybridMultilevel"/>
    <w:tmpl w:val="E9CE0F3A"/>
    <w:lvl w:ilvl="0" w:tplc="0C0C0005">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3" w15:restartNumberingAfterBreak="0">
    <w:nsid w:val="64240D50"/>
    <w:multiLevelType w:val="hybridMultilevel"/>
    <w:tmpl w:val="C7A23558"/>
    <w:lvl w:ilvl="0" w:tplc="0C0C0005">
      <w:start w:val="1"/>
      <w:numFmt w:val="bullet"/>
      <w:lvlText w:val=""/>
      <w:lvlJc w:val="left"/>
      <w:pPr>
        <w:ind w:left="2340" w:hanging="360"/>
      </w:pPr>
      <w:rPr>
        <w:rFonts w:ascii="Wingdings" w:hAnsi="Wingdings" w:hint="default"/>
      </w:rPr>
    </w:lvl>
    <w:lvl w:ilvl="1" w:tplc="0C0C0003" w:tentative="1">
      <w:start w:val="1"/>
      <w:numFmt w:val="bullet"/>
      <w:lvlText w:val="o"/>
      <w:lvlJc w:val="left"/>
      <w:pPr>
        <w:ind w:left="3060" w:hanging="360"/>
      </w:pPr>
      <w:rPr>
        <w:rFonts w:ascii="Courier New" w:hAnsi="Courier New" w:cs="Courier New" w:hint="default"/>
      </w:rPr>
    </w:lvl>
    <w:lvl w:ilvl="2" w:tplc="0C0C0005" w:tentative="1">
      <w:start w:val="1"/>
      <w:numFmt w:val="bullet"/>
      <w:lvlText w:val=""/>
      <w:lvlJc w:val="left"/>
      <w:pPr>
        <w:ind w:left="3780" w:hanging="360"/>
      </w:pPr>
      <w:rPr>
        <w:rFonts w:ascii="Wingdings" w:hAnsi="Wingdings" w:hint="default"/>
      </w:rPr>
    </w:lvl>
    <w:lvl w:ilvl="3" w:tplc="0C0C0001" w:tentative="1">
      <w:start w:val="1"/>
      <w:numFmt w:val="bullet"/>
      <w:lvlText w:val=""/>
      <w:lvlJc w:val="left"/>
      <w:pPr>
        <w:ind w:left="4500" w:hanging="360"/>
      </w:pPr>
      <w:rPr>
        <w:rFonts w:ascii="Symbol" w:hAnsi="Symbol" w:hint="default"/>
      </w:rPr>
    </w:lvl>
    <w:lvl w:ilvl="4" w:tplc="0C0C0003" w:tentative="1">
      <w:start w:val="1"/>
      <w:numFmt w:val="bullet"/>
      <w:lvlText w:val="o"/>
      <w:lvlJc w:val="left"/>
      <w:pPr>
        <w:ind w:left="5220" w:hanging="360"/>
      </w:pPr>
      <w:rPr>
        <w:rFonts w:ascii="Courier New" w:hAnsi="Courier New" w:cs="Courier New" w:hint="default"/>
      </w:rPr>
    </w:lvl>
    <w:lvl w:ilvl="5" w:tplc="0C0C0005" w:tentative="1">
      <w:start w:val="1"/>
      <w:numFmt w:val="bullet"/>
      <w:lvlText w:val=""/>
      <w:lvlJc w:val="left"/>
      <w:pPr>
        <w:ind w:left="5940" w:hanging="360"/>
      </w:pPr>
      <w:rPr>
        <w:rFonts w:ascii="Wingdings" w:hAnsi="Wingdings" w:hint="default"/>
      </w:rPr>
    </w:lvl>
    <w:lvl w:ilvl="6" w:tplc="0C0C0001" w:tentative="1">
      <w:start w:val="1"/>
      <w:numFmt w:val="bullet"/>
      <w:lvlText w:val=""/>
      <w:lvlJc w:val="left"/>
      <w:pPr>
        <w:ind w:left="6660" w:hanging="360"/>
      </w:pPr>
      <w:rPr>
        <w:rFonts w:ascii="Symbol" w:hAnsi="Symbol" w:hint="default"/>
      </w:rPr>
    </w:lvl>
    <w:lvl w:ilvl="7" w:tplc="0C0C0003" w:tentative="1">
      <w:start w:val="1"/>
      <w:numFmt w:val="bullet"/>
      <w:lvlText w:val="o"/>
      <w:lvlJc w:val="left"/>
      <w:pPr>
        <w:ind w:left="7380" w:hanging="360"/>
      </w:pPr>
      <w:rPr>
        <w:rFonts w:ascii="Courier New" w:hAnsi="Courier New" w:cs="Courier New" w:hint="default"/>
      </w:rPr>
    </w:lvl>
    <w:lvl w:ilvl="8" w:tplc="0C0C0005" w:tentative="1">
      <w:start w:val="1"/>
      <w:numFmt w:val="bullet"/>
      <w:lvlText w:val=""/>
      <w:lvlJc w:val="left"/>
      <w:pPr>
        <w:ind w:left="8100" w:hanging="360"/>
      </w:pPr>
      <w:rPr>
        <w:rFonts w:ascii="Wingdings" w:hAnsi="Wingdings" w:hint="default"/>
      </w:rPr>
    </w:lvl>
  </w:abstractNum>
  <w:abstractNum w:abstractNumId="34" w15:restartNumberingAfterBreak="0">
    <w:nsid w:val="64F9768E"/>
    <w:multiLevelType w:val="hybridMultilevel"/>
    <w:tmpl w:val="1936A5F4"/>
    <w:lvl w:ilvl="0" w:tplc="33DAB3F4">
      <w:start w:val="4"/>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7B84861"/>
    <w:multiLevelType w:val="hybridMultilevel"/>
    <w:tmpl w:val="00C6F0F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BC66174"/>
    <w:multiLevelType w:val="multilevel"/>
    <w:tmpl w:val="C2A4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C6022F"/>
    <w:multiLevelType w:val="hybridMultilevel"/>
    <w:tmpl w:val="E39C60FC"/>
    <w:lvl w:ilvl="0" w:tplc="97F6435A">
      <w:numFmt w:val="bullet"/>
      <w:lvlText w:val=""/>
      <w:lvlJc w:val="left"/>
      <w:pPr>
        <w:ind w:left="1068" w:hanging="360"/>
      </w:pPr>
      <w:rPr>
        <w:rFonts w:ascii="Wingdings" w:eastAsia="Wingdings" w:hAnsi="Wingdings" w:cs="Wingdings" w:hint="default"/>
        <w:w w:val="99"/>
        <w:sz w:val="20"/>
        <w:szCs w:val="20"/>
      </w:rPr>
    </w:lvl>
    <w:lvl w:ilvl="1" w:tplc="0C0C0003" w:tentative="1">
      <w:start w:val="1"/>
      <w:numFmt w:val="bullet"/>
      <w:lvlText w:val="o"/>
      <w:lvlJc w:val="left"/>
      <w:pPr>
        <w:ind w:left="1597" w:hanging="360"/>
      </w:pPr>
      <w:rPr>
        <w:rFonts w:ascii="Courier New" w:hAnsi="Courier New" w:cs="Courier New" w:hint="default"/>
      </w:rPr>
    </w:lvl>
    <w:lvl w:ilvl="2" w:tplc="0C0C0005" w:tentative="1">
      <w:start w:val="1"/>
      <w:numFmt w:val="bullet"/>
      <w:lvlText w:val=""/>
      <w:lvlJc w:val="left"/>
      <w:pPr>
        <w:ind w:left="2317" w:hanging="360"/>
      </w:pPr>
      <w:rPr>
        <w:rFonts w:ascii="Wingdings" w:hAnsi="Wingdings" w:hint="default"/>
      </w:rPr>
    </w:lvl>
    <w:lvl w:ilvl="3" w:tplc="0C0C0001" w:tentative="1">
      <w:start w:val="1"/>
      <w:numFmt w:val="bullet"/>
      <w:lvlText w:val=""/>
      <w:lvlJc w:val="left"/>
      <w:pPr>
        <w:ind w:left="3037" w:hanging="360"/>
      </w:pPr>
      <w:rPr>
        <w:rFonts w:ascii="Symbol" w:hAnsi="Symbol" w:hint="default"/>
      </w:rPr>
    </w:lvl>
    <w:lvl w:ilvl="4" w:tplc="0C0C0003" w:tentative="1">
      <w:start w:val="1"/>
      <w:numFmt w:val="bullet"/>
      <w:lvlText w:val="o"/>
      <w:lvlJc w:val="left"/>
      <w:pPr>
        <w:ind w:left="3757" w:hanging="360"/>
      </w:pPr>
      <w:rPr>
        <w:rFonts w:ascii="Courier New" w:hAnsi="Courier New" w:cs="Courier New" w:hint="default"/>
      </w:rPr>
    </w:lvl>
    <w:lvl w:ilvl="5" w:tplc="0C0C0005" w:tentative="1">
      <w:start w:val="1"/>
      <w:numFmt w:val="bullet"/>
      <w:lvlText w:val=""/>
      <w:lvlJc w:val="left"/>
      <w:pPr>
        <w:ind w:left="4477" w:hanging="360"/>
      </w:pPr>
      <w:rPr>
        <w:rFonts w:ascii="Wingdings" w:hAnsi="Wingdings" w:hint="default"/>
      </w:rPr>
    </w:lvl>
    <w:lvl w:ilvl="6" w:tplc="0C0C0001" w:tentative="1">
      <w:start w:val="1"/>
      <w:numFmt w:val="bullet"/>
      <w:lvlText w:val=""/>
      <w:lvlJc w:val="left"/>
      <w:pPr>
        <w:ind w:left="5197" w:hanging="360"/>
      </w:pPr>
      <w:rPr>
        <w:rFonts w:ascii="Symbol" w:hAnsi="Symbol" w:hint="default"/>
      </w:rPr>
    </w:lvl>
    <w:lvl w:ilvl="7" w:tplc="0C0C0003" w:tentative="1">
      <w:start w:val="1"/>
      <w:numFmt w:val="bullet"/>
      <w:lvlText w:val="o"/>
      <w:lvlJc w:val="left"/>
      <w:pPr>
        <w:ind w:left="5917" w:hanging="360"/>
      </w:pPr>
      <w:rPr>
        <w:rFonts w:ascii="Courier New" w:hAnsi="Courier New" w:cs="Courier New" w:hint="default"/>
      </w:rPr>
    </w:lvl>
    <w:lvl w:ilvl="8" w:tplc="0C0C0005" w:tentative="1">
      <w:start w:val="1"/>
      <w:numFmt w:val="bullet"/>
      <w:lvlText w:val=""/>
      <w:lvlJc w:val="left"/>
      <w:pPr>
        <w:ind w:left="6637" w:hanging="360"/>
      </w:pPr>
      <w:rPr>
        <w:rFonts w:ascii="Wingdings" w:hAnsi="Wingdings" w:hint="default"/>
      </w:rPr>
    </w:lvl>
  </w:abstractNum>
  <w:abstractNum w:abstractNumId="38" w15:restartNumberingAfterBreak="0">
    <w:nsid w:val="6F0864B7"/>
    <w:multiLevelType w:val="multilevel"/>
    <w:tmpl w:val="FA1CA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5B10CA"/>
    <w:multiLevelType w:val="hybridMultilevel"/>
    <w:tmpl w:val="FE745B16"/>
    <w:lvl w:ilvl="0" w:tplc="0C0C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73E314F2"/>
    <w:multiLevelType w:val="hybridMultilevel"/>
    <w:tmpl w:val="93F0D1E8"/>
    <w:lvl w:ilvl="0" w:tplc="40A42112">
      <w:start w:val="1"/>
      <w:numFmt w:val="bullet"/>
      <w:lvlText w:val=""/>
      <w:lvlJc w:val="left"/>
      <w:pPr>
        <w:ind w:left="1080" w:hanging="360"/>
      </w:pPr>
      <w:rPr>
        <w:rFonts w:ascii="Symbol" w:hAnsi="Symbol"/>
      </w:rPr>
    </w:lvl>
    <w:lvl w:ilvl="1" w:tplc="FFBA4088">
      <w:start w:val="1"/>
      <w:numFmt w:val="bullet"/>
      <w:lvlText w:val=""/>
      <w:lvlJc w:val="left"/>
      <w:pPr>
        <w:ind w:left="1080" w:hanging="360"/>
      </w:pPr>
      <w:rPr>
        <w:rFonts w:ascii="Symbol" w:hAnsi="Symbol"/>
      </w:rPr>
    </w:lvl>
    <w:lvl w:ilvl="2" w:tplc="21041B48">
      <w:start w:val="1"/>
      <w:numFmt w:val="bullet"/>
      <w:lvlText w:val=""/>
      <w:lvlJc w:val="left"/>
      <w:pPr>
        <w:ind w:left="1080" w:hanging="360"/>
      </w:pPr>
      <w:rPr>
        <w:rFonts w:ascii="Symbol" w:hAnsi="Symbol"/>
      </w:rPr>
    </w:lvl>
    <w:lvl w:ilvl="3" w:tplc="1848F10C">
      <w:start w:val="1"/>
      <w:numFmt w:val="bullet"/>
      <w:lvlText w:val=""/>
      <w:lvlJc w:val="left"/>
      <w:pPr>
        <w:ind w:left="1080" w:hanging="360"/>
      </w:pPr>
      <w:rPr>
        <w:rFonts w:ascii="Symbol" w:hAnsi="Symbol"/>
      </w:rPr>
    </w:lvl>
    <w:lvl w:ilvl="4" w:tplc="EC0E8960">
      <w:start w:val="1"/>
      <w:numFmt w:val="bullet"/>
      <w:lvlText w:val=""/>
      <w:lvlJc w:val="left"/>
      <w:pPr>
        <w:ind w:left="1080" w:hanging="360"/>
      </w:pPr>
      <w:rPr>
        <w:rFonts w:ascii="Symbol" w:hAnsi="Symbol"/>
      </w:rPr>
    </w:lvl>
    <w:lvl w:ilvl="5" w:tplc="99A84468">
      <w:start w:val="1"/>
      <w:numFmt w:val="bullet"/>
      <w:lvlText w:val=""/>
      <w:lvlJc w:val="left"/>
      <w:pPr>
        <w:ind w:left="1080" w:hanging="360"/>
      </w:pPr>
      <w:rPr>
        <w:rFonts w:ascii="Symbol" w:hAnsi="Symbol"/>
      </w:rPr>
    </w:lvl>
    <w:lvl w:ilvl="6" w:tplc="A7AE3D36">
      <w:start w:val="1"/>
      <w:numFmt w:val="bullet"/>
      <w:lvlText w:val=""/>
      <w:lvlJc w:val="left"/>
      <w:pPr>
        <w:ind w:left="1080" w:hanging="360"/>
      </w:pPr>
      <w:rPr>
        <w:rFonts w:ascii="Symbol" w:hAnsi="Symbol"/>
      </w:rPr>
    </w:lvl>
    <w:lvl w:ilvl="7" w:tplc="C3A41360">
      <w:start w:val="1"/>
      <w:numFmt w:val="bullet"/>
      <w:lvlText w:val=""/>
      <w:lvlJc w:val="left"/>
      <w:pPr>
        <w:ind w:left="1080" w:hanging="360"/>
      </w:pPr>
      <w:rPr>
        <w:rFonts w:ascii="Symbol" w:hAnsi="Symbol"/>
      </w:rPr>
    </w:lvl>
    <w:lvl w:ilvl="8" w:tplc="C3B2236A">
      <w:start w:val="1"/>
      <w:numFmt w:val="bullet"/>
      <w:lvlText w:val=""/>
      <w:lvlJc w:val="left"/>
      <w:pPr>
        <w:ind w:left="1080" w:hanging="360"/>
      </w:pPr>
      <w:rPr>
        <w:rFonts w:ascii="Symbol" w:hAnsi="Symbol"/>
      </w:rPr>
    </w:lvl>
  </w:abstractNum>
  <w:abstractNum w:abstractNumId="41" w15:restartNumberingAfterBreak="0">
    <w:nsid w:val="749548DB"/>
    <w:multiLevelType w:val="hybridMultilevel"/>
    <w:tmpl w:val="69B60B8C"/>
    <w:lvl w:ilvl="0" w:tplc="39E6C018">
      <w:start w:val="1"/>
      <w:numFmt w:val="bullet"/>
      <w:lvlText w:val=""/>
      <w:lvlJc w:val="left"/>
      <w:pPr>
        <w:ind w:left="1080" w:hanging="360"/>
      </w:pPr>
      <w:rPr>
        <w:rFonts w:ascii="Symbol" w:hAnsi="Symbol"/>
      </w:rPr>
    </w:lvl>
    <w:lvl w:ilvl="1" w:tplc="CBCABDD6">
      <w:start w:val="1"/>
      <w:numFmt w:val="bullet"/>
      <w:lvlText w:val=""/>
      <w:lvlJc w:val="left"/>
      <w:pPr>
        <w:ind w:left="1080" w:hanging="360"/>
      </w:pPr>
      <w:rPr>
        <w:rFonts w:ascii="Symbol" w:hAnsi="Symbol"/>
      </w:rPr>
    </w:lvl>
    <w:lvl w:ilvl="2" w:tplc="6330ABBC">
      <w:start w:val="1"/>
      <w:numFmt w:val="bullet"/>
      <w:lvlText w:val=""/>
      <w:lvlJc w:val="left"/>
      <w:pPr>
        <w:ind w:left="1080" w:hanging="360"/>
      </w:pPr>
      <w:rPr>
        <w:rFonts w:ascii="Symbol" w:hAnsi="Symbol"/>
      </w:rPr>
    </w:lvl>
    <w:lvl w:ilvl="3" w:tplc="F14EDFA8">
      <w:start w:val="1"/>
      <w:numFmt w:val="bullet"/>
      <w:lvlText w:val=""/>
      <w:lvlJc w:val="left"/>
      <w:pPr>
        <w:ind w:left="1080" w:hanging="360"/>
      </w:pPr>
      <w:rPr>
        <w:rFonts w:ascii="Symbol" w:hAnsi="Symbol"/>
      </w:rPr>
    </w:lvl>
    <w:lvl w:ilvl="4" w:tplc="B47EC7B4">
      <w:start w:val="1"/>
      <w:numFmt w:val="bullet"/>
      <w:lvlText w:val=""/>
      <w:lvlJc w:val="left"/>
      <w:pPr>
        <w:ind w:left="1080" w:hanging="360"/>
      </w:pPr>
      <w:rPr>
        <w:rFonts w:ascii="Symbol" w:hAnsi="Symbol"/>
      </w:rPr>
    </w:lvl>
    <w:lvl w:ilvl="5" w:tplc="FAEE0F9E">
      <w:start w:val="1"/>
      <w:numFmt w:val="bullet"/>
      <w:lvlText w:val=""/>
      <w:lvlJc w:val="left"/>
      <w:pPr>
        <w:ind w:left="1080" w:hanging="360"/>
      </w:pPr>
      <w:rPr>
        <w:rFonts w:ascii="Symbol" w:hAnsi="Symbol"/>
      </w:rPr>
    </w:lvl>
    <w:lvl w:ilvl="6" w:tplc="9274D6BA">
      <w:start w:val="1"/>
      <w:numFmt w:val="bullet"/>
      <w:lvlText w:val=""/>
      <w:lvlJc w:val="left"/>
      <w:pPr>
        <w:ind w:left="1080" w:hanging="360"/>
      </w:pPr>
      <w:rPr>
        <w:rFonts w:ascii="Symbol" w:hAnsi="Symbol"/>
      </w:rPr>
    </w:lvl>
    <w:lvl w:ilvl="7" w:tplc="3E9EAA5C">
      <w:start w:val="1"/>
      <w:numFmt w:val="bullet"/>
      <w:lvlText w:val=""/>
      <w:lvlJc w:val="left"/>
      <w:pPr>
        <w:ind w:left="1080" w:hanging="360"/>
      </w:pPr>
      <w:rPr>
        <w:rFonts w:ascii="Symbol" w:hAnsi="Symbol"/>
      </w:rPr>
    </w:lvl>
    <w:lvl w:ilvl="8" w:tplc="0E90ED32">
      <w:start w:val="1"/>
      <w:numFmt w:val="bullet"/>
      <w:lvlText w:val=""/>
      <w:lvlJc w:val="left"/>
      <w:pPr>
        <w:ind w:left="1080" w:hanging="360"/>
      </w:pPr>
      <w:rPr>
        <w:rFonts w:ascii="Symbol" w:hAnsi="Symbol"/>
      </w:rPr>
    </w:lvl>
  </w:abstractNum>
  <w:abstractNum w:abstractNumId="42" w15:restartNumberingAfterBreak="0">
    <w:nsid w:val="76CB0DAD"/>
    <w:multiLevelType w:val="hybridMultilevel"/>
    <w:tmpl w:val="AA308C68"/>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3" w15:restartNumberingAfterBreak="0">
    <w:nsid w:val="7A015268"/>
    <w:multiLevelType w:val="hybridMultilevel"/>
    <w:tmpl w:val="55562EF4"/>
    <w:lvl w:ilvl="0" w:tplc="0C0C0005">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4" w15:restartNumberingAfterBreak="0">
    <w:nsid w:val="7A143481"/>
    <w:multiLevelType w:val="hybridMultilevel"/>
    <w:tmpl w:val="12BE78D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E8E57EA"/>
    <w:multiLevelType w:val="hybridMultilevel"/>
    <w:tmpl w:val="F8520190"/>
    <w:lvl w:ilvl="0" w:tplc="97F6435A">
      <w:numFmt w:val="bullet"/>
      <w:lvlText w:val=""/>
      <w:lvlJc w:val="left"/>
      <w:pPr>
        <w:ind w:left="1102" w:hanging="360"/>
      </w:pPr>
      <w:rPr>
        <w:rFonts w:ascii="Wingdings" w:eastAsia="Wingdings" w:hAnsi="Wingdings" w:cs="Wingdings" w:hint="default"/>
        <w:w w:val="99"/>
        <w:sz w:val="20"/>
        <w:szCs w:val="20"/>
      </w:rPr>
    </w:lvl>
    <w:lvl w:ilvl="1" w:tplc="0C0C0003">
      <w:start w:val="1"/>
      <w:numFmt w:val="bullet"/>
      <w:lvlText w:val="o"/>
      <w:lvlJc w:val="left"/>
      <w:pPr>
        <w:ind w:left="1631" w:hanging="360"/>
      </w:pPr>
      <w:rPr>
        <w:rFonts w:ascii="Courier New" w:hAnsi="Courier New" w:cs="Courier New" w:hint="default"/>
      </w:rPr>
    </w:lvl>
    <w:lvl w:ilvl="2" w:tplc="0C0C0005" w:tentative="1">
      <w:start w:val="1"/>
      <w:numFmt w:val="bullet"/>
      <w:lvlText w:val=""/>
      <w:lvlJc w:val="left"/>
      <w:pPr>
        <w:ind w:left="2351" w:hanging="360"/>
      </w:pPr>
      <w:rPr>
        <w:rFonts w:ascii="Wingdings" w:hAnsi="Wingdings" w:hint="default"/>
      </w:rPr>
    </w:lvl>
    <w:lvl w:ilvl="3" w:tplc="0C0C0001" w:tentative="1">
      <w:start w:val="1"/>
      <w:numFmt w:val="bullet"/>
      <w:lvlText w:val=""/>
      <w:lvlJc w:val="left"/>
      <w:pPr>
        <w:ind w:left="3071" w:hanging="360"/>
      </w:pPr>
      <w:rPr>
        <w:rFonts w:ascii="Symbol" w:hAnsi="Symbol" w:hint="default"/>
      </w:rPr>
    </w:lvl>
    <w:lvl w:ilvl="4" w:tplc="0C0C0003" w:tentative="1">
      <w:start w:val="1"/>
      <w:numFmt w:val="bullet"/>
      <w:lvlText w:val="o"/>
      <w:lvlJc w:val="left"/>
      <w:pPr>
        <w:ind w:left="3791" w:hanging="360"/>
      </w:pPr>
      <w:rPr>
        <w:rFonts w:ascii="Courier New" w:hAnsi="Courier New" w:cs="Courier New" w:hint="default"/>
      </w:rPr>
    </w:lvl>
    <w:lvl w:ilvl="5" w:tplc="0C0C0005" w:tentative="1">
      <w:start w:val="1"/>
      <w:numFmt w:val="bullet"/>
      <w:lvlText w:val=""/>
      <w:lvlJc w:val="left"/>
      <w:pPr>
        <w:ind w:left="4511" w:hanging="360"/>
      </w:pPr>
      <w:rPr>
        <w:rFonts w:ascii="Wingdings" w:hAnsi="Wingdings" w:hint="default"/>
      </w:rPr>
    </w:lvl>
    <w:lvl w:ilvl="6" w:tplc="0C0C0001" w:tentative="1">
      <w:start w:val="1"/>
      <w:numFmt w:val="bullet"/>
      <w:lvlText w:val=""/>
      <w:lvlJc w:val="left"/>
      <w:pPr>
        <w:ind w:left="5231" w:hanging="360"/>
      </w:pPr>
      <w:rPr>
        <w:rFonts w:ascii="Symbol" w:hAnsi="Symbol" w:hint="default"/>
      </w:rPr>
    </w:lvl>
    <w:lvl w:ilvl="7" w:tplc="0C0C0003" w:tentative="1">
      <w:start w:val="1"/>
      <w:numFmt w:val="bullet"/>
      <w:lvlText w:val="o"/>
      <w:lvlJc w:val="left"/>
      <w:pPr>
        <w:ind w:left="5951" w:hanging="360"/>
      </w:pPr>
      <w:rPr>
        <w:rFonts w:ascii="Courier New" w:hAnsi="Courier New" w:cs="Courier New" w:hint="default"/>
      </w:rPr>
    </w:lvl>
    <w:lvl w:ilvl="8" w:tplc="0C0C0005" w:tentative="1">
      <w:start w:val="1"/>
      <w:numFmt w:val="bullet"/>
      <w:lvlText w:val=""/>
      <w:lvlJc w:val="left"/>
      <w:pPr>
        <w:ind w:left="6671" w:hanging="360"/>
      </w:pPr>
      <w:rPr>
        <w:rFonts w:ascii="Wingdings" w:hAnsi="Wingdings" w:hint="default"/>
      </w:rPr>
    </w:lvl>
  </w:abstractNum>
  <w:abstractNum w:abstractNumId="46" w15:restartNumberingAfterBreak="0">
    <w:nsid w:val="7EB1325B"/>
    <w:multiLevelType w:val="hybridMultilevel"/>
    <w:tmpl w:val="16DA00E8"/>
    <w:lvl w:ilvl="0" w:tplc="3E20E63C">
      <w:start w:val="1"/>
      <w:numFmt w:val="bullet"/>
      <w:lvlText w:val=""/>
      <w:lvlJc w:val="left"/>
      <w:pPr>
        <w:ind w:left="1080" w:hanging="360"/>
      </w:pPr>
      <w:rPr>
        <w:rFonts w:ascii="Symbol" w:hAnsi="Symbol"/>
      </w:rPr>
    </w:lvl>
    <w:lvl w:ilvl="1" w:tplc="523A0AFC">
      <w:start w:val="1"/>
      <w:numFmt w:val="bullet"/>
      <w:lvlText w:val=""/>
      <w:lvlJc w:val="left"/>
      <w:pPr>
        <w:ind w:left="1080" w:hanging="360"/>
      </w:pPr>
      <w:rPr>
        <w:rFonts w:ascii="Symbol" w:hAnsi="Symbol"/>
      </w:rPr>
    </w:lvl>
    <w:lvl w:ilvl="2" w:tplc="A4B0A61C">
      <w:start w:val="1"/>
      <w:numFmt w:val="bullet"/>
      <w:lvlText w:val=""/>
      <w:lvlJc w:val="left"/>
      <w:pPr>
        <w:ind w:left="1080" w:hanging="360"/>
      </w:pPr>
      <w:rPr>
        <w:rFonts w:ascii="Symbol" w:hAnsi="Symbol"/>
      </w:rPr>
    </w:lvl>
    <w:lvl w:ilvl="3" w:tplc="ED84A416">
      <w:start w:val="1"/>
      <w:numFmt w:val="bullet"/>
      <w:lvlText w:val=""/>
      <w:lvlJc w:val="left"/>
      <w:pPr>
        <w:ind w:left="1080" w:hanging="360"/>
      </w:pPr>
      <w:rPr>
        <w:rFonts w:ascii="Symbol" w:hAnsi="Symbol"/>
      </w:rPr>
    </w:lvl>
    <w:lvl w:ilvl="4" w:tplc="8D2EA1D0">
      <w:start w:val="1"/>
      <w:numFmt w:val="bullet"/>
      <w:lvlText w:val=""/>
      <w:lvlJc w:val="left"/>
      <w:pPr>
        <w:ind w:left="1080" w:hanging="360"/>
      </w:pPr>
      <w:rPr>
        <w:rFonts w:ascii="Symbol" w:hAnsi="Symbol"/>
      </w:rPr>
    </w:lvl>
    <w:lvl w:ilvl="5" w:tplc="1916D740">
      <w:start w:val="1"/>
      <w:numFmt w:val="bullet"/>
      <w:lvlText w:val=""/>
      <w:lvlJc w:val="left"/>
      <w:pPr>
        <w:ind w:left="1080" w:hanging="360"/>
      </w:pPr>
      <w:rPr>
        <w:rFonts w:ascii="Symbol" w:hAnsi="Symbol"/>
      </w:rPr>
    </w:lvl>
    <w:lvl w:ilvl="6" w:tplc="429EF718">
      <w:start w:val="1"/>
      <w:numFmt w:val="bullet"/>
      <w:lvlText w:val=""/>
      <w:lvlJc w:val="left"/>
      <w:pPr>
        <w:ind w:left="1080" w:hanging="360"/>
      </w:pPr>
      <w:rPr>
        <w:rFonts w:ascii="Symbol" w:hAnsi="Symbol"/>
      </w:rPr>
    </w:lvl>
    <w:lvl w:ilvl="7" w:tplc="0770BDAC">
      <w:start w:val="1"/>
      <w:numFmt w:val="bullet"/>
      <w:lvlText w:val=""/>
      <w:lvlJc w:val="left"/>
      <w:pPr>
        <w:ind w:left="1080" w:hanging="360"/>
      </w:pPr>
      <w:rPr>
        <w:rFonts w:ascii="Symbol" w:hAnsi="Symbol"/>
      </w:rPr>
    </w:lvl>
    <w:lvl w:ilvl="8" w:tplc="F5847094">
      <w:start w:val="1"/>
      <w:numFmt w:val="bullet"/>
      <w:lvlText w:val=""/>
      <w:lvlJc w:val="left"/>
      <w:pPr>
        <w:ind w:left="1080" w:hanging="360"/>
      </w:pPr>
      <w:rPr>
        <w:rFonts w:ascii="Symbol" w:hAnsi="Symbol"/>
      </w:rPr>
    </w:lvl>
  </w:abstractNum>
  <w:num w:numId="1" w16cid:durableId="208496869">
    <w:abstractNumId w:val="32"/>
  </w:num>
  <w:num w:numId="2" w16cid:durableId="1735348930">
    <w:abstractNumId w:val="2"/>
  </w:num>
  <w:num w:numId="3" w16cid:durableId="2038700876">
    <w:abstractNumId w:val="8"/>
  </w:num>
  <w:num w:numId="4" w16cid:durableId="498618031">
    <w:abstractNumId w:val="29"/>
  </w:num>
  <w:num w:numId="5" w16cid:durableId="348020634">
    <w:abstractNumId w:val="13"/>
  </w:num>
  <w:num w:numId="6" w16cid:durableId="1923222036">
    <w:abstractNumId w:val="33"/>
  </w:num>
  <w:num w:numId="7" w16cid:durableId="1968585899">
    <w:abstractNumId w:val="28"/>
  </w:num>
  <w:num w:numId="8" w16cid:durableId="1723937909">
    <w:abstractNumId w:val="11"/>
  </w:num>
  <w:num w:numId="9" w16cid:durableId="810710559">
    <w:abstractNumId w:val="45"/>
  </w:num>
  <w:num w:numId="10" w16cid:durableId="2089570065">
    <w:abstractNumId w:val="37"/>
  </w:num>
  <w:num w:numId="11" w16cid:durableId="2083333800">
    <w:abstractNumId w:val="21"/>
  </w:num>
  <w:num w:numId="12" w16cid:durableId="779765147">
    <w:abstractNumId w:val="24"/>
  </w:num>
  <w:num w:numId="13" w16cid:durableId="224950331">
    <w:abstractNumId w:val="31"/>
  </w:num>
  <w:num w:numId="14" w16cid:durableId="1460605947">
    <w:abstractNumId w:val="17"/>
  </w:num>
  <w:num w:numId="15" w16cid:durableId="1643730437">
    <w:abstractNumId w:val="44"/>
  </w:num>
  <w:num w:numId="16" w16cid:durableId="424611662">
    <w:abstractNumId w:val="0"/>
  </w:num>
  <w:num w:numId="17" w16cid:durableId="616907675">
    <w:abstractNumId w:val="42"/>
  </w:num>
  <w:num w:numId="18" w16cid:durableId="613439007">
    <w:abstractNumId w:val="9"/>
  </w:num>
  <w:num w:numId="19" w16cid:durableId="1526943540">
    <w:abstractNumId w:val="19"/>
  </w:num>
  <w:num w:numId="20" w16cid:durableId="275449880">
    <w:abstractNumId w:val="40"/>
  </w:num>
  <w:num w:numId="21" w16cid:durableId="826868957">
    <w:abstractNumId w:val="46"/>
  </w:num>
  <w:num w:numId="22" w16cid:durableId="361907582">
    <w:abstractNumId w:val="18"/>
  </w:num>
  <w:num w:numId="23" w16cid:durableId="482086455">
    <w:abstractNumId w:val="41"/>
  </w:num>
  <w:num w:numId="24" w16cid:durableId="1342273712">
    <w:abstractNumId w:val="12"/>
  </w:num>
  <w:num w:numId="25" w16cid:durableId="1191912052">
    <w:abstractNumId w:val="39"/>
  </w:num>
  <w:num w:numId="26" w16cid:durableId="886450377">
    <w:abstractNumId w:val="27"/>
  </w:num>
  <w:num w:numId="27" w16cid:durableId="1298102639">
    <w:abstractNumId w:val="6"/>
  </w:num>
  <w:num w:numId="28" w16cid:durableId="1621380246">
    <w:abstractNumId w:val="36"/>
  </w:num>
  <w:num w:numId="29" w16cid:durableId="1758745469">
    <w:abstractNumId w:val="5"/>
  </w:num>
  <w:num w:numId="30" w16cid:durableId="774011425">
    <w:abstractNumId w:val="1"/>
  </w:num>
  <w:num w:numId="31" w16cid:durableId="174727935">
    <w:abstractNumId w:val="23"/>
  </w:num>
  <w:num w:numId="32" w16cid:durableId="1456293212">
    <w:abstractNumId w:val="15"/>
  </w:num>
  <w:num w:numId="33" w16cid:durableId="1174420858">
    <w:abstractNumId w:val="20"/>
  </w:num>
  <w:num w:numId="34" w16cid:durableId="2066491862">
    <w:abstractNumId w:val="7"/>
  </w:num>
  <w:num w:numId="35" w16cid:durableId="2073387820">
    <w:abstractNumId w:val="22"/>
  </w:num>
  <w:num w:numId="36" w16cid:durableId="1520048880">
    <w:abstractNumId w:val="16"/>
  </w:num>
  <w:num w:numId="37" w16cid:durableId="1146163710">
    <w:abstractNumId w:val="43"/>
  </w:num>
  <w:num w:numId="38" w16cid:durableId="33821282">
    <w:abstractNumId w:val="35"/>
  </w:num>
  <w:num w:numId="39" w16cid:durableId="1027483998">
    <w:abstractNumId w:val="3"/>
  </w:num>
  <w:num w:numId="40" w16cid:durableId="1282492529">
    <w:abstractNumId w:val="30"/>
  </w:num>
  <w:num w:numId="41" w16cid:durableId="423380353">
    <w:abstractNumId w:val="10"/>
  </w:num>
  <w:num w:numId="42" w16cid:durableId="1792167923">
    <w:abstractNumId w:val="25"/>
  </w:num>
  <w:num w:numId="43" w16cid:durableId="652486999">
    <w:abstractNumId w:val="4"/>
  </w:num>
  <w:num w:numId="44" w16cid:durableId="110826218">
    <w:abstractNumId w:val="21"/>
  </w:num>
  <w:num w:numId="45" w16cid:durableId="894050703">
    <w:abstractNumId w:val="34"/>
  </w:num>
  <w:num w:numId="46" w16cid:durableId="1146167636">
    <w:abstractNumId w:val="21"/>
  </w:num>
  <w:num w:numId="47" w16cid:durableId="883565883">
    <w:abstractNumId w:val="21"/>
  </w:num>
  <w:num w:numId="48" w16cid:durableId="1624844531">
    <w:abstractNumId w:val="14"/>
  </w:num>
  <w:num w:numId="49" w16cid:durableId="142238905">
    <w:abstractNumId w:val="26"/>
  </w:num>
  <w:num w:numId="50" w16cid:durableId="1092972180">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79"/>
    <w:rsid w:val="00000563"/>
    <w:rsid w:val="000008B0"/>
    <w:rsid w:val="00001354"/>
    <w:rsid w:val="00001ADD"/>
    <w:rsid w:val="00001F89"/>
    <w:rsid w:val="0000268B"/>
    <w:rsid w:val="00002BCA"/>
    <w:rsid w:val="000039A1"/>
    <w:rsid w:val="0000577F"/>
    <w:rsid w:val="00006049"/>
    <w:rsid w:val="00006FDB"/>
    <w:rsid w:val="000075E1"/>
    <w:rsid w:val="00007BCF"/>
    <w:rsid w:val="0001072B"/>
    <w:rsid w:val="00011215"/>
    <w:rsid w:val="00011478"/>
    <w:rsid w:val="00011AB4"/>
    <w:rsid w:val="0001219C"/>
    <w:rsid w:val="000125AF"/>
    <w:rsid w:val="00012605"/>
    <w:rsid w:val="000127AD"/>
    <w:rsid w:val="00012A33"/>
    <w:rsid w:val="00013365"/>
    <w:rsid w:val="00013A5D"/>
    <w:rsid w:val="00014CAA"/>
    <w:rsid w:val="00014F74"/>
    <w:rsid w:val="00020AAA"/>
    <w:rsid w:val="000217EF"/>
    <w:rsid w:val="000219DD"/>
    <w:rsid w:val="00022E35"/>
    <w:rsid w:val="00024F11"/>
    <w:rsid w:val="00025EDF"/>
    <w:rsid w:val="00026204"/>
    <w:rsid w:val="00027B12"/>
    <w:rsid w:val="00027F36"/>
    <w:rsid w:val="00030833"/>
    <w:rsid w:val="000308CC"/>
    <w:rsid w:val="0003118C"/>
    <w:rsid w:val="000314ED"/>
    <w:rsid w:val="00031C65"/>
    <w:rsid w:val="000325C2"/>
    <w:rsid w:val="0003367C"/>
    <w:rsid w:val="0003669B"/>
    <w:rsid w:val="00036F91"/>
    <w:rsid w:val="00036FD1"/>
    <w:rsid w:val="000377B5"/>
    <w:rsid w:val="00037A0B"/>
    <w:rsid w:val="000406C5"/>
    <w:rsid w:val="000413DC"/>
    <w:rsid w:val="00041CA3"/>
    <w:rsid w:val="00043362"/>
    <w:rsid w:val="00044767"/>
    <w:rsid w:val="00044EA8"/>
    <w:rsid w:val="00045434"/>
    <w:rsid w:val="00045CE2"/>
    <w:rsid w:val="000467EA"/>
    <w:rsid w:val="00046AB8"/>
    <w:rsid w:val="00047139"/>
    <w:rsid w:val="00051B12"/>
    <w:rsid w:val="00051CA0"/>
    <w:rsid w:val="000523C3"/>
    <w:rsid w:val="000524E9"/>
    <w:rsid w:val="0005286D"/>
    <w:rsid w:val="00053238"/>
    <w:rsid w:val="000532B7"/>
    <w:rsid w:val="000544A2"/>
    <w:rsid w:val="0005465A"/>
    <w:rsid w:val="00054A9A"/>
    <w:rsid w:val="00054D9A"/>
    <w:rsid w:val="00055179"/>
    <w:rsid w:val="000553B2"/>
    <w:rsid w:val="000559D6"/>
    <w:rsid w:val="00055F10"/>
    <w:rsid w:val="000579F9"/>
    <w:rsid w:val="00057B39"/>
    <w:rsid w:val="00057CAC"/>
    <w:rsid w:val="00057DCE"/>
    <w:rsid w:val="00057F30"/>
    <w:rsid w:val="00060382"/>
    <w:rsid w:val="00061076"/>
    <w:rsid w:val="00062647"/>
    <w:rsid w:val="00063264"/>
    <w:rsid w:val="0006340B"/>
    <w:rsid w:val="0006444F"/>
    <w:rsid w:val="00064697"/>
    <w:rsid w:val="000646E6"/>
    <w:rsid w:val="0006471D"/>
    <w:rsid w:val="00064FF9"/>
    <w:rsid w:val="00067431"/>
    <w:rsid w:val="0006796B"/>
    <w:rsid w:val="00067ABE"/>
    <w:rsid w:val="00067D2D"/>
    <w:rsid w:val="0007000F"/>
    <w:rsid w:val="00070048"/>
    <w:rsid w:val="00070338"/>
    <w:rsid w:val="00070712"/>
    <w:rsid w:val="00070A77"/>
    <w:rsid w:val="00070DEC"/>
    <w:rsid w:val="000710BF"/>
    <w:rsid w:val="0007112F"/>
    <w:rsid w:val="0007161E"/>
    <w:rsid w:val="00071645"/>
    <w:rsid w:val="00072468"/>
    <w:rsid w:val="00072787"/>
    <w:rsid w:val="00072CD8"/>
    <w:rsid w:val="00073025"/>
    <w:rsid w:val="00073A2C"/>
    <w:rsid w:val="0007433A"/>
    <w:rsid w:val="0007513E"/>
    <w:rsid w:val="00075D1A"/>
    <w:rsid w:val="000764DD"/>
    <w:rsid w:val="000764FB"/>
    <w:rsid w:val="00077531"/>
    <w:rsid w:val="000779AC"/>
    <w:rsid w:val="0008237F"/>
    <w:rsid w:val="000831B6"/>
    <w:rsid w:val="000833FE"/>
    <w:rsid w:val="000834A7"/>
    <w:rsid w:val="00083E3E"/>
    <w:rsid w:val="00084234"/>
    <w:rsid w:val="0008454D"/>
    <w:rsid w:val="0008499D"/>
    <w:rsid w:val="0008507B"/>
    <w:rsid w:val="00085106"/>
    <w:rsid w:val="00087479"/>
    <w:rsid w:val="000877B7"/>
    <w:rsid w:val="00087E05"/>
    <w:rsid w:val="00087F29"/>
    <w:rsid w:val="00090491"/>
    <w:rsid w:val="00090E25"/>
    <w:rsid w:val="00090FC2"/>
    <w:rsid w:val="000913A6"/>
    <w:rsid w:val="000922FD"/>
    <w:rsid w:val="00092343"/>
    <w:rsid w:val="00092A15"/>
    <w:rsid w:val="00092A97"/>
    <w:rsid w:val="00093AFC"/>
    <w:rsid w:val="00093EF5"/>
    <w:rsid w:val="00094555"/>
    <w:rsid w:val="000945F7"/>
    <w:rsid w:val="00096404"/>
    <w:rsid w:val="00097748"/>
    <w:rsid w:val="00097831"/>
    <w:rsid w:val="00097CD8"/>
    <w:rsid w:val="00097F55"/>
    <w:rsid w:val="000A0021"/>
    <w:rsid w:val="000A07C5"/>
    <w:rsid w:val="000A086C"/>
    <w:rsid w:val="000A0E8C"/>
    <w:rsid w:val="000A11B9"/>
    <w:rsid w:val="000A13E8"/>
    <w:rsid w:val="000A1A60"/>
    <w:rsid w:val="000A229A"/>
    <w:rsid w:val="000A2B99"/>
    <w:rsid w:val="000A2C40"/>
    <w:rsid w:val="000A38A0"/>
    <w:rsid w:val="000A4CED"/>
    <w:rsid w:val="000A54E5"/>
    <w:rsid w:val="000A575D"/>
    <w:rsid w:val="000A5ABB"/>
    <w:rsid w:val="000A5D70"/>
    <w:rsid w:val="000A6A4B"/>
    <w:rsid w:val="000A7560"/>
    <w:rsid w:val="000B1E4E"/>
    <w:rsid w:val="000B1EAB"/>
    <w:rsid w:val="000B27BE"/>
    <w:rsid w:val="000B2C11"/>
    <w:rsid w:val="000B3D66"/>
    <w:rsid w:val="000B3DA8"/>
    <w:rsid w:val="000B5051"/>
    <w:rsid w:val="000B54C3"/>
    <w:rsid w:val="000B5501"/>
    <w:rsid w:val="000B5794"/>
    <w:rsid w:val="000B588D"/>
    <w:rsid w:val="000B59D9"/>
    <w:rsid w:val="000B63A2"/>
    <w:rsid w:val="000B6606"/>
    <w:rsid w:val="000B67F5"/>
    <w:rsid w:val="000B6FAB"/>
    <w:rsid w:val="000B7462"/>
    <w:rsid w:val="000B785B"/>
    <w:rsid w:val="000B7B91"/>
    <w:rsid w:val="000C0433"/>
    <w:rsid w:val="000C28DA"/>
    <w:rsid w:val="000C2C87"/>
    <w:rsid w:val="000C3DBA"/>
    <w:rsid w:val="000C4644"/>
    <w:rsid w:val="000C4661"/>
    <w:rsid w:val="000C493B"/>
    <w:rsid w:val="000C4C9B"/>
    <w:rsid w:val="000C4EDE"/>
    <w:rsid w:val="000C6383"/>
    <w:rsid w:val="000C6D24"/>
    <w:rsid w:val="000C6E8D"/>
    <w:rsid w:val="000D0304"/>
    <w:rsid w:val="000D0833"/>
    <w:rsid w:val="000D0FC5"/>
    <w:rsid w:val="000D13E2"/>
    <w:rsid w:val="000D2A77"/>
    <w:rsid w:val="000D530D"/>
    <w:rsid w:val="000D57F4"/>
    <w:rsid w:val="000D6672"/>
    <w:rsid w:val="000D6D45"/>
    <w:rsid w:val="000D7B8B"/>
    <w:rsid w:val="000E0F4F"/>
    <w:rsid w:val="000E1673"/>
    <w:rsid w:val="000E2728"/>
    <w:rsid w:val="000E3BD6"/>
    <w:rsid w:val="000E41D4"/>
    <w:rsid w:val="000E536B"/>
    <w:rsid w:val="000E5406"/>
    <w:rsid w:val="000E6CDE"/>
    <w:rsid w:val="000E6DC9"/>
    <w:rsid w:val="000E725B"/>
    <w:rsid w:val="000F0038"/>
    <w:rsid w:val="000F0551"/>
    <w:rsid w:val="000F0857"/>
    <w:rsid w:val="000F0B1C"/>
    <w:rsid w:val="000F0C4C"/>
    <w:rsid w:val="000F13B8"/>
    <w:rsid w:val="000F1900"/>
    <w:rsid w:val="000F1922"/>
    <w:rsid w:val="000F1A33"/>
    <w:rsid w:val="000F1D09"/>
    <w:rsid w:val="000F2324"/>
    <w:rsid w:val="000F308E"/>
    <w:rsid w:val="000F35D9"/>
    <w:rsid w:val="000F42A7"/>
    <w:rsid w:val="000F6CC1"/>
    <w:rsid w:val="000F6E75"/>
    <w:rsid w:val="000F718A"/>
    <w:rsid w:val="00100385"/>
    <w:rsid w:val="001003DD"/>
    <w:rsid w:val="001004E2"/>
    <w:rsid w:val="00100905"/>
    <w:rsid w:val="00100D53"/>
    <w:rsid w:val="0010273E"/>
    <w:rsid w:val="00102950"/>
    <w:rsid w:val="00103340"/>
    <w:rsid w:val="00104FD9"/>
    <w:rsid w:val="00105CA4"/>
    <w:rsid w:val="00106D26"/>
    <w:rsid w:val="00106F71"/>
    <w:rsid w:val="00107566"/>
    <w:rsid w:val="00107F63"/>
    <w:rsid w:val="00112100"/>
    <w:rsid w:val="00114E29"/>
    <w:rsid w:val="001157D7"/>
    <w:rsid w:val="001163A7"/>
    <w:rsid w:val="001167BE"/>
    <w:rsid w:val="00117E21"/>
    <w:rsid w:val="001202A7"/>
    <w:rsid w:val="001202D3"/>
    <w:rsid w:val="00120C04"/>
    <w:rsid w:val="00120F3A"/>
    <w:rsid w:val="00121408"/>
    <w:rsid w:val="00121ECF"/>
    <w:rsid w:val="00123221"/>
    <w:rsid w:val="00123299"/>
    <w:rsid w:val="001233FF"/>
    <w:rsid w:val="00123982"/>
    <w:rsid w:val="0012444E"/>
    <w:rsid w:val="0012506C"/>
    <w:rsid w:val="0012565A"/>
    <w:rsid w:val="00125716"/>
    <w:rsid w:val="00125D6C"/>
    <w:rsid w:val="0013038A"/>
    <w:rsid w:val="00130A65"/>
    <w:rsid w:val="00130F5D"/>
    <w:rsid w:val="001349D7"/>
    <w:rsid w:val="00135590"/>
    <w:rsid w:val="00136745"/>
    <w:rsid w:val="00136784"/>
    <w:rsid w:val="00136C15"/>
    <w:rsid w:val="00137409"/>
    <w:rsid w:val="00140A12"/>
    <w:rsid w:val="00140D2A"/>
    <w:rsid w:val="00140F75"/>
    <w:rsid w:val="00141380"/>
    <w:rsid w:val="001418BD"/>
    <w:rsid w:val="00144BAA"/>
    <w:rsid w:val="0014588A"/>
    <w:rsid w:val="0014677E"/>
    <w:rsid w:val="0015034F"/>
    <w:rsid w:val="001509DA"/>
    <w:rsid w:val="001516EB"/>
    <w:rsid w:val="00151710"/>
    <w:rsid w:val="001517C0"/>
    <w:rsid w:val="001527F6"/>
    <w:rsid w:val="001534ED"/>
    <w:rsid w:val="00153890"/>
    <w:rsid w:val="0015443A"/>
    <w:rsid w:val="001559A5"/>
    <w:rsid w:val="00156074"/>
    <w:rsid w:val="001562F8"/>
    <w:rsid w:val="001563DB"/>
    <w:rsid w:val="001564DB"/>
    <w:rsid w:val="00157D9A"/>
    <w:rsid w:val="00160118"/>
    <w:rsid w:val="0016065D"/>
    <w:rsid w:val="00161B77"/>
    <w:rsid w:val="0016219E"/>
    <w:rsid w:val="00163C1B"/>
    <w:rsid w:val="0016600F"/>
    <w:rsid w:val="001667FB"/>
    <w:rsid w:val="00166D65"/>
    <w:rsid w:val="00167460"/>
    <w:rsid w:val="0017058C"/>
    <w:rsid w:val="00170AFA"/>
    <w:rsid w:val="00171F1A"/>
    <w:rsid w:val="0017288A"/>
    <w:rsid w:val="00173F63"/>
    <w:rsid w:val="001755C1"/>
    <w:rsid w:val="00175853"/>
    <w:rsid w:val="00176AA3"/>
    <w:rsid w:val="001816D5"/>
    <w:rsid w:val="0018176B"/>
    <w:rsid w:val="00182BCB"/>
    <w:rsid w:val="00183A2E"/>
    <w:rsid w:val="00183BE8"/>
    <w:rsid w:val="00183FBE"/>
    <w:rsid w:val="001847E0"/>
    <w:rsid w:val="00185672"/>
    <w:rsid w:val="001856EE"/>
    <w:rsid w:val="001858A7"/>
    <w:rsid w:val="0018692D"/>
    <w:rsid w:val="00187492"/>
    <w:rsid w:val="00190B12"/>
    <w:rsid w:val="001919DD"/>
    <w:rsid w:val="00192504"/>
    <w:rsid w:val="00192E76"/>
    <w:rsid w:val="00195696"/>
    <w:rsid w:val="00196800"/>
    <w:rsid w:val="00196B7B"/>
    <w:rsid w:val="0019719F"/>
    <w:rsid w:val="001A0E0A"/>
    <w:rsid w:val="001A1428"/>
    <w:rsid w:val="001A1EDA"/>
    <w:rsid w:val="001A2134"/>
    <w:rsid w:val="001A2177"/>
    <w:rsid w:val="001A23B7"/>
    <w:rsid w:val="001A254D"/>
    <w:rsid w:val="001A3456"/>
    <w:rsid w:val="001A40AD"/>
    <w:rsid w:val="001A4466"/>
    <w:rsid w:val="001A4AD1"/>
    <w:rsid w:val="001A6379"/>
    <w:rsid w:val="001A7781"/>
    <w:rsid w:val="001A784C"/>
    <w:rsid w:val="001B1EA3"/>
    <w:rsid w:val="001B2460"/>
    <w:rsid w:val="001B3A9C"/>
    <w:rsid w:val="001B43D6"/>
    <w:rsid w:val="001B454F"/>
    <w:rsid w:val="001B58A4"/>
    <w:rsid w:val="001B5D49"/>
    <w:rsid w:val="001B6B70"/>
    <w:rsid w:val="001B6EB2"/>
    <w:rsid w:val="001B725F"/>
    <w:rsid w:val="001B7758"/>
    <w:rsid w:val="001B7945"/>
    <w:rsid w:val="001C21A5"/>
    <w:rsid w:val="001C2C46"/>
    <w:rsid w:val="001C3014"/>
    <w:rsid w:val="001C41D3"/>
    <w:rsid w:val="001C45B9"/>
    <w:rsid w:val="001C6115"/>
    <w:rsid w:val="001C6127"/>
    <w:rsid w:val="001C6665"/>
    <w:rsid w:val="001C70D3"/>
    <w:rsid w:val="001C7387"/>
    <w:rsid w:val="001C73DF"/>
    <w:rsid w:val="001C76B7"/>
    <w:rsid w:val="001D05A1"/>
    <w:rsid w:val="001D1336"/>
    <w:rsid w:val="001D226D"/>
    <w:rsid w:val="001D234E"/>
    <w:rsid w:val="001D29A7"/>
    <w:rsid w:val="001D2E03"/>
    <w:rsid w:val="001D3633"/>
    <w:rsid w:val="001D3C2B"/>
    <w:rsid w:val="001D5F3F"/>
    <w:rsid w:val="001D7CB0"/>
    <w:rsid w:val="001D7FFE"/>
    <w:rsid w:val="001E01CE"/>
    <w:rsid w:val="001E05B0"/>
    <w:rsid w:val="001E06CC"/>
    <w:rsid w:val="001E1369"/>
    <w:rsid w:val="001E168B"/>
    <w:rsid w:val="001E2C25"/>
    <w:rsid w:val="001E36E7"/>
    <w:rsid w:val="001E3C40"/>
    <w:rsid w:val="001E3F0B"/>
    <w:rsid w:val="001E4C66"/>
    <w:rsid w:val="001E51A3"/>
    <w:rsid w:val="001E5563"/>
    <w:rsid w:val="001E5FA9"/>
    <w:rsid w:val="001E6CB8"/>
    <w:rsid w:val="001E6E70"/>
    <w:rsid w:val="001E75E0"/>
    <w:rsid w:val="001F0B5A"/>
    <w:rsid w:val="001F0E4E"/>
    <w:rsid w:val="001F0F8E"/>
    <w:rsid w:val="001F3168"/>
    <w:rsid w:val="001F4982"/>
    <w:rsid w:val="001F4BFE"/>
    <w:rsid w:val="001F5393"/>
    <w:rsid w:val="001F6340"/>
    <w:rsid w:val="001F7B9B"/>
    <w:rsid w:val="0020122E"/>
    <w:rsid w:val="00201E5C"/>
    <w:rsid w:val="00202AD5"/>
    <w:rsid w:val="00202EA9"/>
    <w:rsid w:val="00203372"/>
    <w:rsid w:val="002038E6"/>
    <w:rsid w:val="00204872"/>
    <w:rsid w:val="00204C27"/>
    <w:rsid w:val="00205BBD"/>
    <w:rsid w:val="0020640A"/>
    <w:rsid w:val="0020682D"/>
    <w:rsid w:val="002076F0"/>
    <w:rsid w:val="0021031E"/>
    <w:rsid w:val="00211B70"/>
    <w:rsid w:val="00211B93"/>
    <w:rsid w:val="00212941"/>
    <w:rsid w:val="002137B1"/>
    <w:rsid w:val="0021381B"/>
    <w:rsid w:val="00213836"/>
    <w:rsid w:val="00214382"/>
    <w:rsid w:val="00215BC9"/>
    <w:rsid w:val="002169D0"/>
    <w:rsid w:val="00216BFF"/>
    <w:rsid w:val="00217D0F"/>
    <w:rsid w:val="002209AA"/>
    <w:rsid w:val="00222A5D"/>
    <w:rsid w:val="00223274"/>
    <w:rsid w:val="00223752"/>
    <w:rsid w:val="00224431"/>
    <w:rsid w:val="0022455D"/>
    <w:rsid w:val="00225034"/>
    <w:rsid w:val="00225B10"/>
    <w:rsid w:val="00227163"/>
    <w:rsid w:val="00227669"/>
    <w:rsid w:val="0023130C"/>
    <w:rsid w:val="002315D6"/>
    <w:rsid w:val="0023363C"/>
    <w:rsid w:val="002337FD"/>
    <w:rsid w:val="0023538C"/>
    <w:rsid w:val="00235635"/>
    <w:rsid w:val="00235FB2"/>
    <w:rsid w:val="00240025"/>
    <w:rsid w:val="00240079"/>
    <w:rsid w:val="00240EAF"/>
    <w:rsid w:val="0024121C"/>
    <w:rsid w:val="002418C3"/>
    <w:rsid w:val="002420E2"/>
    <w:rsid w:val="0024624B"/>
    <w:rsid w:val="002474E5"/>
    <w:rsid w:val="002509B1"/>
    <w:rsid w:val="00250B87"/>
    <w:rsid w:val="002515F4"/>
    <w:rsid w:val="00252AB9"/>
    <w:rsid w:val="00252CC8"/>
    <w:rsid w:val="002536DE"/>
    <w:rsid w:val="00253F93"/>
    <w:rsid w:val="002554BD"/>
    <w:rsid w:val="00255BA8"/>
    <w:rsid w:val="00255E46"/>
    <w:rsid w:val="002560E2"/>
    <w:rsid w:val="00256DAB"/>
    <w:rsid w:val="00257E2B"/>
    <w:rsid w:val="00260F88"/>
    <w:rsid w:val="0026130E"/>
    <w:rsid w:val="00262136"/>
    <w:rsid w:val="00262ADA"/>
    <w:rsid w:val="0026358D"/>
    <w:rsid w:val="002647B4"/>
    <w:rsid w:val="00264DA7"/>
    <w:rsid w:val="0026559A"/>
    <w:rsid w:val="002656AE"/>
    <w:rsid w:val="0026597D"/>
    <w:rsid w:val="00265E12"/>
    <w:rsid w:val="00266832"/>
    <w:rsid w:val="0026691A"/>
    <w:rsid w:val="002700DF"/>
    <w:rsid w:val="002700F4"/>
    <w:rsid w:val="002706C6"/>
    <w:rsid w:val="00272297"/>
    <w:rsid w:val="0027288B"/>
    <w:rsid w:val="00272F86"/>
    <w:rsid w:val="0027323D"/>
    <w:rsid w:val="00274076"/>
    <w:rsid w:val="00274808"/>
    <w:rsid w:val="00274F8A"/>
    <w:rsid w:val="00275C81"/>
    <w:rsid w:val="0027788E"/>
    <w:rsid w:val="002806E9"/>
    <w:rsid w:val="0028240E"/>
    <w:rsid w:val="002827E9"/>
    <w:rsid w:val="00283588"/>
    <w:rsid w:val="00283CEF"/>
    <w:rsid w:val="002851DC"/>
    <w:rsid w:val="00285FD5"/>
    <w:rsid w:val="002862AF"/>
    <w:rsid w:val="00286C63"/>
    <w:rsid w:val="00287F1B"/>
    <w:rsid w:val="00290B69"/>
    <w:rsid w:val="00291806"/>
    <w:rsid w:val="002937BC"/>
    <w:rsid w:val="00293BEA"/>
    <w:rsid w:val="00294690"/>
    <w:rsid w:val="002948E5"/>
    <w:rsid w:val="00294B28"/>
    <w:rsid w:val="00294D77"/>
    <w:rsid w:val="00294FCE"/>
    <w:rsid w:val="00295D3C"/>
    <w:rsid w:val="0029675D"/>
    <w:rsid w:val="00297416"/>
    <w:rsid w:val="002A0193"/>
    <w:rsid w:val="002A02DB"/>
    <w:rsid w:val="002A039E"/>
    <w:rsid w:val="002A3494"/>
    <w:rsid w:val="002A35C2"/>
    <w:rsid w:val="002A416F"/>
    <w:rsid w:val="002A43E0"/>
    <w:rsid w:val="002A5F4A"/>
    <w:rsid w:val="002A6B02"/>
    <w:rsid w:val="002A70DA"/>
    <w:rsid w:val="002A7EBA"/>
    <w:rsid w:val="002B0153"/>
    <w:rsid w:val="002B01A2"/>
    <w:rsid w:val="002B01B0"/>
    <w:rsid w:val="002B024C"/>
    <w:rsid w:val="002B1085"/>
    <w:rsid w:val="002B12DD"/>
    <w:rsid w:val="002B1E9D"/>
    <w:rsid w:val="002B2722"/>
    <w:rsid w:val="002B2C53"/>
    <w:rsid w:val="002B3A4C"/>
    <w:rsid w:val="002B3E03"/>
    <w:rsid w:val="002B40D1"/>
    <w:rsid w:val="002B4371"/>
    <w:rsid w:val="002B539C"/>
    <w:rsid w:val="002B5853"/>
    <w:rsid w:val="002B5D0E"/>
    <w:rsid w:val="002B623C"/>
    <w:rsid w:val="002B677C"/>
    <w:rsid w:val="002B6FA8"/>
    <w:rsid w:val="002C025E"/>
    <w:rsid w:val="002C0B24"/>
    <w:rsid w:val="002C0B3F"/>
    <w:rsid w:val="002C1AC8"/>
    <w:rsid w:val="002C23FA"/>
    <w:rsid w:val="002C2441"/>
    <w:rsid w:val="002C2686"/>
    <w:rsid w:val="002C30CD"/>
    <w:rsid w:val="002C4214"/>
    <w:rsid w:val="002C5112"/>
    <w:rsid w:val="002C654B"/>
    <w:rsid w:val="002C6BFD"/>
    <w:rsid w:val="002C7CE7"/>
    <w:rsid w:val="002D1959"/>
    <w:rsid w:val="002D19BA"/>
    <w:rsid w:val="002D1BB8"/>
    <w:rsid w:val="002D20AE"/>
    <w:rsid w:val="002D2480"/>
    <w:rsid w:val="002D2BA6"/>
    <w:rsid w:val="002D2C0B"/>
    <w:rsid w:val="002D30BF"/>
    <w:rsid w:val="002D32A2"/>
    <w:rsid w:val="002D3C76"/>
    <w:rsid w:val="002D451F"/>
    <w:rsid w:val="002D4E8F"/>
    <w:rsid w:val="002D514C"/>
    <w:rsid w:val="002D56D9"/>
    <w:rsid w:val="002D5DA6"/>
    <w:rsid w:val="002D68B4"/>
    <w:rsid w:val="002D6AE9"/>
    <w:rsid w:val="002D7162"/>
    <w:rsid w:val="002D7609"/>
    <w:rsid w:val="002D797B"/>
    <w:rsid w:val="002D7CC8"/>
    <w:rsid w:val="002E04AA"/>
    <w:rsid w:val="002E0832"/>
    <w:rsid w:val="002E1374"/>
    <w:rsid w:val="002E1FEC"/>
    <w:rsid w:val="002E2419"/>
    <w:rsid w:val="002E3B9C"/>
    <w:rsid w:val="002E4586"/>
    <w:rsid w:val="002E5617"/>
    <w:rsid w:val="002E69AD"/>
    <w:rsid w:val="002E6D3D"/>
    <w:rsid w:val="002E7837"/>
    <w:rsid w:val="002E7981"/>
    <w:rsid w:val="002F1B75"/>
    <w:rsid w:val="002F2337"/>
    <w:rsid w:val="002F26D7"/>
    <w:rsid w:val="002F2884"/>
    <w:rsid w:val="002F2C57"/>
    <w:rsid w:val="002F4E29"/>
    <w:rsid w:val="002F558B"/>
    <w:rsid w:val="002F5B76"/>
    <w:rsid w:val="002F6483"/>
    <w:rsid w:val="002F6B29"/>
    <w:rsid w:val="002F6E78"/>
    <w:rsid w:val="003003C1"/>
    <w:rsid w:val="003016E6"/>
    <w:rsid w:val="00302673"/>
    <w:rsid w:val="00302D2E"/>
    <w:rsid w:val="00307649"/>
    <w:rsid w:val="003079C8"/>
    <w:rsid w:val="00310A02"/>
    <w:rsid w:val="00311183"/>
    <w:rsid w:val="00311AB5"/>
    <w:rsid w:val="00311D43"/>
    <w:rsid w:val="00312A8D"/>
    <w:rsid w:val="003133CA"/>
    <w:rsid w:val="003141A4"/>
    <w:rsid w:val="003147F0"/>
    <w:rsid w:val="00314DCA"/>
    <w:rsid w:val="00315DDC"/>
    <w:rsid w:val="00316354"/>
    <w:rsid w:val="003175C6"/>
    <w:rsid w:val="0031783D"/>
    <w:rsid w:val="0032029E"/>
    <w:rsid w:val="00320A5C"/>
    <w:rsid w:val="003213DC"/>
    <w:rsid w:val="00321662"/>
    <w:rsid w:val="00321AFC"/>
    <w:rsid w:val="00322D93"/>
    <w:rsid w:val="0032366B"/>
    <w:rsid w:val="00323E7F"/>
    <w:rsid w:val="00324341"/>
    <w:rsid w:val="00324894"/>
    <w:rsid w:val="00324BDE"/>
    <w:rsid w:val="00325D6E"/>
    <w:rsid w:val="00327949"/>
    <w:rsid w:val="00330F91"/>
    <w:rsid w:val="00331ABA"/>
    <w:rsid w:val="00331ABF"/>
    <w:rsid w:val="00332050"/>
    <w:rsid w:val="00332AD8"/>
    <w:rsid w:val="00332D45"/>
    <w:rsid w:val="0033332E"/>
    <w:rsid w:val="003336DD"/>
    <w:rsid w:val="003346B3"/>
    <w:rsid w:val="0033533B"/>
    <w:rsid w:val="00340A62"/>
    <w:rsid w:val="00340DF7"/>
    <w:rsid w:val="0034251A"/>
    <w:rsid w:val="00343177"/>
    <w:rsid w:val="00343520"/>
    <w:rsid w:val="0034371F"/>
    <w:rsid w:val="00343987"/>
    <w:rsid w:val="00343CF1"/>
    <w:rsid w:val="00344E59"/>
    <w:rsid w:val="00345933"/>
    <w:rsid w:val="00345EEB"/>
    <w:rsid w:val="003468BC"/>
    <w:rsid w:val="003468DE"/>
    <w:rsid w:val="00346AA4"/>
    <w:rsid w:val="00346F32"/>
    <w:rsid w:val="00351DDC"/>
    <w:rsid w:val="00351F32"/>
    <w:rsid w:val="00353175"/>
    <w:rsid w:val="003535E3"/>
    <w:rsid w:val="003536AF"/>
    <w:rsid w:val="003538BD"/>
    <w:rsid w:val="00353B57"/>
    <w:rsid w:val="0035518E"/>
    <w:rsid w:val="00355B13"/>
    <w:rsid w:val="00355D69"/>
    <w:rsid w:val="00356145"/>
    <w:rsid w:val="003575FA"/>
    <w:rsid w:val="003607AB"/>
    <w:rsid w:val="00360838"/>
    <w:rsid w:val="00361501"/>
    <w:rsid w:val="00362A39"/>
    <w:rsid w:val="00363351"/>
    <w:rsid w:val="00363CA0"/>
    <w:rsid w:val="00364E49"/>
    <w:rsid w:val="00365215"/>
    <w:rsid w:val="003657F2"/>
    <w:rsid w:val="0036651B"/>
    <w:rsid w:val="003701B5"/>
    <w:rsid w:val="00370299"/>
    <w:rsid w:val="00370F5E"/>
    <w:rsid w:val="003712B9"/>
    <w:rsid w:val="003727D4"/>
    <w:rsid w:val="0037323F"/>
    <w:rsid w:val="00373270"/>
    <w:rsid w:val="00373640"/>
    <w:rsid w:val="003738A9"/>
    <w:rsid w:val="003745C4"/>
    <w:rsid w:val="003745E1"/>
    <w:rsid w:val="00374AF0"/>
    <w:rsid w:val="00374F7F"/>
    <w:rsid w:val="00375703"/>
    <w:rsid w:val="00375E17"/>
    <w:rsid w:val="00376B15"/>
    <w:rsid w:val="00377355"/>
    <w:rsid w:val="00377815"/>
    <w:rsid w:val="00380DD2"/>
    <w:rsid w:val="003826CA"/>
    <w:rsid w:val="00382E66"/>
    <w:rsid w:val="0038330C"/>
    <w:rsid w:val="003836FA"/>
    <w:rsid w:val="0038569C"/>
    <w:rsid w:val="003879A1"/>
    <w:rsid w:val="00390461"/>
    <w:rsid w:val="00391C22"/>
    <w:rsid w:val="00391C4B"/>
    <w:rsid w:val="00392617"/>
    <w:rsid w:val="00392964"/>
    <w:rsid w:val="003930FC"/>
    <w:rsid w:val="00393327"/>
    <w:rsid w:val="00393FFC"/>
    <w:rsid w:val="00394C3D"/>
    <w:rsid w:val="00394DC5"/>
    <w:rsid w:val="0039596D"/>
    <w:rsid w:val="00396B22"/>
    <w:rsid w:val="00396BA1"/>
    <w:rsid w:val="003A0A70"/>
    <w:rsid w:val="003A1D24"/>
    <w:rsid w:val="003A229B"/>
    <w:rsid w:val="003A2B64"/>
    <w:rsid w:val="003A2ED7"/>
    <w:rsid w:val="003A307F"/>
    <w:rsid w:val="003A3415"/>
    <w:rsid w:val="003A35D7"/>
    <w:rsid w:val="003A3980"/>
    <w:rsid w:val="003A41F7"/>
    <w:rsid w:val="003A483E"/>
    <w:rsid w:val="003A6D50"/>
    <w:rsid w:val="003A743D"/>
    <w:rsid w:val="003A7F63"/>
    <w:rsid w:val="003B0927"/>
    <w:rsid w:val="003B30D2"/>
    <w:rsid w:val="003B38DD"/>
    <w:rsid w:val="003B4A3C"/>
    <w:rsid w:val="003B4E0E"/>
    <w:rsid w:val="003B52F2"/>
    <w:rsid w:val="003B62F1"/>
    <w:rsid w:val="003B65D4"/>
    <w:rsid w:val="003B68A6"/>
    <w:rsid w:val="003B7C40"/>
    <w:rsid w:val="003B7F3D"/>
    <w:rsid w:val="003C17B3"/>
    <w:rsid w:val="003C23EA"/>
    <w:rsid w:val="003C26E4"/>
    <w:rsid w:val="003C2D65"/>
    <w:rsid w:val="003C2F3A"/>
    <w:rsid w:val="003C311F"/>
    <w:rsid w:val="003C4A87"/>
    <w:rsid w:val="003C506E"/>
    <w:rsid w:val="003C51CE"/>
    <w:rsid w:val="003C5E41"/>
    <w:rsid w:val="003C6104"/>
    <w:rsid w:val="003C6EE7"/>
    <w:rsid w:val="003C761C"/>
    <w:rsid w:val="003C77DD"/>
    <w:rsid w:val="003C789A"/>
    <w:rsid w:val="003D0E3D"/>
    <w:rsid w:val="003D0EB2"/>
    <w:rsid w:val="003D1BDD"/>
    <w:rsid w:val="003D1CC6"/>
    <w:rsid w:val="003D22F8"/>
    <w:rsid w:val="003D2F60"/>
    <w:rsid w:val="003D31AD"/>
    <w:rsid w:val="003D35DE"/>
    <w:rsid w:val="003D4CDB"/>
    <w:rsid w:val="003D4FF0"/>
    <w:rsid w:val="003D5C12"/>
    <w:rsid w:val="003D7CEE"/>
    <w:rsid w:val="003D7EF2"/>
    <w:rsid w:val="003D7FAB"/>
    <w:rsid w:val="003E0544"/>
    <w:rsid w:val="003E13B1"/>
    <w:rsid w:val="003E13D5"/>
    <w:rsid w:val="003E2152"/>
    <w:rsid w:val="003E2590"/>
    <w:rsid w:val="003E3083"/>
    <w:rsid w:val="003E384D"/>
    <w:rsid w:val="003E389B"/>
    <w:rsid w:val="003E4164"/>
    <w:rsid w:val="003E4486"/>
    <w:rsid w:val="003E4C0A"/>
    <w:rsid w:val="003E5748"/>
    <w:rsid w:val="003E6298"/>
    <w:rsid w:val="003E75C5"/>
    <w:rsid w:val="003F01B9"/>
    <w:rsid w:val="003F103D"/>
    <w:rsid w:val="003F15FE"/>
    <w:rsid w:val="003F1D38"/>
    <w:rsid w:val="003F3882"/>
    <w:rsid w:val="003F3FC3"/>
    <w:rsid w:val="003F51E1"/>
    <w:rsid w:val="003F5442"/>
    <w:rsid w:val="003F6265"/>
    <w:rsid w:val="003F746A"/>
    <w:rsid w:val="003F7C90"/>
    <w:rsid w:val="00401017"/>
    <w:rsid w:val="00401A3C"/>
    <w:rsid w:val="00401FC2"/>
    <w:rsid w:val="00403E21"/>
    <w:rsid w:val="00403E4A"/>
    <w:rsid w:val="004055E2"/>
    <w:rsid w:val="00406255"/>
    <w:rsid w:val="00406DF2"/>
    <w:rsid w:val="004071A8"/>
    <w:rsid w:val="00407F4E"/>
    <w:rsid w:val="00410A35"/>
    <w:rsid w:val="00410C7D"/>
    <w:rsid w:val="004122E9"/>
    <w:rsid w:val="004130E4"/>
    <w:rsid w:val="0041367A"/>
    <w:rsid w:val="00413E69"/>
    <w:rsid w:val="00413FDB"/>
    <w:rsid w:val="004141C1"/>
    <w:rsid w:val="00414927"/>
    <w:rsid w:val="00414DEB"/>
    <w:rsid w:val="00414F8E"/>
    <w:rsid w:val="00415637"/>
    <w:rsid w:val="00415A56"/>
    <w:rsid w:val="00415F80"/>
    <w:rsid w:val="00415FE4"/>
    <w:rsid w:val="0041664E"/>
    <w:rsid w:val="0041676E"/>
    <w:rsid w:val="004171B2"/>
    <w:rsid w:val="00420CD5"/>
    <w:rsid w:val="00421044"/>
    <w:rsid w:val="00421C3D"/>
    <w:rsid w:val="00421CA5"/>
    <w:rsid w:val="00421CE9"/>
    <w:rsid w:val="0042436D"/>
    <w:rsid w:val="00425613"/>
    <w:rsid w:val="004261B8"/>
    <w:rsid w:val="00426E9C"/>
    <w:rsid w:val="00426EB7"/>
    <w:rsid w:val="00426EC3"/>
    <w:rsid w:val="004278D9"/>
    <w:rsid w:val="00427F28"/>
    <w:rsid w:val="004308C0"/>
    <w:rsid w:val="00431C60"/>
    <w:rsid w:val="00431FFD"/>
    <w:rsid w:val="004347A4"/>
    <w:rsid w:val="004348B6"/>
    <w:rsid w:val="00434E1B"/>
    <w:rsid w:val="00435655"/>
    <w:rsid w:val="00436814"/>
    <w:rsid w:val="0043697E"/>
    <w:rsid w:val="0044237B"/>
    <w:rsid w:val="00442A2D"/>
    <w:rsid w:val="00442AB4"/>
    <w:rsid w:val="004442BF"/>
    <w:rsid w:val="00444527"/>
    <w:rsid w:val="00445079"/>
    <w:rsid w:val="0044511D"/>
    <w:rsid w:val="00445417"/>
    <w:rsid w:val="004454B6"/>
    <w:rsid w:val="0044591B"/>
    <w:rsid w:val="00445F65"/>
    <w:rsid w:val="004461AA"/>
    <w:rsid w:val="004462DE"/>
    <w:rsid w:val="0044631E"/>
    <w:rsid w:val="00446424"/>
    <w:rsid w:val="0044659B"/>
    <w:rsid w:val="00446695"/>
    <w:rsid w:val="004472DA"/>
    <w:rsid w:val="00450226"/>
    <w:rsid w:val="00450674"/>
    <w:rsid w:val="0045072F"/>
    <w:rsid w:val="0045088C"/>
    <w:rsid w:val="00451839"/>
    <w:rsid w:val="0045211D"/>
    <w:rsid w:val="00452A31"/>
    <w:rsid w:val="00452CB1"/>
    <w:rsid w:val="0045303E"/>
    <w:rsid w:val="00453667"/>
    <w:rsid w:val="00453C20"/>
    <w:rsid w:val="0045408F"/>
    <w:rsid w:val="004545C6"/>
    <w:rsid w:val="004545CA"/>
    <w:rsid w:val="00454AC9"/>
    <w:rsid w:val="00456C16"/>
    <w:rsid w:val="00456CAA"/>
    <w:rsid w:val="0045776A"/>
    <w:rsid w:val="0046056E"/>
    <w:rsid w:val="00460D28"/>
    <w:rsid w:val="00461EC9"/>
    <w:rsid w:val="00461FD4"/>
    <w:rsid w:val="00461FF1"/>
    <w:rsid w:val="00462E76"/>
    <w:rsid w:val="00464191"/>
    <w:rsid w:val="00464553"/>
    <w:rsid w:val="00465524"/>
    <w:rsid w:val="00465AA0"/>
    <w:rsid w:val="00471404"/>
    <w:rsid w:val="00472A8A"/>
    <w:rsid w:val="004730FC"/>
    <w:rsid w:val="00473EF9"/>
    <w:rsid w:val="00474DEC"/>
    <w:rsid w:val="00475F33"/>
    <w:rsid w:val="0047650E"/>
    <w:rsid w:val="00476E01"/>
    <w:rsid w:val="004774FC"/>
    <w:rsid w:val="004775E9"/>
    <w:rsid w:val="0048063B"/>
    <w:rsid w:val="00480D78"/>
    <w:rsid w:val="00481858"/>
    <w:rsid w:val="00483650"/>
    <w:rsid w:val="00483A40"/>
    <w:rsid w:val="0048521F"/>
    <w:rsid w:val="00486FC8"/>
    <w:rsid w:val="004870E0"/>
    <w:rsid w:val="00487B78"/>
    <w:rsid w:val="00490BC8"/>
    <w:rsid w:val="00490E96"/>
    <w:rsid w:val="00490EAE"/>
    <w:rsid w:val="00491600"/>
    <w:rsid w:val="00491A37"/>
    <w:rsid w:val="004932B9"/>
    <w:rsid w:val="00493E4A"/>
    <w:rsid w:val="00494BCD"/>
    <w:rsid w:val="00494EB4"/>
    <w:rsid w:val="004956C5"/>
    <w:rsid w:val="004956D2"/>
    <w:rsid w:val="00495D7E"/>
    <w:rsid w:val="00495F5C"/>
    <w:rsid w:val="00496634"/>
    <w:rsid w:val="004970EF"/>
    <w:rsid w:val="00497425"/>
    <w:rsid w:val="00497D55"/>
    <w:rsid w:val="004A0D7F"/>
    <w:rsid w:val="004A158C"/>
    <w:rsid w:val="004A1AF7"/>
    <w:rsid w:val="004A2711"/>
    <w:rsid w:val="004A3349"/>
    <w:rsid w:val="004A3DAD"/>
    <w:rsid w:val="004A3F6B"/>
    <w:rsid w:val="004A41C9"/>
    <w:rsid w:val="004A437B"/>
    <w:rsid w:val="004A43AD"/>
    <w:rsid w:val="004A574A"/>
    <w:rsid w:val="004A6407"/>
    <w:rsid w:val="004A6B12"/>
    <w:rsid w:val="004A6B79"/>
    <w:rsid w:val="004B0E1A"/>
    <w:rsid w:val="004B107A"/>
    <w:rsid w:val="004B233F"/>
    <w:rsid w:val="004B2728"/>
    <w:rsid w:val="004B35D5"/>
    <w:rsid w:val="004B39FF"/>
    <w:rsid w:val="004B3B67"/>
    <w:rsid w:val="004B4351"/>
    <w:rsid w:val="004B453C"/>
    <w:rsid w:val="004B49E6"/>
    <w:rsid w:val="004B5104"/>
    <w:rsid w:val="004B7117"/>
    <w:rsid w:val="004C0506"/>
    <w:rsid w:val="004C0663"/>
    <w:rsid w:val="004C0889"/>
    <w:rsid w:val="004C11B0"/>
    <w:rsid w:val="004C1718"/>
    <w:rsid w:val="004C1F1F"/>
    <w:rsid w:val="004C2B98"/>
    <w:rsid w:val="004C3136"/>
    <w:rsid w:val="004C52EC"/>
    <w:rsid w:val="004C5FEB"/>
    <w:rsid w:val="004C63B7"/>
    <w:rsid w:val="004C6527"/>
    <w:rsid w:val="004C6A95"/>
    <w:rsid w:val="004D073F"/>
    <w:rsid w:val="004D23F2"/>
    <w:rsid w:val="004D2811"/>
    <w:rsid w:val="004D2CE1"/>
    <w:rsid w:val="004D3871"/>
    <w:rsid w:val="004D4587"/>
    <w:rsid w:val="004D50F2"/>
    <w:rsid w:val="004D59E4"/>
    <w:rsid w:val="004D59EF"/>
    <w:rsid w:val="004D5CE2"/>
    <w:rsid w:val="004D613E"/>
    <w:rsid w:val="004D7208"/>
    <w:rsid w:val="004D7A76"/>
    <w:rsid w:val="004D7F4B"/>
    <w:rsid w:val="004E0D8A"/>
    <w:rsid w:val="004E2D8E"/>
    <w:rsid w:val="004E2DEF"/>
    <w:rsid w:val="004E2E01"/>
    <w:rsid w:val="004E4533"/>
    <w:rsid w:val="004E70A3"/>
    <w:rsid w:val="004E7B59"/>
    <w:rsid w:val="004F0DE5"/>
    <w:rsid w:val="004F298C"/>
    <w:rsid w:val="004F2CD1"/>
    <w:rsid w:val="004F39CE"/>
    <w:rsid w:val="004F45AD"/>
    <w:rsid w:val="004F510D"/>
    <w:rsid w:val="004F5233"/>
    <w:rsid w:val="004F52D8"/>
    <w:rsid w:val="004F5CF7"/>
    <w:rsid w:val="004F691A"/>
    <w:rsid w:val="004F74C4"/>
    <w:rsid w:val="004F7C24"/>
    <w:rsid w:val="00500401"/>
    <w:rsid w:val="0050121D"/>
    <w:rsid w:val="005022E4"/>
    <w:rsid w:val="005028A0"/>
    <w:rsid w:val="00502D92"/>
    <w:rsid w:val="005034C3"/>
    <w:rsid w:val="00503A87"/>
    <w:rsid w:val="005041F6"/>
    <w:rsid w:val="00504B65"/>
    <w:rsid w:val="00504E38"/>
    <w:rsid w:val="005052FF"/>
    <w:rsid w:val="005067FD"/>
    <w:rsid w:val="005068CA"/>
    <w:rsid w:val="00506D61"/>
    <w:rsid w:val="00510111"/>
    <w:rsid w:val="0051120A"/>
    <w:rsid w:val="0051205F"/>
    <w:rsid w:val="00512F5E"/>
    <w:rsid w:val="00513AF8"/>
    <w:rsid w:val="00513D7D"/>
    <w:rsid w:val="005147E8"/>
    <w:rsid w:val="00514D52"/>
    <w:rsid w:val="005159CB"/>
    <w:rsid w:val="00515D17"/>
    <w:rsid w:val="0051696E"/>
    <w:rsid w:val="005172A7"/>
    <w:rsid w:val="00520861"/>
    <w:rsid w:val="00520B64"/>
    <w:rsid w:val="005218A8"/>
    <w:rsid w:val="0052222D"/>
    <w:rsid w:val="005222BB"/>
    <w:rsid w:val="005229B4"/>
    <w:rsid w:val="005236C9"/>
    <w:rsid w:val="0052392D"/>
    <w:rsid w:val="00523DC1"/>
    <w:rsid w:val="005254D5"/>
    <w:rsid w:val="0052799E"/>
    <w:rsid w:val="00527B5B"/>
    <w:rsid w:val="00530265"/>
    <w:rsid w:val="00531B43"/>
    <w:rsid w:val="00531EB3"/>
    <w:rsid w:val="00532378"/>
    <w:rsid w:val="00532B5B"/>
    <w:rsid w:val="005330B4"/>
    <w:rsid w:val="00533CE2"/>
    <w:rsid w:val="00534920"/>
    <w:rsid w:val="005355D8"/>
    <w:rsid w:val="00535E19"/>
    <w:rsid w:val="00536853"/>
    <w:rsid w:val="00541131"/>
    <w:rsid w:val="00541415"/>
    <w:rsid w:val="005414EA"/>
    <w:rsid w:val="0054196D"/>
    <w:rsid w:val="00541B97"/>
    <w:rsid w:val="00542295"/>
    <w:rsid w:val="005422C3"/>
    <w:rsid w:val="0054233D"/>
    <w:rsid w:val="00542CCB"/>
    <w:rsid w:val="005446DD"/>
    <w:rsid w:val="00546455"/>
    <w:rsid w:val="0054772D"/>
    <w:rsid w:val="00547787"/>
    <w:rsid w:val="00547D26"/>
    <w:rsid w:val="00547E30"/>
    <w:rsid w:val="0055289B"/>
    <w:rsid w:val="005534F1"/>
    <w:rsid w:val="00553F8B"/>
    <w:rsid w:val="0055511A"/>
    <w:rsid w:val="0055597A"/>
    <w:rsid w:val="0055758E"/>
    <w:rsid w:val="005602E6"/>
    <w:rsid w:val="005606D6"/>
    <w:rsid w:val="00563B45"/>
    <w:rsid w:val="0056404C"/>
    <w:rsid w:val="005651D0"/>
    <w:rsid w:val="0056527D"/>
    <w:rsid w:val="00565482"/>
    <w:rsid w:val="00565F13"/>
    <w:rsid w:val="00566503"/>
    <w:rsid w:val="00566AFC"/>
    <w:rsid w:val="00566DDE"/>
    <w:rsid w:val="005673B8"/>
    <w:rsid w:val="00567B75"/>
    <w:rsid w:val="00567C15"/>
    <w:rsid w:val="0057068F"/>
    <w:rsid w:val="00571015"/>
    <w:rsid w:val="005711B6"/>
    <w:rsid w:val="00571551"/>
    <w:rsid w:val="0057189E"/>
    <w:rsid w:val="005722DC"/>
    <w:rsid w:val="00573BA0"/>
    <w:rsid w:val="00573BF6"/>
    <w:rsid w:val="00575428"/>
    <w:rsid w:val="005764D2"/>
    <w:rsid w:val="00576C1C"/>
    <w:rsid w:val="00577243"/>
    <w:rsid w:val="00581262"/>
    <w:rsid w:val="0058279B"/>
    <w:rsid w:val="00583B56"/>
    <w:rsid w:val="005848C9"/>
    <w:rsid w:val="00584F94"/>
    <w:rsid w:val="005854EB"/>
    <w:rsid w:val="005855AC"/>
    <w:rsid w:val="005857A3"/>
    <w:rsid w:val="00585971"/>
    <w:rsid w:val="005863FA"/>
    <w:rsid w:val="00586637"/>
    <w:rsid w:val="00586BFD"/>
    <w:rsid w:val="00586CBF"/>
    <w:rsid w:val="0059043A"/>
    <w:rsid w:val="00590CAA"/>
    <w:rsid w:val="0059129F"/>
    <w:rsid w:val="00591E16"/>
    <w:rsid w:val="00591F1B"/>
    <w:rsid w:val="00591F1D"/>
    <w:rsid w:val="005956CD"/>
    <w:rsid w:val="00595F3D"/>
    <w:rsid w:val="00596DF0"/>
    <w:rsid w:val="005974D2"/>
    <w:rsid w:val="005974E2"/>
    <w:rsid w:val="00597E1F"/>
    <w:rsid w:val="005A05D6"/>
    <w:rsid w:val="005A0BF7"/>
    <w:rsid w:val="005A0ED3"/>
    <w:rsid w:val="005A1BB1"/>
    <w:rsid w:val="005A33D1"/>
    <w:rsid w:val="005A357D"/>
    <w:rsid w:val="005A479B"/>
    <w:rsid w:val="005A47AE"/>
    <w:rsid w:val="005A4AA4"/>
    <w:rsid w:val="005A601E"/>
    <w:rsid w:val="005A735C"/>
    <w:rsid w:val="005A73E3"/>
    <w:rsid w:val="005A74E0"/>
    <w:rsid w:val="005A7684"/>
    <w:rsid w:val="005A7E24"/>
    <w:rsid w:val="005B0259"/>
    <w:rsid w:val="005B0EB6"/>
    <w:rsid w:val="005B1E4B"/>
    <w:rsid w:val="005B424A"/>
    <w:rsid w:val="005B569B"/>
    <w:rsid w:val="005B6011"/>
    <w:rsid w:val="005B6C74"/>
    <w:rsid w:val="005B7B17"/>
    <w:rsid w:val="005B7BD5"/>
    <w:rsid w:val="005C0194"/>
    <w:rsid w:val="005C0646"/>
    <w:rsid w:val="005C06D9"/>
    <w:rsid w:val="005C349F"/>
    <w:rsid w:val="005C4E96"/>
    <w:rsid w:val="005C572B"/>
    <w:rsid w:val="005C615C"/>
    <w:rsid w:val="005C7B15"/>
    <w:rsid w:val="005D117B"/>
    <w:rsid w:val="005D2734"/>
    <w:rsid w:val="005D27CC"/>
    <w:rsid w:val="005D27DF"/>
    <w:rsid w:val="005D2817"/>
    <w:rsid w:val="005D2BFE"/>
    <w:rsid w:val="005D4850"/>
    <w:rsid w:val="005D524E"/>
    <w:rsid w:val="005D5430"/>
    <w:rsid w:val="005D60BF"/>
    <w:rsid w:val="005D6A48"/>
    <w:rsid w:val="005D73B0"/>
    <w:rsid w:val="005E0292"/>
    <w:rsid w:val="005E1031"/>
    <w:rsid w:val="005E255C"/>
    <w:rsid w:val="005E5504"/>
    <w:rsid w:val="005E66B8"/>
    <w:rsid w:val="005E6D58"/>
    <w:rsid w:val="005E7081"/>
    <w:rsid w:val="005E70B1"/>
    <w:rsid w:val="005F050C"/>
    <w:rsid w:val="005F0566"/>
    <w:rsid w:val="005F08C3"/>
    <w:rsid w:val="005F1209"/>
    <w:rsid w:val="005F14A6"/>
    <w:rsid w:val="005F1562"/>
    <w:rsid w:val="005F1B2F"/>
    <w:rsid w:val="005F237D"/>
    <w:rsid w:val="005F4328"/>
    <w:rsid w:val="005F489D"/>
    <w:rsid w:val="005F55BE"/>
    <w:rsid w:val="005F573A"/>
    <w:rsid w:val="005F66E4"/>
    <w:rsid w:val="005F6C4C"/>
    <w:rsid w:val="005F6FAF"/>
    <w:rsid w:val="005F79D3"/>
    <w:rsid w:val="00600B7C"/>
    <w:rsid w:val="00600F2C"/>
    <w:rsid w:val="006022A8"/>
    <w:rsid w:val="00603024"/>
    <w:rsid w:val="00603B78"/>
    <w:rsid w:val="00603D54"/>
    <w:rsid w:val="0060408A"/>
    <w:rsid w:val="0060494E"/>
    <w:rsid w:val="00604A3F"/>
    <w:rsid w:val="0060557C"/>
    <w:rsid w:val="006056CB"/>
    <w:rsid w:val="00607811"/>
    <w:rsid w:val="00607A68"/>
    <w:rsid w:val="00607F1F"/>
    <w:rsid w:val="0061060A"/>
    <w:rsid w:val="0061170A"/>
    <w:rsid w:val="00611A58"/>
    <w:rsid w:val="00612C91"/>
    <w:rsid w:val="00614288"/>
    <w:rsid w:val="00615D83"/>
    <w:rsid w:val="00615EF5"/>
    <w:rsid w:val="00617C1F"/>
    <w:rsid w:val="00617D00"/>
    <w:rsid w:val="006207C6"/>
    <w:rsid w:val="006209A8"/>
    <w:rsid w:val="0062257F"/>
    <w:rsid w:val="00622FCF"/>
    <w:rsid w:val="00623177"/>
    <w:rsid w:val="006234D2"/>
    <w:rsid w:val="0062350B"/>
    <w:rsid w:val="00623D77"/>
    <w:rsid w:val="00624294"/>
    <w:rsid w:val="006245B8"/>
    <w:rsid w:val="0062509F"/>
    <w:rsid w:val="00625837"/>
    <w:rsid w:val="0062736D"/>
    <w:rsid w:val="00630AC1"/>
    <w:rsid w:val="00630BB6"/>
    <w:rsid w:val="006318F5"/>
    <w:rsid w:val="00632116"/>
    <w:rsid w:val="00632E27"/>
    <w:rsid w:val="00632FCC"/>
    <w:rsid w:val="00633C27"/>
    <w:rsid w:val="00634CF4"/>
    <w:rsid w:val="0063616B"/>
    <w:rsid w:val="00636838"/>
    <w:rsid w:val="00636D9E"/>
    <w:rsid w:val="006371E5"/>
    <w:rsid w:val="006400EF"/>
    <w:rsid w:val="0064012E"/>
    <w:rsid w:val="006405BB"/>
    <w:rsid w:val="00640BF4"/>
    <w:rsid w:val="006410AC"/>
    <w:rsid w:val="006428E0"/>
    <w:rsid w:val="006431DB"/>
    <w:rsid w:val="00643D15"/>
    <w:rsid w:val="006442BF"/>
    <w:rsid w:val="006455EE"/>
    <w:rsid w:val="00647AD9"/>
    <w:rsid w:val="00647AFB"/>
    <w:rsid w:val="006513AE"/>
    <w:rsid w:val="00651482"/>
    <w:rsid w:val="0065163C"/>
    <w:rsid w:val="006523F8"/>
    <w:rsid w:val="00652E45"/>
    <w:rsid w:val="00653387"/>
    <w:rsid w:val="0065389B"/>
    <w:rsid w:val="006539B8"/>
    <w:rsid w:val="00653BA9"/>
    <w:rsid w:val="006543DA"/>
    <w:rsid w:val="00654E06"/>
    <w:rsid w:val="0065684B"/>
    <w:rsid w:val="006568CE"/>
    <w:rsid w:val="006572BF"/>
    <w:rsid w:val="006574BC"/>
    <w:rsid w:val="0065768D"/>
    <w:rsid w:val="00657CC9"/>
    <w:rsid w:val="006628C3"/>
    <w:rsid w:val="00663755"/>
    <w:rsid w:val="00663D47"/>
    <w:rsid w:val="00663DBD"/>
    <w:rsid w:val="0066492B"/>
    <w:rsid w:val="00664DB9"/>
    <w:rsid w:val="006651C6"/>
    <w:rsid w:val="00665237"/>
    <w:rsid w:val="00665521"/>
    <w:rsid w:val="00665CB5"/>
    <w:rsid w:val="0067059F"/>
    <w:rsid w:val="00670746"/>
    <w:rsid w:val="0067139F"/>
    <w:rsid w:val="00671C6F"/>
    <w:rsid w:val="00671DE5"/>
    <w:rsid w:val="00672E4B"/>
    <w:rsid w:val="0067362B"/>
    <w:rsid w:val="00675018"/>
    <w:rsid w:val="006755E5"/>
    <w:rsid w:val="00675F5A"/>
    <w:rsid w:val="00677CBE"/>
    <w:rsid w:val="00680141"/>
    <w:rsid w:val="00680691"/>
    <w:rsid w:val="00680904"/>
    <w:rsid w:val="00680F8C"/>
    <w:rsid w:val="00681246"/>
    <w:rsid w:val="00681302"/>
    <w:rsid w:val="0068264D"/>
    <w:rsid w:val="00682CA6"/>
    <w:rsid w:val="00683CA2"/>
    <w:rsid w:val="00683D4B"/>
    <w:rsid w:val="00684329"/>
    <w:rsid w:val="0068501D"/>
    <w:rsid w:val="006868CA"/>
    <w:rsid w:val="00687D3F"/>
    <w:rsid w:val="00691BE7"/>
    <w:rsid w:val="00691CA0"/>
    <w:rsid w:val="00691F9D"/>
    <w:rsid w:val="00692F76"/>
    <w:rsid w:val="00694903"/>
    <w:rsid w:val="00695081"/>
    <w:rsid w:val="00695C2D"/>
    <w:rsid w:val="0069744B"/>
    <w:rsid w:val="00697DEB"/>
    <w:rsid w:val="006A0F7D"/>
    <w:rsid w:val="006A1145"/>
    <w:rsid w:val="006A1FB1"/>
    <w:rsid w:val="006A30C2"/>
    <w:rsid w:val="006A319F"/>
    <w:rsid w:val="006A3ED0"/>
    <w:rsid w:val="006A45F8"/>
    <w:rsid w:val="006A5BDD"/>
    <w:rsid w:val="006A5D5F"/>
    <w:rsid w:val="006A6112"/>
    <w:rsid w:val="006B17C6"/>
    <w:rsid w:val="006B2B99"/>
    <w:rsid w:val="006B2EA3"/>
    <w:rsid w:val="006B3202"/>
    <w:rsid w:val="006B32CC"/>
    <w:rsid w:val="006B395C"/>
    <w:rsid w:val="006B3E7D"/>
    <w:rsid w:val="006B4875"/>
    <w:rsid w:val="006B63CE"/>
    <w:rsid w:val="006C0A1E"/>
    <w:rsid w:val="006C196C"/>
    <w:rsid w:val="006C1F59"/>
    <w:rsid w:val="006C1FAD"/>
    <w:rsid w:val="006C2029"/>
    <w:rsid w:val="006C20D7"/>
    <w:rsid w:val="006C2DB7"/>
    <w:rsid w:val="006C2EC4"/>
    <w:rsid w:val="006C3E5E"/>
    <w:rsid w:val="006C5553"/>
    <w:rsid w:val="006C5CA2"/>
    <w:rsid w:val="006C5F85"/>
    <w:rsid w:val="006C64F5"/>
    <w:rsid w:val="006C6C32"/>
    <w:rsid w:val="006C6E50"/>
    <w:rsid w:val="006C71FA"/>
    <w:rsid w:val="006C78F9"/>
    <w:rsid w:val="006C7B19"/>
    <w:rsid w:val="006D0A33"/>
    <w:rsid w:val="006D1974"/>
    <w:rsid w:val="006D2508"/>
    <w:rsid w:val="006D2A06"/>
    <w:rsid w:val="006D5096"/>
    <w:rsid w:val="006D564F"/>
    <w:rsid w:val="006D5BA2"/>
    <w:rsid w:val="006D6514"/>
    <w:rsid w:val="006D6E58"/>
    <w:rsid w:val="006D6F37"/>
    <w:rsid w:val="006D6FEC"/>
    <w:rsid w:val="006DECD4"/>
    <w:rsid w:val="006E01F4"/>
    <w:rsid w:val="006E061B"/>
    <w:rsid w:val="006E0D02"/>
    <w:rsid w:val="006E1791"/>
    <w:rsid w:val="006E33BB"/>
    <w:rsid w:val="006E3C5D"/>
    <w:rsid w:val="006E3D48"/>
    <w:rsid w:val="006E4806"/>
    <w:rsid w:val="006E6122"/>
    <w:rsid w:val="006E613C"/>
    <w:rsid w:val="006E65F5"/>
    <w:rsid w:val="006E70F4"/>
    <w:rsid w:val="006E7C11"/>
    <w:rsid w:val="006F1793"/>
    <w:rsid w:val="006F1C7B"/>
    <w:rsid w:val="006F1D47"/>
    <w:rsid w:val="006F45EA"/>
    <w:rsid w:val="006F5563"/>
    <w:rsid w:val="006F5ABB"/>
    <w:rsid w:val="006F75CB"/>
    <w:rsid w:val="006F7B46"/>
    <w:rsid w:val="006F7BAD"/>
    <w:rsid w:val="006F7CA9"/>
    <w:rsid w:val="006F7D63"/>
    <w:rsid w:val="0070017A"/>
    <w:rsid w:val="00700A60"/>
    <w:rsid w:val="00700B84"/>
    <w:rsid w:val="00701500"/>
    <w:rsid w:val="00701AC2"/>
    <w:rsid w:val="00702CD8"/>
    <w:rsid w:val="0070305A"/>
    <w:rsid w:val="00703C76"/>
    <w:rsid w:val="00705A89"/>
    <w:rsid w:val="00707190"/>
    <w:rsid w:val="0071072E"/>
    <w:rsid w:val="00711038"/>
    <w:rsid w:val="007110D8"/>
    <w:rsid w:val="00711294"/>
    <w:rsid w:val="007116A0"/>
    <w:rsid w:val="007129CC"/>
    <w:rsid w:val="00712B46"/>
    <w:rsid w:val="00713104"/>
    <w:rsid w:val="00715481"/>
    <w:rsid w:val="00716764"/>
    <w:rsid w:val="00716B9F"/>
    <w:rsid w:val="00716EE8"/>
    <w:rsid w:val="0071730D"/>
    <w:rsid w:val="00717BD5"/>
    <w:rsid w:val="00717C8C"/>
    <w:rsid w:val="00720502"/>
    <w:rsid w:val="00720768"/>
    <w:rsid w:val="00720F21"/>
    <w:rsid w:val="00722113"/>
    <w:rsid w:val="00722409"/>
    <w:rsid w:val="00722666"/>
    <w:rsid w:val="00723DDD"/>
    <w:rsid w:val="00723F36"/>
    <w:rsid w:val="00724862"/>
    <w:rsid w:val="00724B82"/>
    <w:rsid w:val="00725752"/>
    <w:rsid w:val="007258F3"/>
    <w:rsid w:val="00725B8A"/>
    <w:rsid w:val="00725C63"/>
    <w:rsid w:val="007264C7"/>
    <w:rsid w:val="00727CC4"/>
    <w:rsid w:val="0073103E"/>
    <w:rsid w:val="0073104F"/>
    <w:rsid w:val="00731E01"/>
    <w:rsid w:val="007328F6"/>
    <w:rsid w:val="00733103"/>
    <w:rsid w:val="00733AD6"/>
    <w:rsid w:val="00734680"/>
    <w:rsid w:val="00734923"/>
    <w:rsid w:val="00734CD3"/>
    <w:rsid w:val="00734D44"/>
    <w:rsid w:val="00734DC7"/>
    <w:rsid w:val="00734E2E"/>
    <w:rsid w:val="00734E47"/>
    <w:rsid w:val="0073534C"/>
    <w:rsid w:val="00735AEC"/>
    <w:rsid w:val="00735E2B"/>
    <w:rsid w:val="00736AB1"/>
    <w:rsid w:val="0073739F"/>
    <w:rsid w:val="00737684"/>
    <w:rsid w:val="007378CE"/>
    <w:rsid w:val="00737DF2"/>
    <w:rsid w:val="00740B88"/>
    <w:rsid w:val="00741244"/>
    <w:rsid w:val="00741E01"/>
    <w:rsid w:val="00742F37"/>
    <w:rsid w:val="00742F71"/>
    <w:rsid w:val="007432C0"/>
    <w:rsid w:val="00743789"/>
    <w:rsid w:val="00743C92"/>
    <w:rsid w:val="00744AAA"/>
    <w:rsid w:val="007452D1"/>
    <w:rsid w:val="00746CE3"/>
    <w:rsid w:val="007478B1"/>
    <w:rsid w:val="00747973"/>
    <w:rsid w:val="0075044D"/>
    <w:rsid w:val="007517AA"/>
    <w:rsid w:val="007519CF"/>
    <w:rsid w:val="00751ECD"/>
    <w:rsid w:val="007524DE"/>
    <w:rsid w:val="007528D2"/>
    <w:rsid w:val="00754E78"/>
    <w:rsid w:val="00755086"/>
    <w:rsid w:val="0075545C"/>
    <w:rsid w:val="00755AB2"/>
    <w:rsid w:val="0075664D"/>
    <w:rsid w:val="00756CB9"/>
    <w:rsid w:val="00756E81"/>
    <w:rsid w:val="00757D6A"/>
    <w:rsid w:val="00757E35"/>
    <w:rsid w:val="00760193"/>
    <w:rsid w:val="0076098A"/>
    <w:rsid w:val="00760FE5"/>
    <w:rsid w:val="00761497"/>
    <w:rsid w:val="00761C61"/>
    <w:rsid w:val="00762A62"/>
    <w:rsid w:val="0076345B"/>
    <w:rsid w:val="00764B7E"/>
    <w:rsid w:val="00764F5B"/>
    <w:rsid w:val="007652F1"/>
    <w:rsid w:val="00765940"/>
    <w:rsid w:val="00765C16"/>
    <w:rsid w:val="00766481"/>
    <w:rsid w:val="0076661E"/>
    <w:rsid w:val="007700C1"/>
    <w:rsid w:val="007708AE"/>
    <w:rsid w:val="00770DB8"/>
    <w:rsid w:val="007714EA"/>
    <w:rsid w:val="0077223D"/>
    <w:rsid w:val="007725D8"/>
    <w:rsid w:val="00772923"/>
    <w:rsid w:val="00773A50"/>
    <w:rsid w:val="0077442F"/>
    <w:rsid w:val="007748C4"/>
    <w:rsid w:val="00776BB0"/>
    <w:rsid w:val="0077735E"/>
    <w:rsid w:val="00777533"/>
    <w:rsid w:val="007801D5"/>
    <w:rsid w:val="0078092F"/>
    <w:rsid w:val="00780E75"/>
    <w:rsid w:val="007811A8"/>
    <w:rsid w:val="0078219C"/>
    <w:rsid w:val="00782562"/>
    <w:rsid w:val="00782F6B"/>
    <w:rsid w:val="007836CB"/>
    <w:rsid w:val="007836EF"/>
    <w:rsid w:val="00783C10"/>
    <w:rsid w:val="00784168"/>
    <w:rsid w:val="007866A3"/>
    <w:rsid w:val="00786935"/>
    <w:rsid w:val="00787C96"/>
    <w:rsid w:val="0079058B"/>
    <w:rsid w:val="00790D6F"/>
    <w:rsid w:val="007922E5"/>
    <w:rsid w:val="00792865"/>
    <w:rsid w:val="00793331"/>
    <w:rsid w:val="00793D64"/>
    <w:rsid w:val="0079557E"/>
    <w:rsid w:val="00795744"/>
    <w:rsid w:val="00795DBB"/>
    <w:rsid w:val="0079656A"/>
    <w:rsid w:val="00796957"/>
    <w:rsid w:val="00796AE2"/>
    <w:rsid w:val="007A0366"/>
    <w:rsid w:val="007A0FC4"/>
    <w:rsid w:val="007A328B"/>
    <w:rsid w:val="007A4AA9"/>
    <w:rsid w:val="007A587B"/>
    <w:rsid w:val="007A62DF"/>
    <w:rsid w:val="007A67C3"/>
    <w:rsid w:val="007A6A35"/>
    <w:rsid w:val="007A7862"/>
    <w:rsid w:val="007B0287"/>
    <w:rsid w:val="007B0FC7"/>
    <w:rsid w:val="007B2821"/>
    <w:rsid w:val="007B28F0"/>
    <w:rsid w:val="007B2A25"/>
    <w:rsid w:val="007B2C59"/>
    <w:rsid w:val="007B2E5A"/>
    <w:rsid w:val="007B2E80"/>
    <w:rsid w:val="007B3342"/>
    <w:rsid w:val="007B371D"/>
    <w:rsid w:val="007B37F4"/>
    <w:rsid w:val="007B50BC"/>
    <w:rsid w:val="007B6D2A"/>
    <w:rsid w:val="007B7DB1"/>
    <w:rsid w:val="007B7DE7"/>
    <w:rsid w:val="007C0649"/>
    <w:rsid w:val="007C1E05"/>
    <w:rsid w:val="007C2402"/>
    <w:rsid w:val="007C2707"/>
    <w:rsid w:val="007C3460"/>
    <w:rsid w:val="007C3800"/>
    <w:rsid w:val="007C50D6"/>
    <w:rsid w:val="007C5627"/>
    <w:rsid w:val="007C5E3B"/>
    <w:rsid w:val="007C668E"/>
    <w:rsid w:val="007C68AD"/>
    <w:rsid w:val="007C69CD"/>
    <w:rsid w:val="007C717F"/>
    <w:rsid w:val="007C780B"/>
    <w:rsid w:val="007C7AAE"/>
    <w:rsid w:val="007D06F0"/>
    <w:rsid w:val="007D2415"/>
    <w:rsid w:val="007D2C0B"/>
    <w:rsid w:val="007D3146"/>
    <w:rsid w:val="007D4378"/>
    <w:rsid w:val="007D49A6"/>
    <w:rsid w:val="007D4CC2"/>
    <w:rsid w:val="007D4F6D"/>
    <w:rsid w:val="007D5F7F"/>
    <w:rsid w:val="007D691A"/>
    <w:rsid w:val="007D7A69"/>
    <w:rsid w:val="007E019B"/>
    <w:rsid w:val="007E09CE"/>
    <w:rsid w:val="007E0A14"/>
    <w:rsid w:val="007E16D1"/>
    <w:rsid w:val="007E3A47"/>
    <w:rsid w:val="007E615B"/>
    <w:rsid w:val="007E636A"/>
    <w:rsid w:val="007E6AB6"/>
    <w:rsid w:val="007E6D00"/>
    <w:rsid w:val="007E7B14"/>
    <w:rsid w:val="007F0A33"/>
    <w:rsid w:val="007F0B31"/>
    <w:rsid w:val="007F109D"/>
    <w:rsid w:val="007F311B"/>
    <w:rsid w:val="007F3A24"/>
    <w:rsid w:val="007F3C0C"/>
    <w:rsid w:val="007F4025"/>
    <w:rsid w:val="007F4267"/>
    <w:rsid w:val="007F4444"/>
    <w:rsid w:val="007F4521"/>
    <w:rsid w:val="007F490B"/>
    <w:rsid w:val="007F4A0E"/>
    <w:rsid w:val="007F6369"/>
    <w:rsid w:val="007F738E"/>
    <w:rsid w:val="007F7D74"/>
    <w:rsid w:val="00800049"/>
    <w:rsid w:val="008024B0"/>
    <w:rsid w:val="00803751"/>
    <w:rsid w:val="008038A0"/>
    <w:rsid w:val="00803F88"/>
    <w:rsid w:val="00804AF9"/>
    <w:rsid w:val="00804AFC"/>
    <w:rsid w:val="008053D1"/>
    <w:rsid w:val="00805B7B"/>
    <w:rsid w:val="00805E65"/>
    <w:rsid w:val="00807741"/>
    <w:rsid w:val="00810C18"/>
    <w:rsid w:val="00810F44"/>
    <w:rsid w:val="008111B8"/>
    <w:rsid w:val="008124BA"/>
    <w:rsid w:val="00812F16"/>
    <w:rsid w:val="00813222"/>
    <w:rsid w:val="0081382F"/>
    <w:rsid w:val="008149BB"/>
    <w:rsid w:val="00814BDB"/>
    <w:rsid w:val="00814DBB"/>
    <w:rsid w:val="00815047"/>
    <w:rsid w:val="00815B1A"/>
    <w:rsid w:val="008164E0"/>
    <w:rsid w:val="00816A68"/>
    <w:rsid w:val="00816E57"/>
    <w:rsid w:val="008172DA"/>
    <w:rsid w:val="00817541"/>
    <w:rsid w:val="00820437"/>
    <w:rsid w:val="008226F4"/>
    <w:rsid w:val="008229BB"/>
    <w:rsid w:val="00824551"/>
    <w:rsid w:val="00824646"/>
    <w:rsid w:val="00826242"/>
    <w:rsid w:val="008271C0"/>
    <w:rsid w:val="008272B9"/>
    <w:rsid w:val="0082787F"/>
    <w:rsid w:val="00827D63"/>
    <w:rsid w:val="00827DA1"/>
    <w:rsid w:val="00827DBE"/>
    <w:rsid w:val="00830C2E"/>
    <w:rsid w:val="00830CBB"/>
    <w:rsid w:val="00830DCB"/>
    <w:rsid w:val="008310D6"/>
    <w:rsid w:val="008312B4"/>
    <w:rsid w:val="00831609"/>
    <w:rsid w:val="00832F8E"/>
    <w:rsid w:val="00833A4F"/>
    <w:rsid w:val="00834B2D"/>
    <w:rsid w:val="0083643D"/>
    <w:rsid w:val="0083672A"/>
    <w:rsid w:val="00837496"/>
    <w:rsid w:val="00840174"/>
    <w:rsid w:val="00840EA4"/>
    <w:rsid w:val="0084196B"/>
    <w:rsid w:val="00841AB2"/>
    <w:rsid w:val="00841FEA"/>
    <w:rsid w:val="00842A5C"/>
    <w:rsid w:val="008437B9"/>
    <w:rsid w:val="00843EF4"/>
    <w:rsid w:val="00844B88"/>
    <w:rsid w:val="00844F27"/>
    <w:rsid w:val="00845328"/>
    <w:rsid w:val="00846296"/>
    <w:rsid w:val="008464B2"/>
    <w:rsid w:val="00846997"/>
    <w:rsid w:val="00846CEE"/>
    <w:rsid w:val="00846EFE"/>
    <w:rsid w:val="00847577"/>
    <w:rsid w:val="00850063"/>
    <w:rsid w:val="00850C50"/>
    <w:rsid w:val="0085115F"/>
    <w:rsid w:val="0085116E"/>
    <w:rsid w:val="00851EC2"/>
    <w:rsid w:val="00851F71"/>
    <w:rsid w:val="008523EB"/>
    <w:rsid w:val="00852479"/>
    <w:rsid w:val="00852AD3"/>
    <w:rsid w:val="00852ED6"/>
    <w:rsid w:val="00852FFC"/>
    <w:rsid w:val="008534B3"/>
    <w:rsid w:val="00853843"/>
    <w:rsid w:val="00853E68"/>
    <w:rsid w:val="008556BB"/>
    <w:rsid w:val="00856579"/>
    <w:rsid w:val="00856E27"/>
    <w:rsid w:val="0086098E"/>
    <w:rsid w:val="00860DA6"/>
    <w:rsid w:val="00862AAC"/>
    <w:rsid w:val="00862C63"/>
    <w:rsid w:val="008659AA"/>
    <w:rsid w:val="008664A8"/>
    <w:rsid w:val="00866A82"/>
    <w:rsid w:val="00867031"/>
    <w:rsid w:val="008670D3"/>
    <w:rsid w:val="0086713B"/>
    <w:rsid w:val="0086799F"/>
    <w:rsid w:val="00867A86"/>
    <w:rsid w:val="00870995"/>
    <w:rsid w:val="00871F0F"/>
    <w:rsid w:val="0087303B"/>
    <w:rsid w:val="0087532D"/>
    <w:rsid w:val="0087620A"/>
    <w:rsid w:val="008765A3"/>
    <w:rsid w:val="008765AC"/>
    <w:rsid w:val="00876A7F"/>
    <w:rsid w:val="00876F44"/>
    <w:rsid w:val="00877B21"/>
    <w:rsid w:val="00877D43"/>
    <w:rsid w:val="008814E1"/>
    <w:rsid w:val="008815DD"/>
    <w:rsid w:val="00882AB5"/>
    <w:rsid w:val="00882D10"/>
    <w:rsid w:val="008832FF"/>
    <w:rsid w:val="008833D0"/>
    <w:rsid w:val="0088372D"/>
    <w:rsid w:val="008849FA"/>
    <w:rsid w:val="00884EDE"/>
    <w:rsid w:val="00884FBA"/>
    <w:rsid w:val="00885D08"/>
    <w:rsid w:val="008862EF"/>
    <w:rsid w:val="00887712"/>
    <w:rsid w:val="00887BF3"/>
    <w:rsid w:val="00891102"/>
    <w:rsid w:val="00891430"/>
    <w:rsid w:val="0089177D"/>
    <w:rsid w:val="00893E43"/>
    <w:rsid w:val="00894324"/>
    <w:rsid w:val="00894765"/>
    <w:rsid w:val="00894836"/>
    <w:rsid w:val="00896245"/>
    <w:rsid w:val="008973FD"/>
    <w:rsid w:val="008A0D09"/>
    <w:rsid w:val="008A0E04"/>
    <w:rsid w:val="008A3B94"/>
    <w:rsid w:val="008A3F6A"/>
    <w:rsid w:val="008A4CEA"/>
    <w:rsid w:val="008A50D4"/>
    <w:rsid w:val="008A55DD"/>
    <w:rsid w:val="008A6B70"/>
    <w:rsid w:val="008A71E1"/>
    <w:rsid w:val="008A7637"/>
    <w:rsid w:val="008A77FE"/>
    <w:rsid w:val="008A7C54"/>
    <w:rsid w:val="008A7CCC"/>
    <w:rsid w:val="008B02A3"/>
    <w:rsid w:val="008B0FB2"/>
    <w:rsid w:val="008B11A5"/>
    <w:rsid w:val="008B13A1"/>
    <w:rsid w:val="008B1546"/>
    <w:rsid w:val="008B199E"/>
    <w:rsid w:val="008B1F16"/>
    <w:rsid w:val="008B202E"/>
    <w:rsid w:val="008B206E"/>
    <w:rsid w:val="008B25E1"/>
    <w:rsid w:val="008B2B14"/>
    <w:rsid w:val="008B477B"/>
    <w:rsid w:val="008B4ABC"/>
    <w:rsid w:val="008B51E2"/>
    <w:rsid w:val="008B5D4F"/>
    <w:rsid w:val="008C07E3"/>
    <w:rsid w:val="008C1017"/>
    <w:rsid w:val="008C1194"/>
    <w:rsid w:val="008C27C8"/>
    <w:rsid w:val="008C3A6B"/>
    <w:rsid w:val="008C45FA"/>
    <w:rsid w:val="008C4636"/>
    <w:rsid w:val="008C4771"/>
    <w:rsid w:val="008C4E2D"/>
    <w:rsid w:val="008C69E7"/>
    <w:rsid w:val="008C6C18"/>
    <w:rsid w:val="008C7A9C"/>
    <w:rsid w:val="008D094A"/>
    <w:rsid w:val="008D1306"/>
    <w:rsid w:val="008D2EBA"/>
    <w:rsid w:val="008D3388"/>
    <w:rsid w:val="008D5746"/>
    <w:rsid w:val="008D6A40"/>
    <w:rsid w:val="008D6CCD"/>
    <w:rsid w:val="008D7A56"/>
    <w:rsid w:val="008D7BCF"/>
    <w:rsid w:val="008E014D"/>
    <w:rsid w:val="008E0708"/>
    <w:rsid w:val="008E1B1F"/>
    <w:rsid w:val="008E235A"/>
    <w:rsid w:val="008E258D"/>
    <w:rsid w:val="008E2B93"/>
    <w:rsid w:val="008E4DB1"/>
    <w:rsid w:val="008E54A9"/>
    <w:rsid w:val="008E7254"/>
    <w:rsid w:val="008E7478"/>
    <w:rsid w:val="008F1B57"/>
    <w:rsid w:val="008F239C"/>
    <w:rsid w:val="008F30F4"/>
    <w:rsid w:val="008F47FA"/>
    <w:rsid w:val="008F53C7"/>
    <w:rsid w:val="008F5A80"/>
    <w:rsid w:val="008F5D80"/>
    <w:rsid w:val="008F6047"/>
    <w:rsid w:val="008F65CB"/>
    <w:rsid w:val="008F671D"/>
    <w:rsid w:val="008F776C"/>
    <w:rsid w:val="00900869"/>
    <w:rsid w:val="0090166E"/>
    <w:rsid w:val="0090171F"/>
    <w:rsid w:val="009020D3"/>
    <w:rsid w:val="00902405"/>
    <w:rsid w:val="009024B0"/>
    <w:rsid w:val="009034B9"/>
    <w:rsid w:val="00904A44"/>
    <w:rsid w:val="009052B1"/>
    <w:rsid w:val="00906420"/>
    <w:rsid w:val="00907D3F"/>
    <w:rsid w:val="00907FD5"/>
    <w:rsid w:val="00910218"/>
    <w:rsid w:val="009102C2"/>
    <w:rsid w:val="0091145E"/>
    <w:rsid w:val="009116A3"/>
    <w:rsid w:val="00911F78"/>
    <w:rsid w:val="009131E8"/>
    <w:rsid w:val="00913D73"/>
    <w:rsid w:val="00914132"/>
    <w:rsid w:val="009148E3"/>
    <w:rsid w:val="009153CD"/>
    <w:rsid w:val="009166F5"/>
    <w:rsid w:val="00916A85"/>
    <w:rsid w:val="00917547"/>
    <w:rsid w:val="009175C7"/>
    <w:rsid w:val="00917C44"/>
    <w:rsid w:val="00920C7E"/>
    <w:rsid w:val="00921343"/>
    <w:rsid w:val="0092246E"/>
    <w:rsid w:val="00922CA7"/>
    <w:rsid w:val="00923DF5"/>
    <w:rsid w:val="00924D3A"/>
    <w:rsid w:val="009266E0"/>
    <w:rsid w:val="00926890"/>
    <w:rsid w:val="00926BF2"/>
    <w:rsid w:val="00926F76"/>
    <w:rsid w:val="0092704F"/>
    <w:rsid w:val="00927EC8"/>
    <w:rsid w:val="00927F33"/>
    <w:rsid w:val="00930985"/>
    <w:rsid w:val="00930BF4"/>
    <w:rsid w:val="0093112C"/>
    <w:rsid w:val="00931F95"/>
    <w:rsid w:val="00932733"/>
    <w:rsid w:val="00932D68"/>
    <w:rsid w:val="00933BCA"/>
    <w:rsid w:val="00936044"/>
    <w:rsid w:val="00940244"/>
    <w:rsid w:val="00940F0A"/>
    <w:rsid w:val="009414B9"/>
    <w:rsid w:val="009414F6"/>
    <w:rsid w:val="00941CD4"/>
    <w:rsid w:val="00942C47"/>
    <w:rsid w:val="00946B1B"/>
    <w:rsid w:val="009474BD"/>
    <w:rsid w:val="00947520"/>
    <w:rsid w:val="009505CC"/>
    <w:rsid w:val="00950DB7"/>
    <w:rsid w:val="009512AC"/>
    <w:rsid w:val="009513A5"/>
    <w:rsid w:val="009515DB"/>
    <w:rsid w:val="00951B30"/>
    <w:rsid w:val="00952379"/>
    <w:rsid w:val="009523A6"/>
    <w:rsid w:val="00952599"/>
    <w:rsid w:val="009526DB"/>
    <w:rsid w:val="00952F8F"/>
    <w:rsid w:val="009535C9"/>
    <w:rsid w:val="00953F30"/>
    <w:rsid w:val="0095435E"/>
    <w:rsid w:val="00954C9B"/>
    <w:rsid w:val="00954D3F"/>
    <w:rsid w:val="009551B2"/>
    <w:rsid w:val="009560E3"/>
    <w:rsid w:val="00956D3C"/>
    <w:rsid w:val="009572B7"/>
    <w:rsid w:val="00957909"/>
    <w:rsid w:val="00957BB1"/>
    <w:rsid w:val="0096036A"/>
    <w:rsid w:val="00960EDF"/>
    <w:rsid w:val="0096153F"/>
    <w:rsid w:val="009630D7"/>
    <w:rsid w:val="00963786"/>
    <w:rsid w:val="00963993"/>
    <w:rsid w:val="00964142"/>
    <w:rsid w:val="009645A2"/>
    <w:rsid w:val="009653E4"/>
    <w:rsid w:val="00965466"/>
    <w:rsid w:val="00965B61"/>
    <w:rsid w:val="009663C8"/>
    <w:rsid w:val="00966599"/>
    <w:rsid w:val="0096692A"/>
    <w:rsid w:val="00966CFC"/>
    <w:rsid w:val="00970778"/>
    <w:rsid w:val="009707D7"/>
    <w:rsid w:val="00970817"/>
    <w:rsid w:val="00970F41"/>
    <w:rsid w:val="0097193B"/>
    <w:rsid w:val="009730EE"/>
    <w:rsid w:val="00973290"/>
    <w:rsid w:val="00974578"/>
    <w:rsid w:val="00974E93"/>
    <w:rsid w:val="0097583E"/>
    <w:rsid w:val="0097585E"/>
    <w:rsid w:val="00976AAD"/>
    <w:rsid w:val="009772B3"/>
    <w:rsid w:val="00980EEA"/>
    <w:rsid w:val="00982B5F"/>
    <w:rsid w:val="0098313B"/>
    <w:rsid w:val="00983C06"/>
    <w:rsid w:val="009840C6"/>
    <w:rsid w:val="009841E0"/>
    <w:rsid w:val="009846CC"/>
    <w:rsid w:val="00984F75"/>
    <w:rsid w:val="0098563F"/>
    <w:rsid w:val="00985BC0"/>
    <w:rsid w:val="0098651F"/>
    <w:rsid w:val="00987C3B"/>
    <w:rsid w:val="00990222"/>
    <w:rsid w:val="00990226"/>
    <w:rsid w:val="009924FF"/>
    <w:rsid w:val="00992D25"/>
    <w:rsid w:val="00994638"/>
    <w:rsid w:val="0099639A"/>
    <w:rsid w:val="00996463"/>
    <w:rsid w:val="009967F6"/>
    <w:rsid w:val="00996B2D"/>
    <w:rsid w:val="00996C3A"/>
    <w:rsid w:val="00996C6F"/>
    <w:rsid w:val="00996D09"/>
    <w:rsid w:val="00996ED7"/>
    <w:rsid w:val="009A01B1"/>
    <w:rsid w:val="009A0C70"/>
    <w:rsid w:val="009A0FEA"/>
    <w:rsid w:val="009A1B6E"/>
    <w:rsid w:val="009A1C24"/>
    <w:rsid w:val="009A1E5B"/>
    <w:rsid w:val="009A2618"/>
    <w:rsid w:val="009A2E55"/>
    <w:rsid w:val="009A43FD"/>
    <w:rsid w:val="009A45C1"/>
    <w:rsid w:val="009A48ED"/>
    <w:rsid w:val="009A53F7"/>
    <w:rsid w:val="009A54F1"/>
    <w:rsid w:val="009A5727"/>
    <w:rsid w:val="009A6C1B"/>
    <w:rsid w:val="009A71C6"/>
    <w:rsid w:val="009A7D05"/>
    <w:rsid w:val="009B00C3"/>
    <w:rsid w:val="009B01AB"/>
    <w:rsid w:val="009B0423"/>
    <w:rsid w:val="009B2284"/>
    <w:rsid w:val="009B269F"/>
    <w:rsid w:val="009B2A15"/>
    <w:rsid w:val="009B2EC2"/>
    <w:rsid w:val="009B3790"/>
    <w:rsid w:val="009B48C8"/>
    <w:rsid w:val="009B4AE5"/>
    <w:rsid w:val="009B4EB5"/>
    <w:rsid w:val="009B4EC7"/>
    <w:rsid w:val="009B513E"/>
    <w:rsid w:val="009B5BA2"/>
    <w:rsid w:val="009B705E"/>
    <w:rsid w:val="009C2D8E"/>
    <w:rsid w:val="009C4211"/>
    <w:rsid w:val="009C43BB"/>
    <w:rsid w:val="009C43EB"/>
    <w:rsid w:val="009C4600"/>
    <w:rsid w:val="009C61D3"/>
    <w:rsid w:val="009C6FBF"/>
    <w:rsid w:val="009C7040"/>
    <w:rsid w:val="009C713A"/>
    <w:rsid w:val="009C76C9"/>
    <w:rsid w:val="009D0345"/>
    <w:rsid w:val="009D0503"/>
    <w:rsid w:val="009D055B"/>
    <w:rsid w:val="009D3786"/>
    <w:rsid w:val="009D3A0A"/>
    <w:rsid w:val="009D423F"/>
    <w:rsid w:val="009D5678"/>
    <w:rsid w:val="009D62CC"/>
    <w:rsid w:val="009D6308"/>
    <w:rsid w:val="009D659F"/>
    <w:rsid w:val="009D6F13"/>
    <w:rsid w:val="009E0635"/>
    <w:rsid w:val="009E28B6"/>
    <w:rsid w:val="009E3678"/>
    <w:rsid w:val="009E4850"/>
    <w:rsid w:val="009E4D0B"/>
    <w:rsid w:val="009E54CD"/>
    <w:rsid w:val="009E560B"/>
    <w:rsid w:val="009E5BDB"/>
    <w:rsid w:val="009F06A1"/>
    <w:rsid w:val="009F0C2F"/>
    <w:rsid w:val="009F24E8"/>
    <w:rsid w:val="009F2578"/>
    <w:rsid w:val="009F3200"/>
    <w:rsid w:val="009F33A1"/>
    <w:rsid w:val="009F4141"/>
    <w:rsid w:val="009F426E"/>
    <w:rsid w:val="009F5BF5"/>
    <w:rsid w:val="009F605F"/>
    <w:rsid w:val="009F6274"/>
    <w:rsid w:val="009F7080"/>
    <w:rsid w:val="009F7964"/>
    <w:rsid w:val="009F7A22"/>
    <w:rsid w:val="00A00BE2"/>
    <w:rsid w:val="00A01191"/>
    <w:rsid w:val="00A01907"/>
    <w:rsid w:val="00A02EC7"/>
    <w:rsid w:val="00A02F29"/>
    <w:rsid w:val="00A04FE5"/>
    <w:rsid w:val="00A060AA"/>
    <w:rsid w:val="00A064B2"/>
    <w:rsid w:val="00A066D7"/>
    <w:rsid w:val="00A068F6"/>
    <w:rsid w:val="00A071DC"/>
    <w:rsid w:val="00A07C2E"/>
    <w:rsid w:val="00A101CC"/>
    <w:rsid w:val="00A10573"/>
    <w:rsid w:val="00A10EA7"/>
    <w:rsid w:val="00A11DDD"/>
    <w:rsid w:val="00A11FC2"/>
    <w:rsid w:val="00A1228E"/>
    <w:rsid w:val="00A1235F"/>
    <w:rsid w:val="00A12531"/>
    <w:rsid w:val="00A12814"/>
    <w:rsid w:val="00A12932"/>
    <w:rsid w:val="00A13D4A"/>
    <w:rsid w:val="00A13FB0"/>
    <w:rsid w:val="00A1455C"/>
    <w:rsid w:val="00A15CEB"/>
    <w:rsid w:val="00A1602E"/>
    <w:rsid w:val="00A1639B"/>
    <w:rsid w:val="00A16AED"/>
    <w:rsid w:val="00A1785F"/>
    <w:rsid w:val="00A17B7F"/>
    <w:rsid w:val="00A17DBA"/>
    <w:rsid w:val="00A20102"/>
    <w:rsid w:val="00A214B0"/>
    <w:rsid w:val="00A2177E"/>
    <w:rsid w:val="00A219C1"/>
    <w:rsid w:val="00A22A44"/>
    <w:rsid w:val="00A23356"/>
    <w:rsid w:val="00A23810"/>
    <w:rsid w:val="00A248BB"/>
    <w:rsid w:val="00A254EF"/>
    <w:rsid w:val="00A26C80"/>
    <w:rsid w:val="00A26EEB"/>
    <w:rsid w:val="00A27373"/>
    <w:rsid w:val="00A275CC"/>
    <w:rsid w:val="00A276D1"/>
    <w:rsid w:val="00A309C9"/>
    <w:rsid w:val="00A309F9"/>
    <w:rsid w:val="00A31AD6"/>
    <w:rsid w:val="00A3294C"/>
    <w:rsid w:val="00A3331D"/>
    <w:rsid w:val="00A333DF"/>
    <w:rsid w:val="00A342D2"/>
    <w:rsid w:val="00A348BB"/>
    <w:rsid w:val="00A3554B"/>
    <w:rsid w:val="00A3567E"/>
    <w:rsid w:val="00A35E05"/>
    <w:rsid w:val="00A36158"/>
    <w:rsid w:val="00A37A72"/>
    <w:rsid w:val="00A37E2E"/>
    <w:rsid w:val="00A406BA"/>
    <w:rsid w:val="00A40F93"/>
    <w:rsid w:val="00A41157"/>
    <w:rsid w:val="00A417F6"/>
    <w:rsid w:val="00A426D8"/>
    <w:rsid w:val="00A427BF"/>
    <w:rsid w:val="00A430C3"/>
    <w:rsid w:val="00A445F4"/>
    <w:rsid w:val="00A44AB7"/>
    <w:rsid w:val="00A44C1E"/>
    <w:rsid w:val="00A455FE"/>
    <w:rsid w:val="00A45990"/>
    <w:rsid w:val="00A45F1A"/>
    <w:rsid w:val="00A46983"/>
    <w:rsid w:val="00A4791A"/>
    <w:rsid w:val="00A5017B"/>
    <w:rsid w:val="00A50E7E"/>
    <w:rsid w:val="00A5102E"/>
    <w:rsid w:val="00A51C4A"/>
    <w:rsid w:val="00A52E76"/>
    <w:rsid w:val="00A533C9"/>
    <w:rsid w:val="00A5412A"/>
    <w:rsid w:val="00A542D9"/>
    <w:rsid w:val="00A545C2"/>
    <w:rsid w:val="00A54B26"/>
    <w:rsid w:val="00A55054"/>
    <w:rsid w:val="00A5509E"/>
    <w:rsid w:val="00A550AC"/>
    <w:rsid w:val="00A55E83"/>
    <w:rsid w:val="00A56492"/>
    <w:rsid w:val="00A57C00"/>
    <w:rsid w:val="00A60906"/>
    <w:rsid w:val="00A6372C"/>
    <w:rsid w:val="00A6394C"/>
    <w:rsid w:val="00A64456"/>
    <w:rsid w:val="00A64A74"/>
    <w:rsid w:val="00A651A6"/>
    <w:rsid w:val="00A65863"/>
    <w:rsid w:val="00A65A0A"/>
    <w:rsid w:val="00A65A70"/>
    <w:rsid w:val="00A65A71"/>
    <w:rsid w:val="00A65D7F"/>
    <w:rsid w:val="00A65F17"/>
    <w:rsid w:val="00A67DB5"/>
    <w:rsid w:val="00A7019A"/>
    <w:rsid w:val="00A71CBA"/>
    <w:rsid w:val="00A7216C"/>
    <w:rsid w:val="00A73800"/>
    <w:rsid w:val="00A73F63"/>
    <w:rsid w:val="00A7563D"/>
    <w:rsid w:val="00A7613B"/>
    <w:rsid w:val="00A76518"/>
    <w:rsid w:val="00A77177"/>
    <w:rsid w:val="00A80362"/>
    <w:rsid w:val="00A817BE"/>
    <w:rsid w:val="00A818E0"/>
    <w:rsid w:val="00A83A27"/>
    <w:rsid w:val="00A84B0E"/>
    <w:rsid w:val="00A8507C"/>
    <w:rsid w:val="00A87237"/>
    <w:rsid w:val="00A87B8A"/>
    <w:rsid w:val="00A90186"/>
    <w:rsid w:val="00A90850"/>
    <w:rsid w:val="00A90CE1"/>
    <w:rsid w:val="00A9142F"/>
    <w:rsid w:val="00A91737"/>
    <w:rsid w:val="00A9200D"/>
    <w:rsid w:val="00A92E0C"/>
    <w:rsid w:val="00A93181"/>
    <w:rsid w:val="00A93740"/>
    <w:rsid w:val="00A93836"/>
    <w:rsid w:val="00A93AD7"/>
    <w:rsid w:val="00A93EAA"/>
    <w:rsid w:val="00A93F07"/>
    <w:rsid w:val="00A940BD"/>
    <w:rsid w:val="00A94DC5"/>
    <w:rsid w:val="00A94F68"/>
    <w:rsid w:val="00A94FB3"/>
    <w:rsid w:val="00A95017"/>
    <w:rsid w:val="00A95393"/>
    <w:rsid w:val="00A95CC6"/>
    <w:rsid w:val="00A978C7"/>
    <w:rsid w:val="00AA085D"/>
    <w:rsid w:val="00AA1933"/>
    <w:rsid w:val="00AA1BE4"/>
    <w:rsid w:val="00AA2015"/>
    <w:rsid w:val="00AA2328"/>
    <w:rsid w:val="00AA24F3"/>
    <w:rsid w:val="00AA26F8"/>
    <w:rsid w:val="00AA2970"/>
    <w:rsid w:val="00AA4196"/>
    <w:rsid w:val="00AA4DB9"/>
    <w:rsid w:val="00AA557D"/>
    <w:rsid w:val="00AA5C11"/>
    <w:rsid w:val="00AA6023"/>
    <w:rsid w:val="00AA630F"/>
    <w:rsid w:val="00AA76D6"/>
    <w:rsid w:val="00AB009D"/>
    <w:rsid w:val="00AB01AA"/>
    <w:rsid w:val="00AB0315"/>
    <w:rsid w:val="00AB1DB3"/>
    <w:rsid w:val="00AB25D8"/>
    <w:rsid w:val="00AB2FA6"/>
    <w:rsid w:val="00AB362F"/>
    <w:rsid w:val="00AB4049"/>
    <w:rsid w:val="00AB4837"/>
    <w:rsid w:val="00AB49B3"/>
    <w:rsid w:val="00AB7D47"/>
    <w:rsid w:val="00AC052B"/>
    <w:rsid w:val="00AC1AC1"/>
    <w:rsid w:val="00AC29BF"/>
    <w:rsid w:val="00AC37A1"/>
    <w:rsid w:val="00AC3E3F"/>
    <w:rsid w:val="00AC4423"/>
    <w:rsid w:val="00AC4A42"/>
    <w:rsid w:val="00AC57D6"/>
    <w:rsid w:val="00AC6245"/>
    <w:rsid w:val="00AD0015"/>
    <w:rsid w:val="00AD112B"/>
    <w:rsid w:val="00AD20A2"/>
    <w:rsid w:val="00AD401A"/>
    <w:rsid w:val="00AD40E5"/>
    <w:rsid w:val="00AD4262"/>
    <w:rsid w:val="00AD46A6"/>
    <w:rsid w:val="00AD47C8"/>
    <w:rsid w:val="00AD5A25"/>
    <w:rsid w:val="00AD5B66"/>
    <w:rsid w:val="00AD5EEE"/>
    <w:rsid w:val="00AD681B"/>
    <w:rsid w:val="00AD6E0D"/>
    <w:rsid w:val="00AD6EF4"/>
    <w:rsid w:val="00AD7174"/>
    <w:rsid w:val="00AD7CC1"/>
    <w:rsid w:val="00AE0445"/>
    <w:rsid w:val="00AE264D"/>
    <w:rsid w:val="00AE2682"/>
    <w:rsid w:val="00AE30A7"/>
    <w:rsid w:val="00AE4BA2"/>
    <w:rsid w:val="00AE4D1D"/>
    <w:rsid w:val="00AE5FC8"/>
    <w:rsid w:val="00AE6620"/>
    <w:rsid w:val="00AE6788"/>
    <w:rsid w:val="00AE7011"/>
    <w:rsid w:val="00AF0349"/>
    <w:rsid w:val="00AF0844"/>
    <w:rsid w:val="00AF095E"/>
    <w:rsid w:val="00AF0A3F"/>
    <w:rsid w:val="00AF0F27"/>
    <w:rsid w:val="00AF1282"/>
    <w:rsid w:val="00AF166E"/>
    <w:rsid w:val="00AF34F9"/>
    <w:rsid w:val="00AF5513"/>
    <w:rsid w:val="00AF5733"/>
    <w:rsid w:val="00AF7623"/>
    <w:rsid w:val="00B0004E"/>
    <w:rsid w:val="00B00BE1"/>
    <w:rsid w:val="00B00D8F"/>
    <w:rsid w:val="00B0137B"/>
    <w:rsid w:val="00B013AB"/>
    <w:rsid w:val="00B016BF"/>
    <w:rsid w:val="00B01E40"/>
    <w:rsid w:val="00B029EC"/>
    <w:rsid w:val="00B03A6D"/>
    <w:rsid w:val="00B03F7B"/>
    <w:rsid w:val="00B04A9E"/>
    <w:rsid w:val="00B04B0D"/>
    <w:rsid w:val="00B04B49"/>
    <w:rsid w:val="00B04F93"/>
    <w:rsid w:val="00B059FB"/>
    <w:rsid w:val="00B0601C"/>
    <w:rsid w:val="00B06126"/>
    <w:rsid w:val="00B0654E"/>
    <w:rsid w:val="00B06F30"/>
    <w:rsid w:val="00B073B8"/>
    <w:rsid w:val="00B07D98"/>
    <w:rsid w:val="00B10118"/>
    <w:rsid w:val="00B109E8"/>
    <w:rsid w:val="00B10C59"/>
    <w:rsid w:val="00B12451"/>
    <w:rsid w:val="00B12AA1"/>
    <w:rsid w:val="00B13420"/>
    <w:rsid w:val="00B1407B"/>
    <w:rsid w:val="00B14BA5"/>
    <w:rsid w:val="00B15940"/>
    <w:rsid w:val="00B2024C"/>
    <w:rsid w:val="00B20D25"/>
    <w:rsid w:val="00B20E77"/>
    <w:rsid w:val="00B22CB9"/>
    <w:rsid w:val="00B22F1E"/>
    <w:rsid w:val="00B230C6"/>
    <w:rsid w:val="00B23709"/>
    <w:rsid w:val="00B2530A"/>
    <w:rsid w:val="00B2549A"/>
    <w:rsid w:val="00B25B8B"/>
    <w:rsid w:val="00B25D52"/>
    <w:rsid w:val="00B2718E"/>
    <w:rsid w:val="00B30BFD"/>
    <w:rsid w:val="00B312A7"/>
    <w:rsid w:val="00B319A7"/>
    <w:rsid w:val="00B31F6D"/>
    <w:rsid w:val="00B33431"/>
    <w:rsid w:val="00B33478"/>
    <w:rsid w:val="00B33E0B"/>
    <w:rsid w:val="00B34588"/>
    <w:rsid w:val="00B35454"/>
    <w:rsid w:val="00B35A40"/>
    <w:rsid w:val="00B36074"/>
    <w:rsid w:val="00B36C5D"/>
    <w:rsid w:val="00B403B6"/>
    <w:rsid w:val="00B40B4E"/>
    <w:rsid w:val="00B41404"/>
    <w:rsid w:val="00B43BE7"/>
    <w:rsid w:val="00B4416E"/>
    <w:rsid w:val="00B448F3"/>
    <w:rsid w:val="00B44B3F"/>
    <w:rsid w:val="00B44C2A"/>
    <w:rsid w:val="00B452B9"/>
    <w:rsid w:val="00B45716"/>
    <w:rsid w:val="00B46504"/>
    <w:rsid w:val="00B46C4F"/>
    <w:rsid w:val="00B50AD5"/>
    <w:rsid w:val="00B50F84"/>
    <w:rsid w:val="00B512B0"/>
    <w:rsid w:val="00B5134B"/>
    <w:rsid w:val="00B523B4"/>
    <w:rsid w:val="00B53062"/>
    <w:rsid w:val="00B54BEA"/>
    <w:rsid w:val="00B55157"/>
    <w:rsid w:val="00B551E2"/>
    <w:rsid w:val="00B5545F"/>
    <w:rsid w:val="00B56324"/>
    <w:rsid w:val="00B57330"/>
    <w:rsid w:val="00B57929"/>
    <w:rsid w:val="00B60E4D"/>
    <w:rsid w:val="00B61E79"/>
    <w:rsid w:val="00B63CCD"/>
    <w:rsid w:val="00B6417B"/>
    <w:rsid w:val="00B645B0"/>
    <w:rsid w:val="00B65BFD"/>
    <w:rsid w:val="00B66106"/>
    <w:rsid w:val="00B6644C"/>
    <w:rsid w:val="00B67276"/>
    <w:rsid w:val="00B672CD"/>
    <w:rsid w:val="00B67ED9"/>
    <w:rsid w:val="00B67F3A"/>
    <w:rsid w:val="00B71154"/>
    <w:rsid w:val="00B71A37"/>
    <w:rsid w:val="00B71C9C"/>
    <w:rsid w:val="00B71E67"/>
    <w:rsid w:val="00B724F3"/>
    <w:rsid w:val="00B73C1A"/>
    <w:rsid w:val="00B74320"/>
    <w:rsid w:val="00B7476A"/>
    <w:rsid w:val="00B75297"/>
    <w:rsid w:val="00B7666C"/>
    <w:rsid w:val="00B76E43"/>
    <w:rsid w:val="00B77131"/>
    <w:rsid w:val="00B77E15"/>
    <w:rsid w:val="00B80CAD"/>
    <w:rsid w:val="00B8130F"/>
    <w:rsid w:val="00B8260A"/>
    <w:rsid w:val="00B83216"/>
    <w:rsid w:val="00B85BFA"/>
    <w:rsid w:val="00B85CFB"/>
    <w:rsid w:val="00B85E23"/>
    <w:rsid w:val="00B86973"/>
    <w:rsid w:val="00B87030"/>
    <w:rsid w:val="00B875BB"/>
    <w:rsid w:val="00B90048"/>
    <w:rsid w:val="00B903D0"/>
    <w:rsid w:val="00B90545"/>
    <w:rsid w:val="00B90555"/>
    <w:rsid w:val="00B91AC9"/>
    <w:rsid w:val="00B927F6"/>
    <w:rsid w:val="00B931C3"/>
    <w:rsid w:val="00B9372F"/>
    <w:rsid w:val="00B94A6E"/>
    <w:rsid w:val="00B950A7"/>
    <w:rsid w:val="00B95B7A"/>
    <w:rsid w:val="00B95DFB"/>
    <w:rsid w:val="00B96789"/>
    <w:rsid w:val="00B96A10"/>
    <w:rsid w:val="00B96B7A"/>
    <w:rsid w:val="00B9773B"/>
    <w:rsid w:val="00B97FF1"/>
    <w:rsid w:val="00BA0129"/>
    <w:rsid w:val="00BA0DAB"/>
    <w:rsid w:val="00BA1108"/>
    <w:rsid w:val="00BA1493"/>
    <w:rsid w:val="00BA24D5"/>
    <w:rsid w:val="00BA2B4A"/>
    <w:rsid w:val="00BA6D48"/>
    <w:rsid w:val="00BB0CEE"/>
    <w:rsid w:val="00BB13FF"/>
    <w:rsid w:val="00BB181C"/>
    <w:rsid w:val="00BB1AC5"/>
    <w:rsid w:val="00BB3364"/>
    <w:rsid w:val="00BB3896"/>
    <w:rsid w:val="00BB3DB0"/>
    <w:rsid w:val="00BB639B"/>
    <w:rsid w:val="00BB6E4C"/>
    <w:rsid w:val="00BC03AE"/>
    <w:rsid w:val="00BC0449"/>
    <w:rsid w:val="00BC103F"/>
    <w:rsid w:val="00BC1166"/>
    <w:rsid w:val="00BC1653"/>
    <w:rsid w:val="00BC3DAE"/>
    <w:rsid w:val="00BC4568"/>
    <w:rsid w:val="00BC48F9"/>
    <w:rsid w:val="00BC4CF8"/>
    <w:rsid w:val="00BC6E3A"/>
    <w:rsid w:val="00BC6F07"/>
    <w:rsid w:val="00BD02C6"/>
    <w:rsid w:val="00BD04BE"/>
    <w:rsid w:val="00BD0E83"/>
    <w:rsid w:val="00BD12F5"/>
    <w:rsid w:val="00BD3FE7"/>
    <w:rsid w:val="00BD44A3"/>
    <w:rsid w:val="00BD4806"/>
    <w:rsid w:val="00BD4A5D"/>
    <w:rsid w:val="00BD4F4D"/>
    <w:rsid w:val="00BD5A1F"/>
    <w:rsid w:val="00BD7D0D"/>
    <w:rsid w:val="00BE02A0"/>
    <w:rsid w:val="00BE0FDD"/>
    <w:rsid w:val="00BE20B8"/>
    <w:rsid w:val="00BE22D9"/>
    <w:rsid w:val="00BE3482"/>
    <w:rsid w:val="00BE3D34"/>
    <w:rsid w:val="00BE4033"/>
    <w:rsid w:val="00BE4378"/>
    <w:rsid w:val="00BE5FE4"/>
    <w:rsid w:val="00BE606D"/>
    <w:rsid w:val="00BE753A"/>
    <w:rsid w:val="00BE78E9"/>
    <w:rsid w:val="00BE7D4B"/>
    <w:rsid w:val="00BF005D"/>
    <w:rsid w:val="00BF0497"/>
    <w:rsid w:val="00BF05CE"/>
    <w:rsid w:val="00BF0BDC"/>
    <w:rsid w:val="00BF34DE"/>
    <w:rsid w:val="00BF3ABB"/>
    <w:rsid w:val="00BF42F2"/>
    <w:rsid w:val="00BF5724"/>
    <w:rsid w:val="00BF5832"/>
    <w:rsid w:val="00BF6340"/>
    <w:rsid w:val="00BF6774"/>
    <w:rsid w:val="00BF6A8D"/>
    <w:rsid w:val="00BF7B84"/>
    <w:rsid w:val="00C00280"/>
    <w:rsid w:val="00C00D4C"/>
    <w:rsid w:val="00C01196"/>
    <w:rsid w:val="00C01CFD"/>
    <w:rsid w:val="00C02C11"/>
    <w:rsid w:val="00C032ED"/>
    <w:rsid w:val="00C03B51"/>
    <w:rsid w:val="00C042DF"/>
    <w:rsid w:val="00C0463E"/>
    <w:rsid w:val="00C05761"/>
    <w:rsid w:val="00C05CCE"/>
    <w:rsid w:val="00C0678A"/>
    <w:rsid w:val="00C07EB3"/>
    <w:rsid w:val="00C10A6A"/>
    <w:rsid w:val="00C113AF"/>
    <w:rsid w:val="00C12198"/>
    <w:rsid w:val="00C12940"/>
    <w:rsid w:val="00C15A07"/>
    <w:rsid w:val="00C15AD2"/>
    <w:rsid w:val="00C15F7D"/>
    <w:rsid w:val="00C16DB1"/>
    <w:rsid w:val="00C17221"/>
    <w:rsid w:val="00C2056A"/>
    <w:rsid w:val="00C217A3"/>
    <w:rsid w:val="00C23962"/>
    <w:rsid w:val="00C24541"/>
    <w:rsid w:val="00C24B5F"/>
    <w:rsid w:val="00C24BEF"/>
    <w:rsid w:val="00C24EFB"/>
    <w:rsid w:val="00C278F8"/>
    <w:rsid w:val="00C31FDD"/>
    <w:rsid w:val="00C32812"/>
    <w:rsid w:val="00C32D37"/>
    <w:rsid w:val="00C32D90"/>
    <w:rsid w:val="00C33659"/>
    <w:rsid w:val="00C34084"/>
    <w:rsid w:val="00C360EF"/>
    <w:rsid w:val="00C36ED4"/>
    <w:rsid w:val="00C36F74"/>
    <w:rsid w:val="00C3765A"/>
    <w:rsid w:val="00C379AE"/>
    <w:rsid w:val="00C406F2"/>
    <w:rsid w:val="00C40967"/>
    <w:rsid w:val="00C40A1B"/>
    <w:rsid w:val="00C41D9F"/>
    <w:rsid w:val="00C4233B"/>
    <w:rsid w:val="00C432B7"/>
    <w:rsid w:val="00C45B0A"/>
    <w:rsid w:val="00C46010"/>
    <w:rsid w:val="00C47D1C"/>
    <w:rsid w:val="00C503C3"/>
    <w:rsid w:val="00C506C7"/>
    <w:rsid w:val="00C512D8"/>
    <w:rsid w:val="00C51535"/>
    <w:rsid w:val="00C523CA"/>
    <w:rsid w:val="00C53DD0"/>
    <w:rsid w:val="00C53F56"/>
    <w:rsid w:val="00C5400E"/>
    <w:rsid w:val="00C54818"/>
    <w:rsid w:val="00C5540E"/>
    <w:rsid w:val="00C55E74"/>
    <w:rsid w:val="00C57921"/>
    <w:rsid w:val="00C57C03"/>
    <w:rsid w:val="00C57FE3"/>
    <w:rsid w:val="00C60089"/>
    <w:rsid w:val="00C606D3"/>
    <w:rsid w:val="00C6114C"/>
    <w:rsid w:val="00C61940"/>
    <w:rsid w:val="00C62219"/>
    <w:rsid w:val="00C6473C"/>
    <w:rsid w:val="00C64A82"/>
    <w:rsid w:val="00C65F42"/>
    <w:rsid w:val="00C669B8"/>
    <w:rsid w:val="00C66D13"/>
    <w:rsid w:val="00C67004"/>
    <w:rsid w:val="00C671A6"/>
    <w:rsid w:val="00C7291A"/>
    <w:rsid w:val="00C73F85"/>
    <w:rsid w:val="00C753C9"/>
    <w:rsid w:val="00C76264"/>
    <w:rsid w:val="00C77090"/>
    <w:rsid w:val="00C7771A"/>
    <w:rsid w:val="00C77B46"/>
    <w:rsid w:val="00C77E06"/>
    <w:rsid w:val="00C80238"/>
    <w:rsid w:val="00C80617"/>
    <w:rsid w:val="00C80C07"/>
    <w:rsid w:val="00C8114D"/>
    <w:rsid w:val="00C813EE"/>
    <w:rsid w:val="00C81D0A"/>
    <w:rsid w:val="00C820C8"/>
    <w:rsid w:val="00C83123"/>
    <w:rsid w:val="00C8384D"/>
    <w:rsid w:val="00C83CD4"/>
    <w:rsid w:val="00C83D48"/>
    <w:rsid w:val="00C8411A"/>
    <w:rsid w:val="00C84550"/>
    <w:rsid w:val="00C846EA"/>
    <w:rsid w:val="00C85918"/>
    <w:rsid w:val="00C85C27"/>
    <w:rsid w:val="00C85C60"/>
    <w:rsid w:val="00C871BC"/>
    <w:rsid w:val="00C87537"/>
    <w:rsid w:val="00C909EC"/>
    <w:rsid w:val="00C918FA"/>
    <w:rsid w:val="00C91BF2"/>
    <w:rsid w:val="00C91EAD"/>
    <w:rsid w:val="00C92B3D"/>
    <w:rsid w:val="00C93854"/>
    <w:rsid w:val="00C94998"/>
    <w:rsid w:val="00C94C76"/>
    <w:rsid w:val="00C9533A"/>
    <w:rsid w:val="00C96EE4"/>
    <w:rsid w:val="00C97C71"/>
    <w:rsid w:val="00CA018F"/>
    <w:rsid w:val="00CA022B"/>
    <w:rsid w:val="00CA2D24"/>
    <w:rsid w:val="00CA368E"/>
    <w:rsid w:val="00CA3F08"/>
    <w:rsid w:val="00CA461A"/>
    <w:rsid w:val="00CA481C"/>
    <w:rsid w:val="00CA4E3E"/>
    <w:rsid w:val="00CA4EF0"/>
    <w:rsid w:val="00CA596B"/>
    <w:rsid w:val="00CB02CE"/>
    <w:rsid w:val="00CB1009"/>
    <w:rsid w:val="00CB2507"/>
    <w:rsid w:val="00CB26D7"/>
    <w:rsid w:val="00CB2C1B"/>
    <w:rsid w:val="00CB2E9B"/>
    <w:rsid w:val="00CB31CE"/>
    <w:rsid w:val="00CB3869"/>
    <w:rsid w:val="00CB48F9"/>
    <w:rsid w:val="00CB502E"/>
    <w:rsid w:val="00CB569A"/>
    <w:rsid w:val="00CB634E"/>
    <w:rsid w:val="00CB682F"/>
    <w:rsid w:val="00CB6DD8"/>
    <w:rsid w:val="00CB7EBF"/>
    <w:rsid w:val="00CC0F8E"/>
    <w:rsid w:val="00CC17AA"/>
    <w:rsid w:val="00CC3B3B"/>
    <w:rsid w:val="00CC44EF"/>
    <w:rsid w:val="00CC6664"/>
    <w:rsid w:val="00CC6FA1"/>
    <w:rsid w:val="00CD1A24"/>
    <w:rsid w:val="00CD233B"/>
    <w:rsid w:val="00CD2805"/>
    <w:rsid w:val="00CD3755"/>
    <w:rsid w:val="00CD4AD6"/>
    <w:rsid w:val="00CD4F5F"/>
    <w:rsid w:val="00CD5572"/>
    <w:rsid w:val="00CD58DA"/>
    <w:rsid w:val="00CD5A1B"/>
    <w:rsid w:val="00CD6000"/>
    <w:rsid w:val="00CD64B0"/>
    <w:rsid w:val="00CD6AD9"/>
    <w:rsid w:val="00CD74D5"/>
    <w:rsid w:val="00CD7AF9"/>
    <w:rsid w:val="00CE2580"/>
    <w:rsid w:val="00CE2AF2"/>
    <w:rsid w:val="00CE2DDE"/>
    <w:rsid w:val="00CE3481"/>
    <w:rsid w:val="00CE3781"/>
    <w:rsid w:val="00CE3946"/>
    <w:rsid w:val="00CE46D7"/>
    <w:rsid w:val="00CE48B5"/>
    <w:rsid w:val="00CE61CC"/>
    <w:rsid w:val="00CE663F"/>
    <w:rsid w:val="00CE6F9D"/>
    <w:rsid w:val="00CE70B0"/>
    <w:rsid w:val="00CE76AE"/>
    <w:rsid w:val="00CE7A4C"/>
    <w:rsid w:val="00CF104D"/>
    <w:rsid w:val="00CF134C"/>
    <w:rsid w:val="00CF15B1"/>
    <w:rsid w:val="00CF23D9"/>
    <w:rsid w:val="00CF32A1"/>
    <w:rsid w:val="00CF418F"/>
    <w:rsid w:val="00CF41BD"/>
    <w:rsid w:val="00CF58BF"/>
    <w:rsid w:val="00CF719C"/>
    <w:rsid w:val="00CF74DD"/>
    <w:rsid w:val="00CF7A89"/>
    <w:rsid w:val="00CF7C1D"/>
    <w:rsid w:val="00D01001"/>
    <w:rsid w:val="00D0313E"/>
    <w:rsid w:val="00D036CB"/>
    <w:rsid w:val="00D03CAC"/>
    <w:rsid w:val="00D03DA4"/>
    <w:rsid w:val="00D04E0C"/>
    <w:rsid w:val="00D0542D"/>
    <w:rsid w:val="00D05EB4"/>
    <w:rsid w:val="00D067A5"/>
    <w:rsid w:val="00D06E21"/>
    <w:rsid w:val="00D07873"/>
    <w:rsid w:val="00D1095D"/>
    <w:rsid w:val="00D10B1C"/>
    <w:rsid w:val="00D12741"/>
    <w:rsid w:val="00D12A01"/>
    <w:rsid w:val="00D12E47"/>
    <w:rsid w:val="00D12F42"/>
    <w:rsid w:val="00D134F4"/>
    <w:rsid w:val="00D135A7"/>
    <w:rsid w:val="00D13AAF"/>
    <w:rsid w:val="00D143DB"/>
    <w:rsid w:val="00D14D80"/>
    <w:rsid w:val="00D14D8E"/>
    <w:rsid w:val="00D15134"/>
    <w:rsid w:val="00D15849"/>
    <w:rsid w:val="00D159DC"/>
    <w:rsid w:val="00D15E8C"/>
    <w:rsid w:val="00D163E0"/>
    <w:rsid w:val="00D16533"/>
    <w:rsid w:val="00D16807"/>
    <w:rsid w:val="00D16C3A"/>
    <w:rsid w:val="00D170D9"/>
    <w:rsid w:val="00D1752D"/>
    <w:rsid w:val="00D208B0"/>
    <w:rsid w:val="00D21E09"/>
    <w:rsid w:val="00D23668"/>
    <w:rsid w:val="00D23D71"/>
    <w:rsid w:val="00D249F6"/>
    <w:rsid w:val="00D263A3"/>
    <w:rsid w:val="00D266B8"/>
    <w:rsid w:val="00D26849"/>
    <w:rsid w:val="00D26B00"/>
    <w:rsid w:val="00D27940"/>
    <w:rsid w:val="00D30383"/>
    <w:rsid w:val="00D30BE6"/>
    <w:rsid w:val="00D310BA"/>
    <w:rsid w:val="00D311DB"/>
    <w:rsid w:val="00D31552"/>
    <w:rsid w:val="00D32085"/>
    <w:rsid w:val="00D3210A"/>
    <w:rsid w:val="00D3368B"/>
    <w:rsid w:val="00D34075"/>
    <w:rsid w:val="00D345D9"/>
    <w:rsid w:val="00D34D35"/>
    <w:rsid w:val="00D353E7"/>
    <w:rsid w:val="00D35AA6"/>
    <w:rsid w:val="00D36195"/>
    <w:rsid w:val="00D368E5"/>
    <w:rsid w:val="00D40AB2"/>
    <w:rsid w:val="00D40E2E"/>
    <w:rsid w:val="00D414A8"/>
    <w:rsid w:val="00D415F7"/>
    <w:rsid w:val="00D43B08"/>
    <w:rsid w:val="00D445C9"/>
    <w:rsid w:val="00D448A7"/>
    <w:rsid w:val="00D455D9"/>
    <w:rsid w:val="00D46464"/>
    <w:rsid w:val="00D4659E"/>
    <w:rsid w:val="00D46822"/>
    <w:rsid w:val="00D47A25"/>
    <w:rsid w:val="00D51061"/>
    <w:rsid w:val="00D54014"/>
    <w:rsid w:val="00D552A3"/>
    <w:rsid w:val="00D57044"/>
    <w:rsid w:val="00D5770B"/>
    <w:rsid w:val="00D61DE5"/>
    <w:rsid w:val="00D61E89"/>
    <w:rsid w:val="00D6392E"/>
    <w:rsid w:val="00D63EBE"/>
    <w:rsid w:val="00D64811"/>
    <w:rsid w:val="00D64CB5"/>
    <w:rsid w:val="00D64E69"/>
    <w:rsid w:val="00D6540E"/>
    <w:rsid w:val="00D65D09"/>
    <w:rsid w:val="00D6721F"/>
    <w:rsid w:val="00D67BCC"/>
    <w:rsid w:val="00D704CC"/>
    <w:rsid w:val="00D717C7"/>
    <w:rsid w:val="00D71918"/>
    <w:rsid w:val="00D72B0F"/>
    <w:rsid w:val="00D72D79"/>
    <w:rsid w:val="00D7358A"/>
    <w:rsid w:val="00D73910"/>
    <w:rsid w:val="00D751F9"/>
    <w:rsid w:val="00D754BD"/>
    <w:rsid w:val="00D7699C"/>
    <w:rsid w:val="00D77159"/>
    <w:rsid w:val="00D7735A"/>
    <w:rsid w:val="00D775D2"/>
    <w:rsid w:val="00D77B52"/>
    <w:rsid w:val="00D80046"/>
    <w:rsid w:val="00D80347"/>
    <w:rsid w:val="00D814BA"/>
    <w:rsid w:val="00D818A8"/>
    <w:rsid w:val="00D81C6C"/>
    <w:rsid w:val="00D81F17"/>
    <w:rsid w:val="00D81F8C"/>
    <w:rsid w:val="00D83339"/>
    <w:rsid w:val="00D839FA"/>
    <w:rsid w:val="00D83F7F"/>
    <w:rsid w:val="00D85039"/>
    <w:rsid w:val="00D854E9"/>
    <w:rsid w:val="00D85568"/>
    <w:rsid w:val="00D85FE0"/>
    <w:rsid w:val="00D86082"/>
    <w:rsid w:val="00D86814"/>
    <w:rsid w:val="00D8694E"/>
    <w:rsid w:val="00D8707D"/>
    <w:rsid w:val="00D87400"/>
    <w:rsid w:val="00D903AA"/>
    <w:rsid w:val="00D90C1A"/>
    <w:rsid w:val="00D91B7D"/>
    <w:rsid w:val="00D93A8D"/>
    <w:rsid w:val="00D962BA"/>
    <w:rsid w:val="00D97364"/>
    <w:rsid w:val="00D97580"/>
    <w:rsid w:val="00DA1EA9"/>
    <w:rsid w:val="00DA1F72"/>
    <w:rsid w:val="00DA200D"/>
    <w:rsid w:val="00DA2A08"/>
    <w:rsid w:val="00DA2A73"/>
    <w:rsid w:val="00DA2AF6"/>
    <w:rsid w:val="00DA2BF4"/>
    <w:rsid w:val="00DA2EF4"/>
    <w:rsid w:val="00DA30E6"/>
    <w:rsid w:val="00DA44E9"/>
    <w:rsid w:val="00DA4C47"/>
    <w:rsid w:val="00DA541B"/>
    <w:rsid w:val="00DA60F0"/>
    <w:rsid w:val="00DA6497"/>
    <w:rsid w:val="00DA7CD9"/>
    <w:rsid w:val="00DA7E92"/>
    <w:rsid w:val="00DB1215"/>
    <w:rsid w:val="00DB12DB"/>
    <w:rsid w:val="00DB15FA"/>
    <w:rsid w:val="00DB29ED"/>
    <w:rsid w:val="00DB3287"/>
    <w:rsid w:val="00DB35DF"/>
    <w:rsid w:val="00DB3F2B"/>
    <w:rsid w:val="00DB4997"/>
    <w:rsid w:val="00DB4D6E"/>
    <w:rsid w:val="00DB5475"/>
    <w:rsid w:val="00DB5487"/>
    <w:rsid w:val="00DB7C27"/>
    <w:rsid w:val="00DB7E84"/>
    <w:rsid w:val="00DC03BF"/>
    <w:rsid w:val="00DC0915"/>
    <w:rsid w:val="00DC09D9"/>
    <w:rsid w:val="00DC15EA"/>
    <w:rsid w:val="00DC2B55"/>
    <w:rsid w:val="00DC30C0"/>
    <w:rsid w:val="00DC3D63"/>
    <w:rsid w:val="00DC4B47"/>
    <w:rsid w:val="00DC525B"/>
    <w:rsid w:val="00DC528C"/>
    <w:rsid w:val="00DC56E2"/>
    <w:rsid w:val="00DC61E9"/>
    <w:rsid w:val="00DC6D36"/>
    <w:rsid w:val="00DD02DD"/>
    <w:rsid w:val="00DD040B"/>
    <w:rsid w:val="00DD19A8"/>
    <w:rsid w:val="00DD242C"/>
    <w:rsid w:val="00DD2A22"/>
    <w:rsid w:val="00DD2D74"/>
    <w:rsid w:val="00DD36E9"/>
    <w:rsid w:val="00DD60CB"/>
    <w:rsid w:val="00DD65C4"/>
    <w:rsid w:val="00DD7C24"/>
    <w:rsid w:val="00DE3133"/>
    <w:rsid w:val="00DE31E5"/>
    <w:rsid w:val="00DE344A"/>
    <w:rsid w:val="00DE45A2"/>
    <w:rsid w:val="00DE48CD"/>
    <w:rsid w:val="00DE65D8"/>
    <w:rsid w:val="00DE74BB"/>
    <w:rsid w:val="00DE76D4"/>
    <w:rsid w:val="00DE7B3B"/>
    <w:rsid w:val="00DF02CB"/>
    <w:rsid w:val="00DF067C"/>
    <w:rsid w:val="00DF225E"/>
    <w:rsid w:val="00DF237B"/>
    <w:rsid w:val="00DF3225"/>
    <w:rsid w:val="00DF32C6"/>
    <w:rsid w:val="00DF39E2"/>
    <w:rsid w:val="00DF51CA"/>
    <w:rsid w:val="00E0291A"/>
    <w:rsid w:val="00E02E5F"/>
    <w:rsid w:val="00E0308E"/>
    <w:rsid w:val="00E0371F"/>
    <w:rsid w:val="00E048B8"/>
    <w:rsid w:val="00E05504"/>
    <w:rsid w:val="00E06156"/>
    <w:rsid w:val="00E06263"/>
    <w:rsid w:val="00E067A9"/>
    <w:rsid w:val="00E10177"/>
    <w:rsid w:val="00E105C0"/>
    <w:rsid w:val="00E11637"/>
    <w:rsid w:val="00E1350D"/>
    <w:rsid w:val="00E13882"/>
    <w:rsid w:val="00E14AEE"/>
    <w:rsid w:val="00E14AF8"/>
    <w:rsid w:val="00E14BE5"/>
    <w:rsid w:val="00E14D34"/>
    <w:rsid w:val="00E15E9C"/>
    <w:rsid w:val="00E16CE1"/>
    <w:rsid w:val="00E17DF6"/>
    <w:rsid w:val="00E2011B"/>
    <w:rsid w:val="00E2049B"/>
    <w:rsid w:val="00E20AB4"/>
    <w:rsid w:val="00E2105B"/>
    <w:rsid w:val="00E216CB"/>
    <w:rsid w:val="00E2293C"/>
    <w:rsid w:val="00E22D35"/>
    <w:rsid w:val="00E23311"/>
    <w:rsid w:val="00E23BA6"/>
    <w:rsid w:val="00E23C0D"/>
    <w:rsid w:val="00E23C6B"/>
    <w:rsid w:val="00E23DA1"/>
    <w:rsid w:val="00E24010"/>
    <w:rsid w:val="00E24360"/>
    <w:rsid w:val="00E2468F"/>
    <w:rsid w:val="00E24CC1"/>
    <w:rsid w:val="00E24DF9"/>
    <w:rsid w:val="00E25402"/>
    <w:rsid w:val="00E25D3F"/>
    <w:rsid w:val="00E262C7"/>
    <w:rsid w:val="00E26987"/>
    <w:rsid w:val="00E26E56"/>
    <w:rsid w:val="00E277A0"/>
    <w:rsid w:val="00E30D39"/>
    <w:rsid w:val="00E312FC"/>
    <w:rsid w:val="00E31B05"/>
    <w:rsid w:val="00E31B95"/>
    <w:rsid w:val="00E33F39"/>
    <w:rsid w:val="00E3408B"/>
    <w:rsid w:val="00E35A0E"/>
    <w:rsid w:val="00E366F5"/>
    <w:rsid w:val="00E37445"/>
    <w:rsid w:val="00E3795E"/>
    <w:rsid w:val="00E37E78"/>
    <w:rsid w:val="00E40DDA"/>
    <w:rsid w:val="00E41267"/>
    <w:rsid w:val="00E416B3"/>
    <w:rsid w:val="00E41769"/>
    <w:rsid w:val="00E4234F"/>
    <w:rsid w:val="00E424CA"/>
    <w:rsid w:val="00E430E3"/>
    <w:rsid w:val="00E433A4"/>
    <w:rsid w:val="00E44819"/>
    <w:rsid w:val="00E44F03"/>
    <w:rsid w:val="00E46B27"/>
    <w:rsid w:val="00E46C4F"/>
    <w:rsid w:val="00E46DEF"/>
    <w:rsid w:val="00E4760A"/>
    <w:rsid w:val="00E47A2D"/>
    <w:rsid w:val="00E47B2F"/>
    <w:rsid w:val="00E501C1"/>
    <w:rsid w:val="00E501C7"/>
    <w:rsid w:val="00E5091A"/>
    <w:rsid w:val="00E511CD"/>
    <w:rsid w:val="00E53189"/>
    <w:rsid w:val="00E53706"/>
    <w:rsid w:val="00E54305"/>
    <w:rsid w:val="00E5485D"/>
    <w:rsid w:val="00E5586A"/>
    <w:rsid w:val="00E55D34"/>
    <w:rsid w:val="00E55E5A"/>
    <w:rsid w:val="00E56F92"/>
    <w:rsid w:val="00E57651"/>
    <w:rsid w:val="00E62B2F"/>
    <w:rsid w:val="00E64230"/>
    <w:rsid w:val="00E64307"/>
    <w:rsid w:val="00E64EC3"/>
    <w:rsid w:val="00E64F9B"/>
    <w:rsid w:val="00E66464"/>
    <w:rsid w:val="00E66559"/>
    <w:rsid w:val="00E665B6"/>
    <w:rsid w:val="00E67900"/>
    <w:rsid w:val="00E70D2B"/>
    <w:rsid w:val="00E7166D"/>
    <w:rsid w:val="00E71691"/>
    <w:rsid w:val="00E71D99"/>
    <w:rsid w:val="00E72A41"/>
    <w:rsid w:val="00E74846"/>
    <w:rsid w:val="00E74E17"/>
    <w:rsid w:val="00E75A4F"/>
    <w:rsid w:val="00E76758"/>
    <w:rsid w:val="00E770E9"/>
    <w:rsid w:val="00E80962"/>
    <w:rsid w:val="00E80E49"/>
    <w:rsid w:val="00E8326E"/>
    <w:rsid w:val="00E8456B"/>
    <w:rsid w:val="00E84742"/>
    <w:rsid w:val="00E84B6D"/>
    <w:rsid w:val="00E84E3A"/>
    <w:rsid w:val="00E8587D"/>
    <w:rsid w:val="00E858AF"/>
    <w:rsid w:val="00E85980"/>
    <w:rsid w:val="00E86990"/>
    <w:rsid w:val="00E86CB8"/>
    <w:rsid w:val="00E8761C"/>
    <w:rsid w:val="00E8790C"/>
    <w:rsid w:val="00E925DD"/>
    <w:rsid w:val="00E931E0"/>
    <w:rsid w:val="00E94E0C"/>
    <w:rsid w:val="00E95BEB"/>
    <w:rsid w:val="00E96F46"/>
    <w:rsid w:val="00EA07F1"/>
    <w:rsid w:val="00EA080A"/>
    <w:rsid w:val="00EA19D0"/>
    <w:rsid w:val="00EA1C6F"/>
    <w:rsid w:val="00EA4BA4"/>
    <w:rsid w:val="00EA4EA6"/>
    <w:rsid w:val="00EA5F60"/>
    <w:rsid w:val="00EA6CDA"/>
    <w:rsid w:val="00EA7729"/>
    <w:rsid w:val="00EB006E"/>
    <w:rsid w:val="00EB1E13"/>
    <w:rsid w:val="00EB2D7F"/>
    <w:rsid w:val="00EB3096"/>
    <w:rsid w:val="00EB37D7"/>
    <w:rsid w:val="00EB49E1"/>
    <w:rsid w:val="00EB4D87"/>
    <w:rsid w:val="00EB5843"/>
    <w:rsid w:val="00EB59C3"/>
    <w:rsid w:val="00EB5FF3"/>
    <w:rsid w:val="00EB6B53"/>
    <w:rsid w:val="00EB6F58"/>
    <w:rsid w:val="00EC04AB"/>
    <w:rsid w:val="00EC0796"/>
    <w:rsid w:val="00EC0F7F"/>
    <w:rsid w:val="00EC15EA"/>
    <w:rsid w:val="00EC1BD5"/>
    <w:rsid w:val="00EC30DC"/>
    <w:rsid w:val="00EC3AA8"/>
    <w:rsid w:val="00EC6BA9"/>
    <w:rsid w:val="00ED03DA"/>
    <w:rsid w:val="00ED0D51"/>
    <w:rsid w:val="00ED12B7"/>
    <w:rsid w:val="00ED1330"/>
    <w:rsid w:val="00ED1808"/>
    <w:rsid w:val="00ED18A0"/>
    <w:rsid w:val="00ED1D1D"/>
    <w:rsid w:val="00ED40D5"/>
    <w:rsid w:val="00ED4A4B"/>
    <w:rsid w:val="00ED5B88"/>
    <w:rsid w:val="00ED7449"/>
    <w:rsid w:val="00ED782B"/>
    <w:rsid w:val="00ED79D1"/>
    <w:rsid w:val="00ED7A59"/>
    <w:rsid w:val="00EE0D22"/>
    <w:rsid w:val="00EE1789"/>
    <w:rsid w:val="00EE202F"/>
    <w:rsid w:val="00EE2B12"/>
    <w:rsid w:val="00EE2F4B"/>
    <w:rsid w:val="00EE358A"/>
    <w:rsid w:val="00EE3936"/>
    <w:rsid w:val="00EE4CD9"/>
    <w:rsid w:val="00EE507A"/>
    <w:rsid w:val="00EE5400"/>
    <w:rsid w:val="00EE5C4E"/>
    <w:rsid w:val="00EE6AA3"/>
    <w:rsid w:val="00EE70F0"/>
    <w:rsid w:val="00EE77F0"/>
    <w:rsid w:val="00EE791A"/>
    <w:rsid w:val="00EE7B39"/>
    <w:rsid w:val="00EF0AF2"/>
    <w:rsid w:val="00EF0C2C"/>
    <w:rsid w:val="00EF0E9C"/>
    <w:rsid w:val="00EF1DCB"/>
    <w:rsid w:val="00EF2085"/>
    <w:rsid w:val="00EF29EA"/>
    <w:rsid w:val="00EF344D"/>
    <w:rsid w:val="00EF39F6"/>
    <w:rsid w:val="00EF46A7"/>
    <w:rsid w:val="00EF5C77"/>
    <w:rsid w:val="00EF5D88"/>
    <w:rsid w:val="00EF6142"/>
    <w:rsid w:val="00EF62ED"/>
    <w:rsid w:val="00F001CA"/>
    <w:rsid w:val="00F00762"/>
    <w:rsid w:val="00F00CE3"/>
    <w:rsid w:val="00F011B4"/>
    <w:rsid w:val="00F0167D"/>
    <w:rsid w:val="00F03713"/>
    <w:rsid w:val="00F04ABC"/>
    <w:rsid w:val="00F04CBC"/>
    <w:rsid w:val="00F05612"/>
    <w:rsid w:val="00F0579B"/>
    <w:rsid w:val="00F06726"/>
    <w:rsid w:val="00F06B6D"/>
    <w:rsid w:val="00F07BD2"/>
    <w:rsid w:val="00F102A0"/>
    <w:rsid w:val="00F10363"/>
    <w:rsid w:val="00F103F1"/>
    <w:rsid w:val="00F105AC"/>
    <w:rsid w:val="00F10831"/>
    <w:rsid w:val="00F10CE5"/>
    <w:rsid w:val="00F114C8"/>
    <w:rsid w:val="00F1170F"/>
    <w:rsid w:val="00F1258D"/>
    <w:rsid w:val="00F144EB"/>
    <w:rsid w:val="00F14DC5"/>
    <w:rsid w:val="00F151EB"/>
    <w:rsid w:val="00F1557B"/>
    <w:rsid w:val="00F15692"/>
    <w:rsid w:val="00F15BC2"/>
    <w:rsid w:val="00F16303"/>
    <w:rsid w:val="00F16E6C"/>
    <w:rsid w:val="00F17164"/>
    <w:rsid w:val="00F21657"/>
    <w:rsid w:val="00F21DA5"/>
    <w:rsid w:val="00F22719"/>
    <w:rsid w:val="00F22820"/>
    <w:rsid w:val="00F231D5"/>
    <w:rsid w:val="00F249DC"/>
    <w:rsid w:val="00F25244"/>
    <w:rsid w:val="00F26038"/>
    <w:rsid w:val="00F2607A"/>
    <w:rsid w:val="00F26274"/>
    <w:rsid w:val="00F263DA"/>
    <w:rsid w:val="00F2663C"/>
    <w:rsid w:val="00F2724D"/>
    <w:rsid w:val="00F27F38"/>
    <w:rsid w:val="00F3028D"/>
    <w:rsid w:val="00F313B6"/>
    <w:rsid w:val="00F31F88"/>
    <w:rsid w:val="00F32586"/>
    <w:rsid w:val="00F32BBA"/>
    <w:rsid w:val="00F32CA0"/>
    <w:rsid w:val="00F33D50"/>
    <w:rsid w:val="00F33DBC"/>
    <w:rsid w:val="00F33F2F"/>
    <w:rsid w:val="00F33F5A"/>
    <w:rsid w:val="00F34189"/>
    <w:rsid w:val="00F349A7"/>
    <w:rsid w:val="00F34AEE"/>
    <w:rsid w:val="00F37639"/>
    <w:rsid w:val="00F40061"/>
    <w:rsid w:val="00F40691"/>
    <w:rsid w:val="00F40866"/>
    <w:rsid w:val="00F40ECE"/>
    <w:rsid w:val="00F40ED7"/>
    <w:rsid w:val="00F41121"/>
    <w:rsid w:val="00F422AB"/>
    <w:rsid w:val="00F42629"/>
    <w:rsid w:val="00F42C7D"/>
    <w:rsid w:val="00F43988"/>
    <w:rsid w:val="00F439B5"/>
    <w:rsid w:val="00F43CB6"/>
    <w:rsid w:val="00F445CE"/>
    <w:rsid w:val="00F44643"/>
    <w:rsid w:val="00F44D62"/>
    <w:rsid w:val="00F4540A"/>
    <w:rsid w:val="00F461B7"/>
    <w:rsid w:val="00F46825"/>
    <w:rsid w:val="00F51083"/>
    <w:rsid w:val="00F5127D"/>
    <w:rsid w:val="00F520D7"/>
    <w:rsid w:val="00F52C1E"/>
    <w:rsid w:val="00F5326F"/>
    <w:rsid w:val="00F53901"/>
    <w:rsid w:val="00F53C87"/>
    <w:rsid w:val="00F54B1C"/>
    <w:rsid w:val="00F55996"/>
    <w:rsid w:val="00F55CBF"/>
    <w:rsid w:val="00F561D1"/>
    <w:rsid w:val="00F56258"/>
    <w:rsid w:val="00F5657A"/>
    <w:rsid w:val="00F57794"/>
    <w:rsid w:val="00F61294"/>
    <w:rsid w:val="00F618EE"/>
    <w:rsid w:val="00F621D1"/>
    <w:rsid w:val="00F63C1A"/>
    <w:rsid w:val="00F646AE"/>
    <w:rsid w:val="00F64748"/>
    <w:rsid w:val="00F64A3C"/>
    <w:rsid w:val="00F64F90"/>
    <w:rsid w:val="00F65D01"/>
    <w:rsid w:val="00F65D65"/>
    <w:rsid w:val="00F66C22"/>
    <w:rsid w:val="00F678AD"/>
    <w:rsid w:val="00F67A6B"/>
    <w:rsid w:val="00F67B67"/>
    <w:rsid w:val="00F710A6"/>
    <w:rsid w:val="00F74053"/>
    <w:rsid w:val="00F7451A"/>
    <w:rsid w:val="00F74C16"/>
    <w:rsid w:val="00F74E87"/>
    <w:rsid w:val="00F8020E"/>
    <w:rsid w:val="00F805A8"/>
    <w:rsid w:val="00F81216"/>
    <w:rsid w:val="00F81FDC"/>
    <w:rsid w:val="00F82887"/>
    <w:rsid w:val="00F83173"/>
    <w:rsid w:val="00F85596"/>
    <w:rsid w:val="00F86C8B"/>
    <w:rsid w:val="00F873D2"/>
    <w:rsid w:val="00F87E1F"/>
    <w:rsid w:val="00F90AD8"/>
    <w:rsid w:val="00F92AB3"/>
    <w:rsid w:val="00F93176"/>
    <w:rsid w:val="00F94233"/>
    <w:rsid w:val="00F94853"/>
    <w:rsid w:val="00F95221"/>
    <w:rsid w:val="00F95B54"/>
    <w:rsid w:val="00F95BFB"/>
    <w:rsid w:val="00F97C6C"/>
    <w:rsid w:val="00FA02B2"/>
    <w:rsid w:val="00FA0317"/>
    <w:rsid w:val="00FA1A25"/>
    <w:rsid w:val="00FA1ED8"/>
    <w:rsid w:val="00FA2065"/>
    <w:rsid w:val="00FA4393"/>
    <w:rsid w:val="00FA52DD"/>
    <w:rsid w:val="00FA53CF"/>
    <w:rsid w:val="00FA6C12"/>
    <w:rsid w:val="00FA6DBE"/>
    <w:rsid w:val="00FA7147"/>
    <w:rsid w:val="00FA78E6"/>
    <w:rsid w:val="00FB0257"/>
    <w:rsid w:val="00FB0322"/>
    <w:rsid w:val="00FB0D88"/>
    <w:rsid w:val="00FB1266"/>
    <w:rsid w:val="00FB1B45"/>
    <w:rsid w:val="00FB6EB6"/>
    <w:rsid w:val="00FB6FDE"/>
    <w:rsid w:val="00FB782E"/>
    <w:rsid w:val="00FC0570"/>
    <w:rsid w:val="00FC1598"/>
    <w:rsid w:val="00FC1DBE"/>
    <w:rsid w:val="00FC252D"/>
    <w:rsid w:val="00FC5128"/>
    <w:rsid w:val="00FD3028"/>
    <w:rsid w:val="00FD4084"/>
    <w:rsid w:val="00FD5460"/>
    <w:rsid w:val="00FD54AF"/>
    <w:rsid w:val="00FD5BB2"/>
    <w:rsid w:val="00FD7147"/>
    <w:rsid w:val="00FD7DF1"/>
    <w:rsid w:val="00FD7FEF"/>
    <w:rsid w:val="00FE1B04"/>
    <w:rsid w:val="00FE1FEF"/>
    <w:rsid w:val="00FE2AA9"/>
    <w:rsid w:val="00FE308D"/>
    <w:rsid w:val="00FE33A6"/>
    <w:rsid w:val="00FE4819"/>
    <w:rsid w:val="00FE4D66"/>
    <w:rsid w:val="00FE65B6"/>
    <w:rsid w:val="00FE6C71"/>
    <w:rsid w:val="00FE6F8E"/>
    <w:rsid w:val="00FE7441"/>
    <w:rsid w:val="00FF0710"/>
    <w:rsid w:val="00FF0D01"/>
    <w:rsid w:val="00FF111C"/>
    <w:rsid w:val="00FF1884"/>
    <w:rsid w:val="00FF1B92"/>
    <w:rsid w:val="00FF2957"/>
    <w:rsid w:val="00FF308D"/>
    <w:rsid w:val="00FF4AAA"/>
    <w:rsid w:val="00FF4B9F"/>
    <w:rsid w:val="00FF5406"/>
    <w:rsid w:val="00FF5708"/>
    <w:rsid w:val="00FF597E"/>
    <w:rsid w:val="00FF7582"/>
    <w:rsid w:val="01882B92"/>
    <w:rsid w:val="01EF0BB5"/>
    <w:rsid w:val="022D3C53"/>
    <w:rsid w:val="0250E132"/>
    <w:rsid w:val="03355FA7"/>
    <w:rsid w:val="036AF0AA"/>
    <w:rsid w:val="03911054"/>
    <w:rsid w:val="03EA9BE8"/>
    <w:rsid w:val="0458AD88"/>
    <w:rsid w:val="055CFE95"/>
    <w:rsid w:val="05D6B000"/>
    <w:rsid w:val="05E27290"/>
    <w:rsid w:val="06349575"/>
    <w:rsid w:val="06685D44"/>
    <w:rsid w:val="06CA54D0"/>
    <w:rsid w:val="0729B115"/>
    <w:rsid w:val="072EA97B"/>
    <w:rsid w:val="07765BF0"/>
    <w:rsid w:val="077CA870"/>
    <w:rsid w:val="08149EFC"/>
    <w:rsid w:val="086CE248"/>
    <w:rsid w:val="096C02FE"/>
    <w:rsid w:val="098EFD36"/>
    <w:rsid w:val="0ABED70B"/>
    <w:rsid w:val="0B0E9BE0"/>
    <w:rsid w:val="0B331333"/>
    <w:rsid w:val="0BFAD61C"/>
    <w:rsid w:val="0C51EB83"/>
    <w:rsid w:val="0C73CF8B"/>
    <w:rsid w:val="0C7DF091"/>
    <w:rsid w:val="0D3E8708"/>
    <w:rsid w:val="0DA1AD59"/>
    <w:rsid w:val="0ECE6F38"/>
    <w:rsid w:val="0F3877EC"/>
    <w:rsid w:val="0F926392"/>
    <w:rsid w:val="106B0D78"/>
    <w:rsid w:val="109F0C83"/>
    <w:rsid w:val="10D5CC52"/>
    <w:rsid w:val="10DE48CC"/>
    <w:rsid w:val="10ECFE8D"/>
    <w:rsid w:val="1105BC99"/>
    <w:rsid w:val="1121DC86"/>
    <w:rsid w:val="12580A8C"/>
    <w:rsid w:val="127FC92D"/>
    <w:rsid w:val="12968E27"/>
    <w:rsid w:val="13118BF0"/>
    <w:rsid w:val="1321642D"/>
    <w:rsid w:val="13644F5C"/>
    <w:rsid w:val="146D5AB9"/>
    <w:rsid w:val="1482A0E1"/>
    <w:rsid w:val="1537F266"/>
    <w:rsid w:val="15940A88"/>
    <w:rsid w:val="159E48D4"/>
    <w:rsid w:val="1622546A"/>
    <w:rsid w:val="1635914E"/>
    <w:rsid w:val="17454A33"/>
    <w:rsid w:val="1890EDBB"/>
    <w:rsid w:val="18A12F9E"/>
    <w:rsid w:val="18F2C6CE"/>
    <w:rsid w:val="194DDE7B"/>
    <w:rsid w:val="19E302E4"/>
    <w:rsid w:val="1A2083D6"/>
    <w:rsid w:val="1A588A5D"/>
    <w:rsid w:val="1A87DEA5"/>
    <w:rsid w:val="1ACCE064"/>
    <w:rsid w:val="1ADFFC77"/>
    <w:rsid w:val="1AFA6956"/>
    <w:rsid w:val="1B17C101"/>
    <w:rsid w:val="1B5C6110"/>
    <w:rsid w:val="1B8E11E2"/>
    <w:rsid w:val="1C026DF7"/>
    <w:rsid w:val="1CCB5CE2"/>
    <w:rsid w:val="1D57DDDA"/>
    <w:rsid w:val="1E1D0DBD"/>
    <w:rsid w:val="1E8F6742"/>
    <w:rsid w:val="1EBE4E74"/>
    <w:rsid w:val="1F0C2948"/>
    <w:rsid w:val="1F3FEBC6"/>
    <w:rsid w:val="2022F2C1"/>
    <w:rsid w:val="204B1B30"/>
    <w:rsid w:val="20F5A6EB"/>
    <w:rsid w:val="20FA21F4"/>
    <w:rsid w:val="213661CE"/>
    <w:rsid w:val="21449385"/>
    <w:rsid w:val="216B95A3"/>
    <w:rsid w:val="2170863A"/>
    <w:rsid w:val="2181D272"/>
    <w:rsid w:val="2245FE5E"/>
    <w:rsid w:val="2248924D"/>
    <w:rsid w:val="22690397"/>
    <w:rsid w:val="22930423"/>
    <w:rsid w:val="23249D31"/>
    <w:rsid w:val="23A9B65E"/>
    <w:rsid w:val="23EB8E9B"/>
    <w:rsid w:val="25EF9072"/>
    <w:rsid w:val="2633CC69"/>
    <w:rsid w:val="27508BE5"/>
    <w:rsid w:val="278A4549"/>
    <w:rsid w:val="27B7440C"/>
    <w:rsid w:val="27D0BA38"/>
    <w:rsid w:val="28885BC5"/>
    <w:rsid w:val="29136C4D"/>
    <w:rsid w:val="29F7D563"/>
    <w:rsid w:val="2A5BF592"/>
    <w:rsid w:val="2BCB01FD"/>
    <w:rsid w:val="2BE2F775"/>
    <w:rsid w:val="2D2B09E7"/>
    <w:rsid w:val="2EB52D75"/>
    <w:rsid w:val="2ECA7A04"/>
    <w:rsid w:val="2FC1E598"/>
    <w:rsid w:val="307DF703"/>
    <w:rsid w:val="30855A3A"/>
    <w:rsid w:val="3221C40E"/>
    <w:rsid w:val="326B53BF"/>
    <w:rsid w:val="32ED6F94"/>
    <w:rsid w:val="331EDBF8"/>
    <w:rsid w:val="3379E430"/>
    <w:rsid w:val="33B61B4E"/>
    <w:rsid w:val="33C3D9A9"/>
    <w:rsid w:val="33CA5F6F"/>
    <w:rsid w:val="34058AD1"/>
    <w:rsid w:val="3430FC61"/>
    <w:rsid w:val="3458A610"/>
    <w:rsid w:val="34B4975F"/>
    <w:rsid w:val="34B9E35B"/>
    <w:rsid w:val="351DDD7A"/>
    <w:rsid w:val="353DAA12"/>
    <w:rsid w:val="354A2768"/>
    <w:rsid w:val="359F33FE"/>
    <w:rsid w:val="3603F23D"/>
    <w:rsid w:val="364210C9"/>
    <w:rsid w:val="365F4A00"/>
    <w:rsid w:val="367C5EA0"/>
    <w:rsid w:val="36AB2CA1"/>
    <w:rsid w:val="36AD4D7F"/>
    <w:rsid w:val="373F12DD"/>
    <w:rsid w:val="37B60773"/>
    <w:rsid w:val="37C08A59"/>
    <w:rsid w:val="37D0349E"/>
    <w:rsid w:val="38335616"/>
    <w:rsid w:val="387119F1"/>
    <w:rsid w:val="3891F4B8"/>
    <w:rsid w:val="38B131E9"/>
    <w:rsid w:val="38B4F1B2"/>
    <w:rsid w:val="3ADC0A6E"/>
    <w:rsid w:val="3AE9C6F5"/>
    <w:rsid w:val="3B3C7912"/>
    <w:rsid w:val="3B7AB18D"/>
    <w:rsid w:val="3BE9604C"/>
    <w:rsid w:val="3C139117"/>
    <w:rsid w:val="3CB3A475"/>
    <w:rsid w:val="3DFDDBC0"/>
    <w:rsid w:val="3E1A1C44"/>
    <w:rsid w:val="3E477BC5"/>
    <w:rsid w:val="3E86B449"/>
    <w:rsid w:val="3EE8B2E4"/>
    <w:rsid w:val="413E2592"/>
    <w:rsid w:val="41D3E27F"/>
    <w:rsid w:val="42827BB7"/>
    <w:rsid w:val="430AAD16"/>
    <w:rsid w:val="437AB369"/>
    <w:rsid w:val="439E5B1B"/>
    <w:rsid w:val="43DD083B"/>
    <w:rsid w:val="442B0A22"/>
    <w:rsid w:val="4448BEF9"/>
    <w:rsid w:val="448A0972"/>
    <w:rsid w:val="44B9E716"/>
    <w:rsid w:val="455B7AB5"/>
    <w:rsid w:val="46AC7FF0"/>
    <w:rsid w:val="46CEFBC7"/>
    <w:rsid w:val="46EB139F"/>
    <w:rsid w:val="47052F41"/>
    <w:rsid w:val="47AB4279"/>
    <w:rsid w:val="4819D15E"/>
    <w:rsid w:val="48658B19"/>
    <w:rsid w:val="49A64144"/>
    <w:rsid w:val="49C994CB"/>
    <w:rsid w:val="49DB8CE7"/>
    <w:rsid w:val="4A49C978"/>
    <w:rsid w:val="4A94D674"/>
    <w:rsid w:val="4A97339B"/>
    <w:rsid w:val="4AE2E0B4"/>
    <w:rsid w:val="4B0EEF60"/>
    <w:rsid w:val="4B2EBD86"/>
    <w:rsid w:val="4B83ADCC"/>
    <w:rsid w:val="4C15E00B"/>
    <w:rsid w:val="4C5F05DD"/>
    <w:rsid w:val="4C72568D"/>
    <w:rsid w:val="4CD27C31"/>
    <w:rsid w:val="4CEFA7B2"/>
    <w:rsid w:val="4D18CB6D"/>
    <w:rsid w:val="4D753AC4"/>
    <w:rsid w:val="4D7F869A"/>
    <w:rsid w:val="4D979357"/>
    <w:rsid w:val="4DA6EE95"/>
    <w:rsid w:val="4DB9622F"/>
    <w:rsid w:val="4E701265"/>
    <w:rsid w:val="4ED4DB90"/>
    <w:rsid w:val="4F07C1BA"/>
    <w:rsid w:val="4F21A2E0"/>
    <w:rsid w:val="4F9C8FC7"/>
    <w:rsid w:val="4FD3B6EA"/>
    <w:rsid w:val="4FF9C708"/>
    <w:rsid w:val="507E72B9"/>
    <w:rsid w:val="508EEE14"/>
    <w:rsid w:val="50B0A55E"/>
    <w:rsid w:val="511051F8"/>
    <w:rsid w:val="516103DA"/>
    <w:rsid w:val="52E5F0E2"/>
    <w:rsid w:val="5336A34A"/>
    <w:rsid w:val="53597DB5"/>
    <w:rsid w:val="53651598"/>
    <w:rsid w:val="538D05FE"/>
    <w:rsid w:val="53ABF918"/>
    <w:rsid w:val="53E379B0"/>
    <w:rsid w:val="54B6C45B"/>
    <w:rsid w:val="54F1A000"/>
    <w:rsid w:val="551D4C75"/>
    <w:rsid w:val="555D4B6C"/>
    <w:rsid w:val="5622E120"/>
    <w:rsid w:val="56A62156"/>
    <w:rsid w:val="575CC833"/>
    <w:rsid w:val="578D4C49"/>
    <w:rsid w:val="582161F6"/>
    <w:rsid w:val="58220892"/>
    <w:rsid w:val="58643955"/>
    <w:rsid w:val="5873B7CC"/>
    <w:rsid w:val="58D2A5BA"/>
    <w:rsid w:val="592D5DAA"/>
    <w:rsid w:val="59D927EE"/>
    <w:rsid w:val="5A037818"/>
    <w:rsid w:val="5A9EDD58"/>
    <w:rsid w:val="5B07C380"/>
    <w:rsid w:val="5B245BCA"/>
    <w:rsid w:val="5B579FEF"/>
    <w:rsid w:val="5BC71ACA"/>
    <w:rsid w:val="5CBCB0C5"/>
    <w:rsid w:val="5D70A00A"/>
    <w:rsid w:val="5DC1D401"/>
    <w:rsid w:val="5DE23A8F"/>
    <w:rsid w:val="5E7EB250"/>
    <w:rsid w:val="5F0F394F"/>
    <w:rsid w:val="60334D13"/>
    <w:rsid w:val="607D21C1"/>
    <w:rsid w:val="6114440C"/>
    <w:rsid w:val="61440071"/>
    <w:rsid w:val="616329CB"/>
    <w:rsid w:val="61B01325"/>
    <w:rsid w:val="61BC1C84"/>
    <w:rsid w:val="61BEFCD9"/>
    <w:rsid w:val="637CEF69"/>
    <w:rsid w:val="63FA46AC"/>
    <w:rsid w:val="6420ABE3"/>
    <w:rsid w:val="64229215"/>
    <w:rsid w:val="642A51A3"/>
    <w:rsid w:val="64968D4E"/>
    <w:rsid w:val="64FD2B98"/>
    <w:rsid w:val="6600393D"/>
    <w:rsid w:val="666B5AE8"/>
    <w:rsid w:val="66CFCC8B"/>
    <w:rsid w:val="66F4EDC1"/>
    <w:rsid w:val="671753B7"/>
    <w:rsid w:val="671B06CA"/>
    <w:rsid w:val="6728EDAD"/>
    <w:rsid w:val="67CE2B7C"/>
    <w:rsid w:val="682EDC04"/>
    <w:rsid w:val="6870597B"/>
    <w:rsid w:val="689A4914"/>
    <w:rsid w:val="68A15AB2"/>
    <w:rsid w:val="690A8783"/>
    <w:rsid w:val="69733C4E"/>
    <w:rsid w:val="69B5D936"/>
    <w:rsid w:val="6B26D2AC"/>
    <w:rsid w:val="6BE12900"/>
    <w:rsid w:val="6BFE8411"/>
    <w:rsid w:val="6C5F9544"/>
    <w:rsid w:val="6E1826D4"/>
    <w:rsid w:val="6ECA6ACB"/>
    <w:rsid w:val="6FE0F564"/>
    <w:rsid w:val="709954E0"/>
    <w:rsid w:val="71579C77"/>
    <w:rsid w:val="716E5A59"/>
    <w:rsid w:val="71F6DA2F"/>
    <w:rsid w:val="720A0B6D"/>
    <w:rsid w:val="72888D0E"/>
    <w:rsid w:val="72A31552"/>
    <w:rsid w:val="72CAE2C0"/>
    <w:rsid w:val="73041776"/>
    <w:rsid w:val="730E5C95"/>
    <w:rsid w:val="732BDCBA"/>
    <w:rsid w:val="7330D1AB"/>
    <w:rsid w:val="74973EB3"/>
    <w:rsid w:val="74C77721"/>
    <w:rsid w:val="75459CD2"/>
    <w:rsid w:val="764904A8"/>
    <w:rsid w:val="77425C74"/>
    <w:rsid w:val="774C1E14"/>
    <w:rsid w:val="77570ECD"/>
    <w:rsid w:val="77D18677"/>
    <w:rsid w:val="78B87DC9"/>
    <w:rsid w:val="79442513"/>
    <w:rsid w:val="79547D10"/>
    <w:rsid w:val="795B17F1"/>
    <w:rsid w:val="7983275A"/>
    <w:rsid w:val="79B5AFE2"/>
    <w:rsid w:val="7A63DAF6"/>
    <w:rsid w:val="7AB1486B"/>
    <w:rsid w:val="7B043C10"/>
    <w:rsid w:val="7BBB91CF"/>
    <w:rsid w:val="7C49553F"/>
    <w:rsid w:val="7CAD132D"/>
    <w:rsid w:val="7CD250E4"/>
    <w:rsid w:val="7D39655B"/>
    <w:rsid w:val="7D8AF55A"/>
    <w:rsid w:val="7E7B361D"/>
    <w:rsid w:val="7F00ED98"/>
    <w:rsid w:val="7F0707B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A8108"/>
  <w15:chartTrackingRefBased/>
  <w15:docId w15:val="{75EEDDC9-E07D-4E52-8CB7-96895D19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8F6"/>
  </w:style>
  <w:style w:type="paragraph" w:styleId="Titre1">
    <w:name w:val="heading 1"/>
    <w:basedOn w:val="Normal"/>
    <w:link w:val="Titre1Car"/>
    <w:uiPriority w:val="1"/>
    <w:qFormat/>
    <w:rsid w:val="009102C2"/>
    <w:pPr>
      <w:keepNext/>
      <w:numPr>
        <w:numId w:val="11"/>
      </w:numPr>
      <w:pBdr>
        <w:bottom w:val="single" w:sz="4" w:space="1" w:color="auto"/>
      </w:pBdr>
      <w:spacing w:after="240" w:line="240" w:lineRule="auto"/>
      <w:ind w:left="720" w:hanging="720"/>
      <w:outlineLvl w:val="0"/>
    </w:pPr>
    <w:rPr>
      <w:rFonts w:ascii="Calibri" w:eastAsia="Calibri" w:hAnsi="Calibri" w:cs="Calibri"/>
      <w:b/>
      <w:bCs/>
      <w:sz w:val="24"/>
      <w:szCs w:val="20"/>
      <w:u w:color="C0C0C0"/>
      <w:lang w:val="en-US"/>
    </w:rPr>
  </w:style>
  <w:style w:type="paragraph" w:styleId="Titre2">
    <w:name w:val="heading 2"/>
    <w:basedOn w:val="Normal"/>
    <w:next w:val="Normal"/>
    <w:link w:val="Titre2Car"/>
    <w:uiPriority w:val="9"/>
    <w:unhideWhenUsed/>
    <w:qFormat/>
    <w:rsid w:val="00734E2E"/>
    <w:pPr>
      <w:keepNext/>
      <w:keepLines/>
      <w:numPr>
        <w:ilvl w:val="1"/>
        <w:numId w:val="11"/>
      </w:numPr>
      <w:spacing w:before="40" w:after="200"/>
      <w:ind w:left="720" w:hanging="720"/>
      <w:outlineLvl w:val="1"/>
    </w:pPr>
    <w:rPr>
      <w:rFonts w:ascii="Calibri" w:eastAsiaTheme="majorEastAsia" w:hAnsi="Calibri" w:cs="Calibri"/>
      <w:b/>
      <w:caps/>
      <w:szCs w:val="26"/>
      <w:u w:val="single"/>
    </w:rPr>
  </w:style>
  <w:style w:type="paragraph" w:styleId="Titre3">
    <w:name w:val="heading 3"/>
    <w:basedOn w:val="Normal"/>
    <w:next w:val="Normal"/>
    <w:link w:val="Titre3Car"/>
    <w:uiPriority w:val="9"/>
    <w:semiHidden/>
    <w:unhideWhenUsed/>
    <w:qFormat/>
    <w:rsid w:val="00445079"/>
    <w:pPr>
      <w:keepNext/>
      <w:keepLines/>
      <w:numPr>
        <w:ilvl w:val="2"/>
        <w:numId w:val="11"/>
      </w:numPr>
      <w:spacing w:before="40" w:after="0"/>
      <w:outlineLvl w:val="2"/>
    </w:pPr>
    <w:rPr>
      <w:rFonts w:ascii="Cambria" w:eastAsia="Times New Roman" w:hAnsi="Cambria" w:cs="Times New Roman"/>
      <w:color w:val="243F60"/>
      <w:sz w:val="24"/>
      <w:szCs w:val="24"/>
    </w:rPr>
  </w:style>
  <w:style w:type="paragraph" w:styleId="Titre4">
    <w:name w:val="heading 4"/>
    <w:basedOn w:val="Normal"/>
    <w:next w:val="Normal"/>
    <w:link w:val="Titre4Car"/>
    <w:uiPriority w:val="9"/>
    <w:semiHidden/>
    <w:unhideWhenUsed/>
    <w:qFormat/>
    <w:rsid w:val="00A10EA7"/>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A10EA7"/>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A10EA7"/>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A10EA7"/>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A10EA7"/>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10EA7"/>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9102C2"/>
    <w:rPr>
      <w:rFonts w:ascii="Calibri" w:eastAsia="Calibri" w:hAnsi="Calibri" w:cs="Calibri"/>
      <w:b/>
      <w:bCs/>
      <w:sz w:val="24"/>
      <w:szCs w:val="20"/>
      <w:u w:color="C0C0C0"/>
      <w:lang w:val="en-US"/>
    </w:rPr>
  </w:style>
  <w:style w:type="paragraph" w:customStyle="1" w:styleId="Titre31">
    <w:name w:val="Titre 31"/>
    <w:basedOn w:val="Normal"/>
    <w:next w:val="Normal"/>
    <w:uiPriority w:val="9"/>
    <w:semiHidden/>
    <w:unhideWhenUsed/>
    <w:qFormat/>
    <w:rsid w:val="00445079"/>
    <w:pPr>
      <w:keepNext/>
      <w:keepLines/>
      <w:widowControl w:val="0"/>
      <w:spacing w:before="40" w:after="0" w:line="240" w:lineRule="auto"/>
      <w:outlineLvl w:val="2"/>
    </w:pPr>
    <w:rPr>
      <w:rFonts w:ascii="Cambria" w:eastAsia="Times New Roman" w:hAnsi="Cambria" w:cs="Times New Roman"/>
      <w:color w:val="243F60"/>
      <w:sz w:val="24"/>
      <w:szCs w:val="24"/>
      <w:lang w:val="en-US"/>
    </w:rPr>
  </w:style>
  <w:style w:type="numbering" w:customStyle="1" w:styleId="Aucuneliste1">
    <w:name w:val="Aucune liste1"/>
    <w:next w:val="Aucuneliste"/>
    <w:uiPriority w:val="99"/>
    <w:semiHidden/>
    <w:unhideWhenUsed/>
    <w:rsid w:val="00445079"/>
  </w:style>
  <w:style w:type="paragraph" w:styleId="Corpsdetexte">
    <w:name w:val="Body Text"/>
    <w:basedOn w:val="Normal"/>
    <w:link w:val="CorpsdetexteCar"/>
    <w:uiPriority w:val="1"/>
    <w:qFormat/>
    <w:rsid w:val="00445079"/>
    <w:pPr>
      <w:widowControl w:val="0"/>
      <w:spacing w:after="0" w:line="240" w:lineRule="auto"/>
    </w:pPr>
    <w:rPr>
      <w:rFonts w:ascii="Calibri" w:eastAsia="Calibri" w:hAnsi="Calibri" w:cs="Calibri"/>
      <w:sz w:val="20"/>
      <w:szCs w:val="20"/>
      <w:lang w:val="en-US"/>
    </w:rPr>
  </w:style>
  <w:style w:type="character" w:customStyle="1" w:styleId="CorpsdetexteCar">
    <w:name w:val="Corps de texte Car"/>
    <w:basedOn w:val="Policepardfaut"/>
    <w:link w:val="Corpsdetexte"/>
    <w:uiPriority w:val="1"/>
    <w:rsid w:val="00445079"/>
    <w:rPr>
      <w:rFonts w:ascii="Calibri" w:eastAsia="Calibri" w:hAnsi="Calibri" w:cs="Calibri"/>
      <w:sz w:val="20"/>
      <w:szCs w:val="20"/>
      <w:lang w:val="en-US"/>
    </w:rPr>
  </w:style>
  <w:style w:type="paragraph" w:styleId="Paragraphedeliste">
    <w:name w:val="List Paragraph"/>
    <w:basedOn w:val="Normal"/>
    <w:uiPriority w:val="34"/>
    <w:qFormat/>
    <w:rsid w:val="00445079"/>
    <w:pPr>
      <w:widowControl w:val="0"/>
      <w:spacing w:before="19" w:after="0" w:line="240" w:lineRule="auto"/>
      <w:ind w:left="2239" w:hanging="458"/>
    </w:pPr>
    <w:rPr>
      <w:rFonts w:ascii="Calibri" w:eastAsia="Calibri" w:hAnsi="Calibri" w:cs="Calibri"/>
      <w:lang w:val="en-US"/>
    </w:rPr>
  </w:style>
  <w:style w:type="paragraph" w:customStyle="1" w:styleId="TableParagraph">
    <w:name w:val="Table Paragraph"/>
    <w:basedOn w:val="Normal"/>
    <w:uiPriority w:val="1"/>
    <w:qFormat/>
    <w:rsid w:val="00445079"/>
    <w:pPr>
      <w:widowControl w:val="0"/>
      <w:spacing w:after="0" w:line="243" w:lineRule="exact"/>
      <w:ind w:left="103" w:right="230"/>
    </w:pPr>
    <w:rPr>
      <w:rFonts w:ascii="Calibri" w:eastAsia="Calibri" w:hAnsi="Calibri" w:cs="Calibri"/>
      <w:lang w:val="en-US"/>
    </w:rPr>
  </w:style>
  <w:style w:type="paragraph" w:styleId="Textedebulles">
    <w:name w:val="Balloon Text"/>
    <w:basedOn w:val="Normal"/>
    <w:link w:val="TextedebullesCar"/>
    <w:uiPriority w:val="99"/>
    <w:semiHidden/>
    <w:unhideWhenUsed/>
    <w:rsid w:val="00445079"/>
    <w:pPr>
      <w:widowControl w:val="0"/>
      <w:spacing w:after="0" w:line="240" w:lineRule="auto"/>
    </w:pPr>
    <w:rPr>
      <w:rFonts w:ascii="Segoe UI" w:eastAsia="Calibri" w:hAnsi="Segoe UI" w:cs="Segoe UI"/>
      <w:sz w:val="18"/>
      <w:szCs w:val="18"/>
      <w:lang w:val="en-US"/>
    </w:rPr>
  </w:style>
  <w:style w:type="character" w:customStyle="1" w:styleId="TextedebullesCar">
    <w:name w:val="Texte de bulles Car"/>
    <w:basedOn w:val="Policepardfaut"/>
    <w:link w:val="Textedebulles"/>
    <w:uiPriority w:val="99"/>
    <w:semiHidden/>
    <w:rsid w:val="00445079"/>
    <w:rPr>
      <w:rFonts w:ascii="Segoe UI" w:eastAsia="Calibri" w:hAnsi="Segoe UI" w:cs="Segoe UI"/>
      <w:sz w:val="18"/>
      <w:szCs w:val="18"/>
      <w:lang w:val="en-US"/>
    </w:rPr>
  </w:style>
  <w:style w:type="character" w:customStyle="1" w:styleId="Titre3Car">
    <w:name w:val="Titre 3 Car"/>
    <w:basedOn w:val="Policepardfaut"/>
    <w:link w:val="Titre3"/>
    <w:uiPriority w:val="9"/>
    <w:semiHidden/>
    <w:rsid w:val="00445079"/>
    <w:rPr>
      <w:rFonts w:ascii="Cambria" w:eastAsia="Times New Roman" w:hAnsi="Cambria" w:cs="Times New Roman"/>
      <w:color w:val="243F60"/>
      <w:sz w:val="24"/>
      <w:szCs w:val="24"/>
    </w:rPr>
  </w:style>
  <w:style w:type="paragraph" w:customStyle="1" w:styleId="Notedebasdepage1">
    <w:name w:val="Note de bas de page1"/>
    <w:basedOn w:val="Normal"/>
    <w:next w:val="Notedebasdepage"/>
    <w:link w:val="NotedebasdepageCar"/>
    <w:autoRedefine/>
    <w:uiPriority w:val="99"/>
    <w:unhideWhenUsed/>
    <w:rsid w:val="00445079"/>
    <w:pPr>
      <w:spacing w:after="0" w:line="240" w:lineRule="auto"/>
    </w:pPr>
    <w:rPr>
      <w:sz w:val="18"/>
    </w:rPr>
  </w:style>
  <w:style w:type="character" w:customStyle="1" w:styleId="NotedebasdepageCar">
    <w:name w:val="Note de bas de page Car"/>
    <w:basedOn w:val="Policepardfaut"/>
    <w:link w:val="Notedebasdepage1"/>
    <w:uiPriority w:val="99"/>
    <w:rsid w:val="00445079"/>
    <w:rPr>
      <w:sz w:val="18"/>
    </w:rPr>
  </w:style>
  <w:style w:type="character" w:styleId="Appelnotedebasdep">
    <w:name w:val="footnote reference"/>
    <w:basedOn w:val="Policepardfaut"/>
    <w:uiPriority w:val="99"/>
    <w:semiHidden/>
    <w:unhideWhenUsed/>
    <w:rsid w:val="00445079"/>
    <w:rPr>
      <w:vertAlign w:val="superscript"/>
    </w:rPr>
  </w:style>
  <w:style w:type="character" w:customStyle="1" w:styleId="Lienhypertexte1">
    <w:name w:val="Lien hypertexte1"/>
    <w:basedOn w:val="Policepardfaut"/>
    <w:uiPriority w:val="99"/>
    <w:unhideWhenUsed/>
    <w:rsid w:val="00445079"/>
    <w:rPr>
      <w:color w:val="0000FF"/>
      <w:u w:val="single"/>
    </w:rPr>
  </w:style>
  <w:style w:type="table" w:styleId="Grilledutableau">
    <w:name w:val="Table Grid"/>
    <w:basedOn w:val="TableauNormal"/>
    <w:uiPriority w:val="59"/>
    <w:rsid w:val="00445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5079"/>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445079"/>
    <w:pPr>
      <w:widowControl w:val="0"/>
      <w:tabs>
        <w:tab w:val="center" w:pos="4680"/>
        <w:tab w:val="right" w:pos="9360"/>
      </w:tabs>
      <w:spacing w:after="0" w:line="240" w:lineRule="auto"/>
    </w:pPr>
    <w:rPr>
      <w:rFonts w:ascii="Calibri" w:eastAsia="Calibri" w:hAnsi="Calibri" w:cs="Calibri"/>
      <w:lang w:val="en-US"/>
    </w:rPr>
  </w:style>
  <w:style w:type="character" w:customStyle="1" w:styleId="En-tteCar">
    <w:name w:val="En-tête Car"/>
    <w:basedOn w:val="Policepardfaut"/>
    <w:link w:val="En-tte"/>
    <w:uiPriority w:val="99"/>
    <w:rsid w:val="00445079"/>
    <w:rPr>
      <w:rFonts w:ascii="Calibri" w:eastAsia="Calibri" w:hAnsi="Calibri" w:cs="Calibri"/>
      <w:lang w:val="en-US"/>
    </w:rPr>
  </w:style>
  <w:style w:type="paragraph" w:styleId="Pieddepage">
    <w:name w:val="footer"/>
    <w:basedOn w:val="Normal"/>
    <w:link w:val="PieddepageCar"/>
    <w:uiPriority w:val="99"/>
    <w:unhideWhenUsed/>
    <w:rsid w:val="00445079"/>
    <w:pPr>
      <w:widowControl w:val="0"/>
      <w:tabs>
        <w:tab w:val="center" w:pos="4680"/>
        <w:tab w:val="right" w:pos="9360"/>
      </w:tabs>
      <w:spacing w:after="0" w:line="240" w:lineRule="auto"/>
    </w:pPr>
    <w:rPr>
      <w:rFonts w:ascii="Calibri" w:eastAsia="Calibri" w:hAnsi="Calibri" w:cs="Calibri"/>
      <w:lang w:val="en-US"/>
    </w:rPr>
  </w:style>
  <w:style w:type="character" w:customStyle="1" w:styleId="PieddepageCar">
    <w:name w:val="Pied de page Car"/>
    <w:basedOn w:val="Policepardfaut"/>
    <w:link w:val="Pieddepage"/>
    <w:uiPriority w:val="99"/>
    <w:rsid w:val="00445079"/>
    <w:rPr>
      <w:rFonts w:ascii="Calibri" w:eastAsia="Calibri" w:hAnsi="Calibri" w:cs="Calibri"/>
      <w:lang w:val="en-US"/>
    </w:rPr>
  </w:style>
  <w:style w:type="paragraph" w:customStyle="1" w:styleId="Default">
    <w:name w:val="Default"/>
    <w:rsid w:val="00445079"/>
    <w:pPr>
      <w:autoSpaceDE w:val="0"/>
      <w:autoSpaceDN w:val="0"/>
      <w:adjustRightInd w:val="0"/>
      <w:spacing w:after="0" w:line="240" w:lineRule="auto"/>
    </w:pPr>
    <w:rPr>
      <w:rFonts w:ascii="Arial" w:hAnsi="Arial" w:cs="Arial"/>
      <w:color w:val="000000"/>
      <w:sz w:val="24"/>
      <w:szCs w:val="24"/>
    </w:rPr>
  </w:style>
  <w:style w:type="character" w:customStyle="1" w:styleId="Titre3Car1">
    <w:name w:val="Titre 3 Car1"/>
    <w:basedOn w:val="Policepardfaut"/>
    <w:uiPriority w:val="9"/>
    <w:semiHidden/>
    <w:rsid w:val="00445079"/>
    <w:rPr>
      <w:rFonts w:asciiTheme="majorHAnsi" w:eastAsiaTheme="majorEastAsia" w:hAnsiTheme="majorHAnsi" w:cstheme="majorBidi"/>
      <w:color w:val="1F4D78" w:themeColor="accent1" w:themeShade="7F"/>
      <w:sz w:val="24"/>
      <w:szCs w:val="24"/>
    </w:rPr>
  </w:style>
  <w:style w:type="paragraph" w:styleId="Notedebasdepage">
    <w:name w:val="footnote text"/>
    <w:basedOn w:val="Normal"/>
    <w:link w:val="NotedebasdepageCar1"/>
    <w:uiPriority w:val="99"/>
    <w:semiHidden/>
    <w:unhideWhenUsed/>
    <w:rsid w:val="00445079"/>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445079"/>
    <w:rPr>
      <w:sz w:val="20"/>
      <w:szCs w:val="20"/>
    </w:rPr>
  </w:style>
  <w:style w:type="character" w:styleId="Lienhypertexte">
    <w:name w:val="Hyperlink"/>
    <w:basedOn w:val="Policepardfaut"/>
    <w:uiPriority w:val="99"/>
    <w:unhideWhenUsed/>
    <w:rsid w:val="00445079"/>
    <w:rPr>
      <w:color w:val="0563C1" w:themeColor="hyperlink"/>
      <w:u w:val="single"/>
    </w:rPr>
  </w:style>
  <w:style w:type="character" w:customStyle="1" w:styleId="Titre2Car">
    <w:name w:val="Titre 2 Car"/>
    <w:basedOn w:val="Policepardfaut"/>
    <w:link w:val="Titre2"/>
    <w:uiPriority w:val="9"/>
    <w:rsid w:val="00734E2E"/>
    <w:rPr>
      <w:rFonts w:ascii="Calibri" w:eastAsiaTheme="majorEastAsia" w:hAnsi="Calibri" w:cs="Calibri"/>
      <w:b/>
      <w:caps/>
      <w:szCs w:val="26"/>
      <w:u w:val="single"/>
    </w:rPr>
  </w:style>
  <w:style w:type="character" w:customStyle="1" w:styleId="Titre4Car">
    <w:name w:val="Titre 4 Car"/>
    <w:basedOn w:val="Policepardfaut"/>
    <w:link w:val="Titre4"/>
    <w:uiPriority w:val="9"/>
    <w:semiHidden/>
    <w:rsid w:val="00A10EA7"/>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A10EA7"/>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A10EA7"/>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A10EA7"/>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A10EA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10EA7"/>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E2105B"/>
    <w:pPr>
      <w:tabs>
        <w:tab w:val="left" w:pos="440"/>
        <w:tab w:val="right" w:leader="dot" w:pos="10070"/>
      </w:tabs>
      <w:spacing w:before="120" w:after="120"/>
      <w:ind w:left="220"/>
    </w:pPr>
    <w:rPr>
      <w:rFonts w:ascii="Arial" w:hAnsi="Arial" w:cs="Arial"/>
      <w:b/>
      <w:bCs/>
      <w:caps/>
      <w:sz w:val="24"/>
      <w:szCs w:val="20"/>
    </w:rPr>
  </w:style>
  <w:style w:type="paragraph" w:styleId="TM2">
    <w:name w:val="toc 2"/>
    <w:basedOn w:val="Normal"/>
    <w:next w:val="Normal"/>
    <w:autoRedefine/>
    <w:uiPriority w:val="39"/>
    <w:unhideWhenUsed/>
    <w:rsid w:val="005067FD"/>
    <w:pPr>
      <w:spacing w:after="0"/>
      <w:ind w:left="220"/>
    </w:pPr>
    <w:rPr>
      <w:rFonts w:cstheme="minorHAnsi"/>
      <w:smallCaps/>
      <w:sz w:val="20"/>
      <w:szCs w:val="20"/>
    </w:rPr>
  </w:style>
  <w:style w:type="paragraph" w:styleId="TM3">
    <w:name w:val="toc 3"/>
    <w:basedOn w:val="Normal"/>
    <w:next w:val="Normal"/>
    <w:autoRedefine/>
    <w:uiPriority w:val="39"/>
    <w:unhideWhenUsed/>
    <w:rsid w:val="005067FD"/>
    <w:pPr>
      <w:spacing w:after="0"/>
      <w:ind w:left="440"/>
    </w:pPr>
    <w:rPr>
      <w:rFonts w:cstheme="minorHAnsi"/>
      <w:i/>
      <w:iCs/>
      <w:sz w:val="20"/>
      <w:szCs w:val="20"/>
    </w:rPr>
  </w:style>
  <w:style w:type="paragraph" w:styleId="TM4">
    <w:name w:val="toc 4"/>
    <w:basedOn w:val="Normal"/>
    <w:next w:val="Normal"/>
    <w:autoRedefine/>
    <w:uiPriority w:val="39"/>
    <w:unhideWhenUsed/>
    <w:rsid w:val="005067FD"/>
    <w:pPr>
      <w:spacing w:after="0"/>
      <w:ind w:left="660"/>
    </w:pPr>
    <w:rPr>
      <w:rFonts w:cstheme="minorHAnsi"/>
      <w:sz w:val="18"/>
      <w:szCs w:val="18"/>
    </w:rPr>
  </w:style>
  <w:style w:type="paragraph" w:styleId="TM5">
    <w:name w:val="toc 5"/>
    <w:basedOn w:val="Normal"/>
    <w:next w:val="Normal"/>
    <w:autoRedefine/>
    <w:uiPriority w:val="39"/>
    <w:unhideWhenUsed/>
    <w:rsid w:val="005067FD"/>
    <w:pPr>
      <w:spacing w:after="0"/>
      <w:ind w:left="880"/>
    </w:pPr>
    <w:rPr>
      <w:rFonts w:cstheme="minorHAnsi"/>
      <w:sz w:val="18"/>
      <w:szCs w:val="18"/>
    </w:rPr>
  </w:style>
  <w:style w:type="paragraph" w:styleId="TM6">
    <w:name w:val="toc 6"/>
    <w:basedOn w:val="Normal"/>
    <w:next w:val="Normal"/>
    <w:autoRedefine/>
    <w:uiPriority w:val="39"/>
    <w:unhideWhenUsed/>
    <w:rsid w:val="005067FD"/>
    <w:pPr>
      <w:spacing w:after="0"/>
      <w:ind w:left="1100"/>
    </w:pPr>
    <w:rPr>
      <w:rFonts w:cstheme="minorHAnsi"/>
      <w:sz w:val="18"/>
      <w:szCs w:val="18"/>
    </w:rPr>
  </w:style>
  <w:style w:type="paragraph" w:styleId="TM7">
    <w:name w:val="toc 7"/>
    <w:basedOn w:val="Normal"/>
    <w:next w:val="Normal"/>
    <w:autoRedefine/>
    <w:uiPriority w:val="39"/>
    <w:unhideWhenUsed/>
    <w:rsid w:val="005067FD"/>
    <w:pPr>
      <w:spacing w:after="0"/>
      <w:ind w:left="1320"/>
    </w:pPr>
    <w:rPr>
      <w:rFonts w:cstheme="minorHAnsi"/>
      <w:sz w:val="18"/>
      <w:szCs w:val="18"/>
    </w:rPr>
  </w:style>
  <w:style w:type="paragraph" w:styleId="TM8">
    <w:name w:val="toc 8"/>
    <w:basedOn w:val="Normal"/>
    <w:next w:val="Normal"/>
    <w:autoRedefine/>
    <w:uiPriority w:val="39"/>
    <w:unhideWhenUsed/>
    <w:rsid w:val="005067FD"/>
    <w:pPr>
      <w:spacing w:after="0"/>
      <w:ind w:left="1540"/>
    </w:pPr>
    <w:rPr>
      <w:rFonts w:cstheme="minorHAnsi"/>
      <w:sz w:val="18"/>
      <w:szCs w:val="18"/>
    </w:rPr>
  </w:style>
  <w:style w:type="paragraph" w:styleId="TM9">
    <w:name w:val="toc 9"/>
    <w:basedOn w:val="Normal"/>
    <w:next w:val="Normal"/>
    <w:autoRedefine/>
    <w:uiPriority w:val="39"/>
    <w:unhideWhenUsed/>
    <w:rsid w:val="005067FD"/>
    <w:pPr>
      <w:spacing w:after="0"/>
      <w:ind w:left="1760"/>
    </w:pPr>
    <w:rPr>
      <w:rFonts w:cstheme="minorHAnsi"/>
      <w:sz w:val="18"/>
      <w:szCs w:val="18"/>
    </w:rPr>
  </w:style>
  <w:style w:type="character" w:styleId="Lienhypertextesuivivisit">
    <w:name w:val="FollowedHyperlink"/>
    <w:basedOn w:val="Policepardfaut"/>
    <w:uiPriority w:val="99"/>
    <w:semiHidden/>
    <w:unhideWhenUsed/>
    <w:rsid w:val="00C5540E"/>
    <w:rPr>
      <w:color w:val="954F72" w:themeColor="followedHyperlink"/>
      <w:u w:val="single"/>
    </w:rPr>
  </w:style>
  <w:style w:type="character" w:styleId="Mentionnonrsolue">
    <w:name w:val="Unresolved Mention"/>
    <w:basedOn w:val="Policepardfaut"/>
    <w:uiPriority w:val="99"/>
    <w:semiHidden/>
    <w:unhideWhenUsed/>
    <w:rsid w:val="00C5540E"/>
    <w:rPr>
      <w:color w:val="605E5C"/>
      <w:shd w:val="clear" w:color="auto" w:fill="E1DFDD"/>
    </w:rPr>
  </w:style>
  <w:style w:type="character" w:styleId="Marquedecommentaire">
    <w:name w:val="annotation reference"/>
    <w:basedOn w:val="Policepardfaut"/>
    <w:uiPriority w:val="99"/>
    <w:semiHidden/>
    <w:unhideWhenUsed/>
    <w:rsid w:val="007D49A6"/>
    <w:rPr>
      <w:sz w:val="16"/>
      <w:szCs w:val="16"/>
    </w:rPr>
  </w:style>
  <w:style w:type="paragraph" w:styleId="Commentaire">
    <w:name w:val="annotation text"/>
    <w:basedOn w:val="Normal"/>
    <w:link w:val="CommentaireCar"/>
    <w:uiPriority w:val="99"/>
    <w:unhideWhenUsed/>
    <w:rsid w:val="007D49A6"/>
    <w:pPr>
      <w:spacing w:line="240" w:lineRule="auto"/>
    </w:pPr>
    <w:rPr>
      <w:sz w:val="20"/>
      <w:szCs w:val="20"/>
    </w:rPr>
  </w:style>
  <w:style w:type="character" w:customStyle="1" w:styleId="CommentaireCar">
    <w:name w:val="Commentaire Car"/>
    <w:basedOn w:val="Policepardfaut"/>
    <w:link w:val="Commentaire"/>
    <w:uiPriority w:val="99"/>
    <w:rsid w:val="007D49A6"/>
    <w:rPr>
      <w:sz w:val="20"/>
      <w:szCs w:val="20"/>
    </w:rPr>
  </w:style>
  <w:style w:type="paragraph" w:styleId="Objetducommentaire">
    <w:name w:val="annotation subject"/>
    <w:basedOn w:val="Commentaire"/>
    <w:next w:val="Commentaire"/>
    <w:link w:val="ObjetducommentaireCar"/>
    <w:uiPriority w:val="99"/>
    <w:semiHidden/>
    <w:unhideWhenUsed/>
    <w:rsid w:val="007D49A6"/>
    <w:rPr>
      <w:b/>
      <w:bCs/>
    </w:rPr>
  </w:style>
  <w:style w:type="character" w:customStyle="1" w:styleId="ObjetducommentaireCar">
    <w:name w:val="Objet du commentaire Car"/>
    <w:basedOn w:val="CommentaireCar"/>
    <w:link w:val="Objetducommentaire"/>
    <w:uiPriority w:val="99"/>
    <w:semiHidden/>
    <w:rsid w:val="007D49A6"/>
    <w:rPr>
      <w:b/>
      <w:bCs/>
      <w:sz w:val="20"/>
      <w:szCs w:val="20"/>
    </w:rPr>
  </w:style>
  <w:style w:type="paragraph" w:styleId="Rvision">
    <w:name w:val="Revision"/>
    <w:hidden/>
    <w:uiPriority w:val="99"/>
    <w:semiHidden/>
    <w:rsid w:val="00966CFC"/>
    <w:pPr>
      <w:spacing w:after="0" w:line="240" w:lineRule="auto"/>
    </w:pPr>
  </w:style>
  <w:style w:type="paragraph" w:styleId="Notedefin">
    <w:name w:val="endnote text"/>
    <w:basedOn w:val="Normal"/>
    <w:link w:val="NotedefinCar"/>
    <w:uiPriority w:val="99"/>
    <w:semiHidden/>
    <w:unhideWhenUsed/>
    <w:rsid w:val="00EF0C2C"/>
    <w:pPr>
      <w:spacing w:after="0" w:line="240" w:lineRule="auto"/>
    </w:pPr>
    <w:rPr>
      <w:sz w:val="20"/>
      <w:szCs w:val="20"/>
    </w:rPr>
  </w:style>
  <w:style w:type="character" w:customStyle="1" w:styleId="NotedefinCar">
    <w:name w:val="Note de fin Car"/>
    <w:basedOn w:val="Policepardfaut"/>
    <w:link w:val="Notedefin"/>
    <w:uiPriority w:val="99"/>
    <w:semiHidden/>
    <w:rsid w:val="00EF0C2C"/>
    <w:rPr>
      <w:sz w:val="20"/>
      <w:szCs w:val="20"/>
    </w:rPr>
  </w:style>
  <w:style w:type="character" w:styleId="Appeldenotedefin">
    <w:name w:val="endnote reference"/>
    <w:basedOn w:val="Policepardfaut"/>
    <w:uiPriority w:val="99"/>
    <w:semiHidden/>
    <w:unhideWhenUsed/>
    <w:rsid w:val="00EF0C2C"/>
    <w:rPr>
      <w:vertAlign w:val="superscript"/>
    </w:rPr>
  </w:style>
  <w:style w:type="table" w:customStyle="1" w:styleId="TableNormal1">
    <w:name w:val="Table Normal1"/>
    <w:uiPriority w:val="2"/>
    <w:semiHidden/>
    <w:unhideWhenUsed/>
    <w:qFormat/>
    <w:rsid w:val="00711038"/>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95367">
      <w:bodyDiv w:val="1"/>
      <w:marLeft w:val="0"/>
      <w:marRight w:val="0"/>
      <w:marTop w:val="0"/>
      <w:marBottom w:val="0"/>
      <w:divBdr>
        <w:top w:val="none" w:sz="0" w:space="0" w:color="auto"/>
        <w:left w:val="none" w:sz="0" w:space="0" w:color="auto"/>
        <w:bottom w:val="none" w:sz="0" w:space="0" w:color="auto"/>
        <w:right w:val="none" w:sz="0" w:space="0" w:color="auto"/>
      </w:divBdr>
    </w:div>
    <w:div w:id="364450868">
      <w:bodyDiv w:val="1"/>
      <w:marLeft w:val="0"/>
      <w:marRight w:val="0"/>
      <w:marTop w:val="0"/>
      <w:marBottom w:val="0"/>
      <w:divBdr>
        <w:top w:val="none" w:sz="0" w:space="0" w:color="auto"/>
        <w:left w:val="none" w:sz="0" w:space="0" w:color="auto"/>
        <w:bottom w:val="none" w:sz="0" w:space="0" w:color="auto"/>
        <w:right w:val="none" w:sz="0" w:space="0" w:color="auto"/>
      </w:divBdr>
    </w:div>
    <w:div w:id="497769183">
      <w:bodyDiv w:val="1"/>
      <w:marLeft w:val="0"/>
      <w:marRight w:val="0"/>
      <w:marTop w:val="0"/>
      <w:marBottom w:val="0"/>
      <w:divBdr>
        <w:top w:val="none" w:sz="0" w:space="0" w:color="auto"/>
        <w:left w:val="none" w:sz="0" w:space="0" w:color="auto"/>
        <w:bottom w:val="none" w:sz="0" w:space="0" w:color="auto"/>
        <w:right w:val="none" w:sz="0" w:space="0" w:color="auto"/>
      </w:divBdr>
    </w:div>
    <w:div w:id="667710128">
      <w:bodyDiv w:val="1"/>
      <w:marLeft w:val="0"/>
      <w:marRight w:val="0"/>
      <w:marTop w:val="0"/>
      <w:marBottom w:val="0"/>
      <w:divBdr>
        <w:top w:val="none" w:sz="0" w:space="0" w:color="auto"/>
        <w:left w:val="none" w:sz="0" w:space="0" w:color="auto"/>
        <w:bottom w:val="none" w:sz="0" w:space="0" w:color="auto"/>
        <w:right w:val="none" w:sz="0" w:space="0" w:color="auto"/>
      </w:divBdr>
      <w:divsChild>
        <w:div w:id="771586451">
          <w:marLeft w:val="0"/>
          <w:marRight w:val="0"/>
          <w:marTop w:val="260"/>
          <w:marBottom w:val="240"/>
          <w:divBdr>
            <w:top w:val="none" w:sz="0" w:space="0" w:color="auto"/>
            <w:left w:val="none" w:sz="0" w:space="0" w:color="auto"/>
            <w:bottom w:val="none" w:sz="0" w:space="0" w:color="auto"/>
            <w:right w:val="none" w:sz="0" w:space="0" w:color="auto"/>
          </w:divBdr>
        </w:div>
        <w:div w:id="787240991">
          <w:marLeft w:val="0"/>
          <w:marRight w:val="0"/>
          <w:marTop w:val="219"/>
          <w:marBottom w:val="240"/>
          <w:divBdr>
            <w:top w:val="none" w:sz="0" w:space="0" w:color="auto"/>
            <w:left w:val="none" w:sz="0" w:space="0" w:color="auto"/>
            <w:bottom w:val="none" w:sz="0" w:space="0" w:color="auto"/>
            <w:right w:val="none" w:sz="0" w:space="0" w:color="auto"/>
          </w:divBdr>
        </w:div>
      </w:divsChild>
    </w:div>
    <w:div w:id="712848568">
      <w:bodyDiv w:val="1"/>
      <w:marLeft w:val="0"/>
      <w:marRight w:val="0"/>
      <w:marTop w:val="0"/>
      <w:marBottom w:val="0"/>
      <w:divBdr>
        <w:top w:val="none" w:sz="0" w:space="0" w:color="auto"/>
        <w:left w:val="none" w:sz="0" w:space="0" w:color="auto"/>
        <w:bottom w:val="none" w:sz="0" w:space="0" w:color="auto"/>
        <w:right w:val="none" w:sz="0" w:space="0" w:color="auto"/>
      </w:divBdr>
    </w:div>
    <w:div w:id="749424857">
      <w:bodyDiv w:val="1"/>
      <w:marLeft w:val="0"/>
      <w:marRight w:val="0"/>
      <w:marTop w:val="0"/>
      <w:marBottom w:val="0"/>
      <w:divBdr>
        <w:top w:val="none" w:sz="0" w:space="0" w:color="auto"/>
        <w:left w:val="none" w:sz="0" w:space="0" w:color="auto"/>
        <w:bottom w:val="none" w:sz="0" w:space="0" w:color="auto"/>
        <w:right w:val="none" w:sz="0" w:space="0" w:color="auto"/>
      </w:divBdr>
    </w:div>
    <w:div w:id="1165588260">
      <w:bodyDiv w:val="1"/>
      <w:marLeft w:val="0"/>
      <w:marRight w:val="0"/>
      <w:marTop w:val="0"/>
      <w:marBottom w:val="0"/>
      <w:divBdr>
        <w:top w:val="none" w:sz="0" w:space="0" w:color="auto"/>
        <w:left w:val="none" w:sz="0" w:space="0" w:color="auto"/>
        <w:bottom w:val="none" w:sz="0" w:space="0" w:color="auto"/>
        <w:right w:val="none" w:sz="0" w:space="0" w:color="auto"/>
      </w:divBdr>
    </w:div>
    <w:div w:id="1172186730">
      <w:bodyDiv w:val="1"/>
      <w:marLeft w:val="0"/>
      <w:marRight w:val="0"/>
      <w:marTop w:val="0"/>
      <w:marBottom w:val="0"/>
      <w:divBdr>
        <w:top w:val="none" w:sz="0" w:space="0" w:color="auto"/>
        <w:left w:val="none" w:sz="0" w:space="0" w:color="auto"/>
        <w:bottom w:val="none" w:sz="0" w:space="0" w:color="auto"/>
        <w:right w:val="none" w:sz="0" w:space="0" w:color="auto"/>
      </w:divBdr>
      <w:divsChild>
        <w:div w:id="815224603">
          <w:marLeft w:val="0"/>
          <w:marRight w:val="0"/>
          <w:marTop w:val="260"/>
          <w:marBottom w:val="240"/>
          <w:divBdr>
            <w:top w:val="none" w:sz="0" w:space="0" w:color="auto"/>
            <w:left w:val="none" w:sz="0" w:space="0" w:color="auto"/>
            <w:bottom w:val="none" w:sz="0" w:space="0" w:color="auto"/>
            <w:right w:val="none" w:sz="0" w:space="0" w:color="auto"/>
          </w:divBdr>
        </w:div>
        <w:div w:id="1632129835">
          <w:marLeft w:val="0"/>
          <w:marRight w:val="0"/>
          <w:marTop w:val="219"/>
          <w:marBottom w:val="240"/>
          <w:divBdr>
            <w:top w:val="none" w:sz="0" w:space="0" w:color="auto"/>
            <w:left w:val="none" w:sz="0" w:space="0" w:color="auto"/>
            <w:bottom w:val="none" w:sz="0" w:space="0" w:color="auto"/>
            <w:right w:val="none" w:sz="0" w:space="0" w:color="auto"/>
          </w:divBdr>
        </w:div>
      </w:divsChild>
    </w:div>
    <w:div w:id="1216965141">
      <w:bodyDiv w:val="1"/>
      <w:marLeft w:val="0"/>
      <w:marRight w:val="0"/>
      <w:marTop w:val="0"/>
      <w:marBottom w:val="0"/>
      <w:divBdr>
        <w:top w:val="none" w:sz="0" w:space="0" w:color="auto"/>
        <w:left w:val="none" w:sz="0" w:space="0" w:color="auto"/>
        <w:bottom w:val="none" w:sz="0" w:space="0" w:color="auto"/>
        <w:right w:val="none" w:sz="0" w:space="0" w:color="auto"/>
      </w:divBdr>
    </w:div>
    <w:div w:id="1411973438">
      <w:bodyDiv w:val="1"/>
      <w:marLeft w:val="0"/>
      <w:marRight w:val="0"/>
      <w:marTop w:val="0"/>
      <w:marBottom w:val="0"/>
      <w:divBdr>
        <w:top w:val="none" w:sz="0" w:space="0" w:color="auto"/>
        <w:left w:val="none" w:sz="0" w:space="0" w:color="auto"/>
        <w:bottom w:val="none" w:sz="0" w:space="0" w:color="auto"/>
        <w:right w:val="none" w:sz="0" w:space="0" w:color="auto"/>
      </w:divBdr>
    </w:div>
    <w:div w:id="1564565954">
      <w:bodyDiv w:val="1"/>
      <w:marLeft w:val="0"/>
      <w:marRight w:val="0"/>
      <w:marTop w:val="0"/>
      <w:marBottom w:val="0"/>
      <w:divBdr>
        <w:top w:val="none" w:sz="0" w:space="0" w:color="auto"/>
        <w:left w:val="none" w:sz="0" w:space="0" w:color="auto"/>
        <w:bottom w:val="none" w:sz="0" w:space="0" w:color="auto"/>
        <w:right w:val="none" w:sz="0" w:space="0" w:color="auto"/>
      </w:divBdr>
      <w:divsChild>
        <w:div w:id="845897256">
          <w:marLeft w:val="0"/>
          <w:marRight w:val="0"/>
          <w:marTop w:val="219"/>
          <w:marBottom w:val="240"/>
          <w:divBdr>
            <w:top w:val="none" w:sz="0" w:space="0" w:color="auto"/>
            <w:left w:val="none" w:sz="0" w:space="0" w:color="auto"/>
            <w:bottom w:val="none" w:sz="0" w:space="0" w:color="auto"/>
            <w:right w:val="none" w:sz="0" w:space="0" w:color="auto"/>
          </w:divBdr>
        </w:div>
        <w:div w:id="1505130343">
          <w:marLeft w:val="0"/>
          <w:marRight w:val="0"/>
          <w:marTop w:val="260"/>
          <w:marBottom w:val="240"/>
          <w:divBdr>
            <w:top w:val="none" w:sz="0" w:space="0" w:color="auto"/>
            <w:left w:val="none" w:sz="0" w:space="0" w:color="auto"/>
            <w:bottom w:val="none" w:sz="0" w:space="0" w:color="auto"/>
            <w:right w:val="none" w:sz="0" w:space="0" w:color="auto"/>
          </w:divBdr>
        </w:div>
      </w:divsChild>
    </w:div>
    <w:div w:id="1781535732">
      <w:bodyDiv w:val="1"/>
      <w:marLeft w:val="0"/>
      <w:marRight w:val="0"/>
      <w:marTop w:val="0"/>
      <w:marBottom w:val="0"/>
      <w:divBdr>
        <w:top w:val="none" w:sz="0" w:space="0" w:color="auto"/>
        <w:left w:val="none" w:sz="0" w:space="0" w:color="auto"/>
        <w:bottom w:val="none" w:sz="0" w:space="0" w:color="auto"/>
        <w:right w:val="none" w:sz="0" w:space="0" w:color="auto"/>
      </w:divBdr>
    </w:div>
    <w:div w:id="1820264138">
      <w:bodyDiv w:val="1"/>
      <w:marLeft w:val="0"/>
      <w:marRight w:val="0"/>
      <w:marTop w:val="0"/>
      <w:marBottom w:val="0"/>
      <w:divBdr>
        <w:top w:val="none" w:sz="0" w:space="0" w:color="auto"/>
        <w:left w:val="none" w:sz="0" w:space="0" w:color="auto"/>
        <w:bottom w:val="none" w:sz="0" w:space="0" w:color="auto"/>
        <w:right w:val="none" w:sz="0" w:space="0" w:color="auto"/>
      </w:divBdr>
      <w:divsChild>
        <w:div w:id="91827773">
          <w:marLeft w:val="0"/>
          <w:marRight w:val="0"/>
          <w:marTop w:val="260"/>
          <w:marBottom w:val="240"/>
          <w:divBdr>
            <w:top w:val="none" w:sz="0" w:space="0" w:color="auto"/>
            <w:left w:val="none" w:sz="0" w:space="0" w:color="auto"/>
            <w:bottom w:val="none" w:sz="0" w:space="0" w:color="auto"/>
            <w:right w:val="none" w:sz="0" w:space="0" w:color="auto"/>
          </w:divBdr>
        </w:div>
        <w:div w:id="1462109007">
          <w:marLeft w:val="0"/>
          <w:marRight w:val="0"/>
          <w:marTop w:val="219"/>
          <w:marBottom w:val="240"/>
          <w:divBdr>
            <w:top w:val="none" w:sz="0" w:space="0" w:color="auto"/>
            <w:left w:val="none" w:sz="0" w:space="0" w:color="auto"/>
            <w:bottom w:val="none" w:sz="0" w:space="0" w:color="auto"/>
            <w:right w:val="none" w:sz="0" w:space="0" w:color="auto"/>
          </w:divBdr>
        </w:div>
      </w:divsChild>
    </w:div>
    <w:div w:id="1922326059">
      <w:bodyDiv w:val="1"/>
      <w:marLeft w:val="0"/>
      <w:marRight w:val="0"/>
      <w:marTop w:val="0"/>
      <w:marBottom w:val="0"/>
      <w:divBdr>
        <w:top w:val="none" w:sz="0" w:space="0" w:color="auto"/>
        <w:left w:val="none" w:sz="0" w:space="0" w:color="auto"/>
        <w:bottom w:val="none" w:sz="0" w:space="0" w:color="auto"/>
        <w:right w:val="none" w:sz="0" w:space="0" w:color="auto"/>
      </w:divBdr>
    </w:div>
    <w:div w:id="211493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tailrh.org/Ressources/AZ/pdf/Modeledecodedecivilite-civilit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nt.gouv.qc.ca/publications/trousses-dinformation/trousse-dinformation-sur-le-harcelement-psychologique-ou-sexuel/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ailrh.org/harcelement/pdf/2020/GuideExemptHarcelement_2020.pdf" TargetMode="External"/><Relationship Id="rId5" Type="http://schemas.openxmlformats.org/officeDocument/2006/relationships/numbering" Target="numbering.xml"/><Relationship Id="rId15" Type="http://schemas.openxmlformats.org/officeDocument/2006/relationships/hyperlink" Target="https://www.quebec.ca/nouvelles/actualites/details/le-ministre-jean-boulet-presente-le-projet-de-loi-42-loi-visant-a-prevenir-et-a-combattre-le-harcelement-psychologique-et-la-violence-a-caractere-sexuel-en-milieu-de-travail-5233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sken.com/fr/knowledge/2024/04/projet-de-loi-42?utm_source=Concep%20Send&amp;utm_medium=email&amp;utm_campaign=%5bBulletin%5d+Projet+de+loi+42+%3a+loi+visant+%c3%a0+pr%c3%a9venir+et+%c3%a0+combattre+le+harc%c3%a8lement+psychologique+et+la+violence+%c3%a0+caract%c3%a8re+sexuel+en+milieu+de+travail_04%2f04%2f20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D5C779528F647A2A04A767A4B2A75" ma:contentTypeVersion="18" ma:contentTypeDescription="Crée un document." ma:contentTypeScope="" ma:versionID="fd0121a4e9fbc740ac008e88d80139ae">
  <xsd:schema xmlns:xsd="http://www.w3.org/2001/XMLSchema" xmlns:xs="http://www.w3.org/2001/XMLSchema" xmlns:p="http://schemas.microsoft.com/office/2006/metadata/properties" xmlns:ns2="eed2d80b-1b65-49db-8c0b-7da0040ca1da" xmlns:ns3="f32f3cfd-f014-4ea4-bf34-a65ea7ca8d96" targetNamespace="http://schemas.microsoft.com/office/2006/metadata/properties" ma:root="true" ma:fieldsID="03dae2fc1807d6f77ede5e0ef9a22f44" ns2:_="" ns3:_="">
    <xsd:import namespace="eed2d80b-1b65-49db-8c0b-7da0040ca1da"/>
    <xsd:import namespace="f32f3cfd-f014-4ea4-bf34-a65ea7ca8d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2d80b-1b65-49db-8c0b-7da0040ca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27f22fb-3c30-4675-9638-1ac3bed301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2f3cfd-f014-4ea4-bf34-a65ea7ca8d9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6e8d394-5f17-4d0d-a637-35c69aa64ece}" ma:internalName="TaxCatchAll" ma:showField="CatchAllData" ma:web="f32f3cfd-f014-4ea4-bf34-a65ea7ca8d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2f3cfd-f014-4ea4-bf34-a65ea7ca8d96" xsi:nil="true"/>
    <lcf76f155ced4ddcb4097134ff3c332f xmlns="eed2d80b-1b65-49db-8c0b-7da0040ca1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7BB3F4-C915-464A-9595-A0158EE16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2d80b-1b65-49db-8c0b-7da0040ca1da"/>
    <ds:schemaRef ds:uri="f32f3cfd-f014-4ea4-bf34-a65ea7ca8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06CFE-4775-43E1-878E-4CF5C1C804B1}">
  <ds:schemaRefs>
    <ds:schemaRef ds:uri="http://schemas.microsoft.com/sharepoint/v3/contenttype/forms"/>
  </ds:schemaRefs>
</ds:datastoreItem>
</file>

<file path=customXml/itemProps3.xml><?xml version="1.0" encoding="utf-8"?>
<ds:datastoreItem xmlns:ds="http://schemas.openxmlformats.org/officeDocument/2006/customXml" ds:itemID="{B26579D5-54B6-4800-82F1-5017BEF4292C}">
  <ds:schemaRefs>
    <ds:schemaRef ds:uri="http://schemas.openxmlformats.org/officeDocument/2006/bibliography"/>
  </ds:schemaRefs>
</ds:datastoreItem>
</file>

<file path=customXml/itemProps4.xml><?xml version="1.0" encoding="utf-8"?>
<ds:datastoreItem xmlns:ds="http://schemas.openxmlformats.org/officeDocument/2006/customXml" ds:itemID="{EA91D29D-1560-4406-BB9D-D0B6BC41CE3E}">
  <ds:schemaRefs>
    <ds:schemaRef ds:uri="http://purl.org/dc/terms/"/>
    <ds:schemaRef ds:uri="http://schemas.microsoft.com/office/infopath/2007/PartnerControls"/>
    <ds:schemaRef ds:uri="http://schemas.microsoft.com/office/2006/metadata/properties"/>
    <ds:schemaRef ds:uri="http://purl.org/dc/elements/1.1/"/>
    <ds:schemaRef ds:uri="http://purl.org/dc/dcmitype/"/>
    <ds:schemaRef ds:uri="f32f3cfd-f014-4ea4-bf34-a65ea7ca8d96"/>
    <ds:schemaRef ds:uri="http://www.w3.org/XML/1998/namespace"/>
    <ds:schemaRef ds:uri="http://schemas.microsoft.com/office/2006/documentManagement/types"/>
    <ds:schemaRef ds:uri="http://schemas.openxmlformats.org/package/2006/metadata/core-properties"/>
    <ds:schemaRef ds:uri="eed2d80b-1b65-49db-8c0b-7da0040ca1d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10077</Words>
  <Characters>55426</Characters>
  <Application>Microsoft Office Word</Application>
  <DocSecurity>4</DocSecurity>
  <Lines>461</Lines>
  <Paragraphs>130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Faya Julie Dequoy</dc:creator>
  <cp:keywords/>
  <dc:description/>
  <cp:lastModifiedBy>Jacob Matthew Drum</cp:lastModifiedBy>
  <cp:revision>2</cp:revision>
  <dcterms:created xsi:type="dcterms:W3CDTF">2024-10-29T23:22:00Z</dcterms:created>
  <dcterms:modified xsi:type="dcterms:W3CDTF">2024-10-29T23:22:00Z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0x0101008E4D5C779528F647A2A04A767A4B2A75</vt:lpwstr>
  </property>
  <property fmtid="{D5CDD505-2E9C-101B-9397-08002B2CF9AE}" pid="3" name="MediaServiceImageTags">
    <vt:lpwstr/>
  </property>
</Properties>
</file>